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3DA70" w14:textId="04EFC91B" w:rsidR="0076241A" w:rsidRPr="00460795" w:rsidRDefault="00460795" w:rsidP="0070730F">
      <w:pPr>
        <w:spacing w:after="0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460795">
        <w:rPr>
          <w:rFonts w:cstheme="minorHAnsi"/>
          <w:b/>
          <w:bCs/>
          <w:color w:val="000000"/>
          <w:sz w:val="28"/>
          <w:szCs w:val="28"/>
        </w:rPr>
        <w:t xml:space="preserve">Expoagro Digital </w:t>
      </w:r>
      <w:r w:rsidR="00582AED">
        <w:rPr>
          <w:rFonts w:cstheme="minorHAnsi"/>
          <w:b/>
          <w:bCs/>
          <w:color w:val="000000"/>
          <w:sz w:val="28"/>
          <w:szCs w:val="28"/>
        </w:rPr>
        <w:t xml:space="preserve">edición YPF Agro </w:t>
      </w:r>
      <w:r w:rsidRPr="00460795">
        <w:rPr>
          <w:rFonts w:cstheme="minorHAnsi"/>
          <w:b/>
          <w:bCs/>
          <w:color w:val="000000"/>
          <w:sz w:val="28"/>
          <w:szCs w:val="28"/>
        </w:rPr>
        <w:t>continuará hasta el viernes</w:t>
      </w:r>
    </w:p>
    <w:p w14:paraId="0F082313" w14:textId="77777777" w:rsidR="0070730F" w:rsidRDefault="0070730F" w:rsidP="0076241A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F812A6F" w14:textId="262C07A0" w:rsidR="00460795" w:rsidRPr="00460795" w:rsidRDefault="00460795" w:rsidP="00460795">
      <w:pPr>
        <w:jc w:val="center"/>
        <w:rPr>
          <w:i/>
          <w:iCs/>
        </w:rPr>
      </w:pPr>
      <w:bookmarkStart w:id="0" w:name="_Hlk50543277"/>
      <w:r w:rsidRPr="00460795">
        <w:rPr>
          <w:i/>
          <w:iCs/>
        </w:rPr>
        <w:t xml:space="preserve">La primera exposición virtual de la agroindustria </w:t>
      </w:r>
      <w:r w:rsidR="007B3DDE">
        <w:rPr>
          <w:i/>
          <w:iCs/>
        </w:rPr>
        <w:t xml:space="preserve">que </w:t>
      </w:r>
      <w:r w:rsidRPr="00460795">
        <w:rPr>
          <w:i/>
          <w:iCs/>
        </w:rPr>
        <w:t>inició hoy se extenderá hasta el viernes 11 a las 14hs.</w:t>
      </w:r>
    </w:p>
    <w:p w14:paraId="4BB616E2" w14:textId="77777777" w:rsidR="00AB1157" w:rsidRPr="00AB1157" w:rsidRDefault="00AB1157" w:rsidP="006248AD">
      <w:pPr>
        <w:jc w:val="both"/>
        <w:rPr>
          <w:sz w:val="24"/>
          <w:szCs w:val="24"/>
        </w:rPr>
      </w:pPr>
      <w:r w:rsidRPr="00AB1157">
        <w:rPr>
          <w:sz w:val="24"/>
          <w:szCs w:val="24"/>
        </w:rPr>
        <w:t xml:space="preserve">A pesar de los inconvenientes que se suscitaron en las primeras horas de la jornada, </w:t>
      </w:r>
      <w:r w:rsidR="00460795" w:rsidRPr="00AB1157">
        <w:rPr>
          <w:sz w:val="24"/>
          <w:szCs w:val="24"/>
        </w:rPr>
        <w:t xml:space="preserve">más de 10.000 </w:t>
      </w:r>
      <w:r w:rsidR="007B3DDE" w:rsidRPr="00AB1157">
        <w:rPr>
          <w:sz w:val="24"/>
          <w:szCs w:val="24"/>
        </w:rPr>
        <w:t xml:space="preserve">productores, contratistas, técnicos y público en general se registraron e ingresaron a </w:t>
      </w:r>
      <w:hyperlink r:id="rId6" w:history="1">
        <w:r w:rsidR="007B3DDE" w:rsidRPr="00AB1157">
          <w:rPr>
            <w:rStyle w:val="Hipervnculo"/>
            <w:sz w:val="24"/>
            <w:szCs w:val="24"/>
          </w:rPr>
          <w:t>https://digital.expoagro.com.ar/</w:t>
        </w:r>
      </w:hyperlink>
      <w:r w:rsidRPr="00AB1157">
        <w:rPr>
          <w:sz w:val="24"/>
          <w:szCs w:val="24"/>
        </w:rPr>
        <w:t xml:space="preserve">. </w:t>
      </w:r>
    </w:p>
    <w:p w14:paraId="5E7E487C" w14:textId="4FE7F3EB" w:rsidR="00AB1157" w:rsidRPr="00AB1157" w:rsidRDefault="00AB1157" w:rsidP="006248AD">
      <w:pPr>
        <w:jc w:val="both"/>
        <w:rPr>
          <w:sz w:val="24"/>
          <w:szCs w:val="24"/>
        </w:rPr>
      </w:pPr>
      <w:r w:rsidRPr="00AB1157">
        <w:rPr>
          <w:sz w:val="24"/>
          <w:szCs w:val="24"/>
        </w:rPr>
        <w:t xml:space="preserve">La exposición se extenderá hasta el viernes a las 14 </w:t>
      </w:r>
      <w:proofErr w:type="spellStart"/>
      <w:r w:rsidRPr="00AB1157">
        <w:rPr>
          <w:sz w:val="24"/>
          <w:szCs w:val="24"/>
        </w:rPr>
        <w:t>hs</w:t>
      </w:r>
      <w:proofErr w:type="spellEnd"/>
      <w:r w:rsidRPr="00AB1157">
        <w:rPr>
          <w:sz w:val="24"/>
          <w:szCs w:val="24"/>
        </w:rPr>
        <w:t xml:space="preserve">. </w:t>
      </w:r>
      <w:r w:rsidR="0008265A">
        <w:rPr>
          <w:sz w:val="24"/>
          <w:szCs w:val="24"/>
        </w:rPr>
        <w:t>p</w:t>
      </w:r>
      <w:r w:rsidRPr="00AB1157">
        <w:rPr>
          <w:sz w:val="24"/>
          <w:szCs w:val="24"/>
        </w:rPr>
        <w:t>ara aprovechar al máximo la agenda de negocios tanto de los Expositores, las ofertas especiales del Agroshock, las charlas del Auditorio, y el asesoramiento del Centro de Expertos.</w:t>
      </w:r>
    </w:p>
    <w:p w14:paraId="1D5354CC" w14:textId="2DBEEB32" w:rsidR="00AB1157" w:rsidRDefault="00AB1157" w:rsidP="006248A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la primera jornada, l</w:t>
      </w:r>
      <w:r w:rsidR="007B3DDE" w:rsidRPr="00AB1157">
        <w:rPr>
          <w:rFonts w:cstheme="minorHAnsi"/>
          <w:sz w:val="24"/>
          <w:szCs w:val="24"/>
        </w:rPr>
        <w:t xml:space="preserve">a sección más visitada fue Expositores, Centro de Expertos y el Agroshock de ofertas. </w:t>
      </w:r>
    </w:p>
    <w:p w14:paraId="68530D1D" w14:textId="1AAD1291" w:rsidR="007B3DDE" w:rsidRDefault="0077608F" w:rsidP="006248AD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Como </w:t>
      </w:r>
      <w:r w:rsidR="007B3DDE" w:rsidRPr="00AB1157">
        <w:rPr>
          <w:rFonts w:cstheme="minorHAnsi"/>
          <w:sz w:val="24"/>
          <w:szCs w:val="24"/>
        </w:rPr>
        <w:t xml:space="preserve">antesala de la exposición se realizaron </w:t>
      </w:r>
      <w:r w:rsidR="007B3DDE" w:rsidRPr="00AB1157">
        <w:rPr>
          <w:rFonts w:cstheme="minorHAnsi"/>
          <w:sz w:val="24"/>
          <w:szCs w:val="24"/>
          <w:shd w:val="clear" w:color="auto" w:fill="FFFFFF"/>
        </w:rPr>
        <w:t xml:space="preserve">más de 50 reuniones entre empresarios argentinos y compradores de Mozambique, Azerbaiyán, Brasil, Sudáfrica, Egipto, Turkmenistán, Colombia, Angola, Colombia, Túnez, Paraguay, Alemania, Marruecos, Alemania, México, Kazajistán y Angola. Los encuentros entre la oferta y la demanda fueron mediante videollamada y chat. </w:t>
      </w:r>
    </w:p>
    <w:p w14:paraId="63FC388B" w14:textId="585A9089" w:rsidR="00F90AF1" w:rsidRDefault="0077608F" w:rsidP="00AB115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</w:t>
      </w:r>
      <w:proofErr w:type="gramStart"/>
      <w:r>
        <w:rPr>
          <w:rFonts w:cstheme="minorHAnsi"/>
          <w:sz w:val="24"/>
          <w:szCs w:val="24"/>
        </w:rPr>
        <w:t>la expo</w:t>
      </w:r>
      <w:proofErr w:type="gramEnd"/>
      <w:r>
        <w:rPr>
          <w:rFonts w:cstheme="minorHAnsi"/>
          <w:sz w:val="24"/>
          <w:szCs w:val="24"/>
        </w:rPr>
        <w:t>, h</w:t>
      </w:r>
      <w:r w:rsidR="00F90AF1">
        <w:rPr>
          <w:rFonts w:cstheme="minorHAnsi"/>
          <w:sz w:val="24"/>
          <w:szCs w:val="24"/>
        </w:rPr>
        <w:t xml:space="preserve">ay más </w:t>
      </w:r>
      <w:r w:rsidR="00F90AF1" w:rsidRPr="00F90AF1">
        <w:rPr>
          <w:rFonts w:cstheme="minorHAnsi"/>
          <w:sz w:val="24"/>
          <w:szCs w:val="24"/>
        </w:rPr>
        <w:t>de 300 expositores con más de 400 promociones, bonificaciones, descuentos y otros beneficios a los que se podrá acceder exclusivamente durante los dos días.</w:t>
      </w:r>
    </w:p>
    <w:p w14:paraId="6FCAD2C8" w14:textId="27DD9951" w:rsidR="00AB1157" w:rsidRPr="00AB1157" w:rsidRDefault="00AB1157" w:rsidP="00AB1157">
      <w:pPr>
        <w:jc w:val="both"/>
        <w:rPr>
          <w:rFonts w:cstheme="minorHAnsi"/>
          <w:sz w:val="24"/>
          <w:szCs w:val="24"/>
        </w:rPr>
      </w:pPr>
      <w:r w:rsidRPr="00AB1157">
        <w:rPr>
          <w:rFonts w:cstheme="minorHAnsi"/>
          <w:sz w:val="24"/>
          <w:szCs w:val="24"/>
        </w:rPr>
        <w:t xml:space="preserve">Los principales bancos </w:t>
      </w:r>
      <w:r w:rsidR="00F90AF1">
        <w:rPr>
          <w:rFonts w:cstheme="minorHAnsi"/>
          <w:sz w:val="24"/>
          <w:szCs w:val="24"/>
        </w:rPr>
        <w:t xml:space="preserve">ofrecen </w:t>
      </w:r>
      <w:r w:rsidRPr="00AB1157">
        <w:rPr>
          <w:rFonts w:cstheme="minorHAnsi"/>
          <w:sz w:val="24"/>
          <w:szCs w:val="24"/>
        </w:rPr>
        <w:t>plazos hasta 210 días para comprar agroquímicos, semillas, fertilizantes, productos veterinarios y maquinarias; 180 para los remates de hacienda y 120 para combustibles, lubricantes, neumáticos y energías renovables.</w:t>
      </w:r>
    </w:p>
    <w:p w14:paraId="01D18B81" w14:textId="7B35C193" w:rsidR="00AB1157" w:rsidRPr="00AB1157" w:rsidRDefault="00F90AF1" w:rsidP="00AB115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</w:t>
      </w:r>
      <w:r w:rsidRPr="00AB1157">
        <w:rPr>
          <w:rFonts w:cstheme="minorHAnsi"/>
          <w:sz w:val="24"/>
          <w:szCs w:val="24"/>
        </w:rPr>
        <w:t xml:space="preserve">productor y contratista </w:t>
      </w:r>
      <w:r>
        <w:rPr>
          <w:rFonts w:cstheme="minorHAnsi"/>
          <w:sz w:val="24"/>
          <w:szCs w:val="24"/>
        </w:rPr>
        <w:t xml:space="preserve">encontrará toda la </w:t>
      </w:r>
      <w:r w:rsidR="00AB1157" w:rsidRPr="00AB1157">
        <w:rPr>
          <w:rFonts w:cstheme="minorHAnsi"/>
          <w:sz w:val="24"/>
          <w:szCs w:val="24"/>
        </w:rPr>
        <w:t>maquinaria agrícola, tractores, sembradoras, cosechadoras, pulverizadoras, tolvas, fertilizadoras, repuestos e implementos, servicio técnico; con bonificaciones y descuentos que llegarán hasta el 30% y planes especiales ‘a cosecha’.</w:t>
      </w:r>
      <w:r w:rsidR="0077608F">
        <w:rPr>
          <w:rFonts w:cstheme="minorHAnsi"/>
          <w:sz w:val="24"/>
          <w:szCs w:val="24"/>
        </w:rPr>
        <w:t xml:space="preserve"> En tanto, l</w:t>
      </w:r>
      <w:r w:rsidR="00AB1157" w:rsidRPr="00AB1157">
        <w:rPr>
          <w:rFonts w:cstheme="minorHAnsi"/>
          <w:sz w:val="24"/>
          <w:szCs w:val="24"/>
        </w:rPr>
        <w:t xml:space="preserve">as compañías de semillas </w:t>
      </w:r>
      <w:r>
        <w:rPr>
          <w:rFonts w:cstheme="minorHAnsi"/>
          <w:sz w:val="24"/>
          <w:szCs w:val="24"/>
        </w:rPr>
        <w:t>ofrecen</w:t>
      </w:r>
      <w:r w:rsidR="00AB1157" w:rsidRPr="00AB1157">
        <w:rPr>
          <w:rFonts w:cstheme="minorHAnsi"/>
          <w:sz w:val="24"/>
          <w:szCs w:val="24"/>
        </w:rPr>
        <w:t xml:space="preserve"> descuentos de hasta el 22% y promociones especiales en maíz, sorgo y trigo.</w:t>
      </w:r>
    </w:p>
    <w:p w14:paraId="1DAC1BC0" w14:textId="77777777" w:rsidR="00F90AF1" w:rsidRDefault="00F90AF1" w:rsidP="00F90AF1">
      <w:pPr>
        <w:jc w:val="center"/>
        <w:rPr>
          <w:rFonts w:cstheme="minorHAnsi"/>
          <w:b/>
          <w:bCs/>
          <w:sz w:val="28"/>
          <w:szCs w:val="28"/>
          <w:lang w:val="es-ES"/>
        </w:rPr>
      </w:pPr>
      <w:r w:rsidRPr="00C32854">
        <w:rPr>
          <w:rFonts w:cstheme="minorHAnsi"/>
          <w:b/>
          <w:bCs/>
          <w:sz w:val="28"/>
          <w:szCs w:val="28"/>
          <w:lang w:val="es-ES"/>
        </w:rPr>
        <w:t>AGENDA JUEVES 10 DE SEPTIEMBRE</w:t>
      </w:r>
    </w:p>
    <w:p w14:paraId="6EB15FE7" w14:textId="4962301A" w:rsidR="00F90AF1" w:rsidRDefault="00F90AF1" w:rsidP="00F90AF1">
      <w:pPr>
        <w:rPr>
          <w:rFonts w:cstheme="minorHAnsi"/>
          <w:color w:val="000000"/>
          <w:sz w:val="24"/>
          <w:szCs w:val="24"/>
        </w:rPr>
      </w:pPr>
      <w:r w:rsidRPr="00C32854">
        <w:rPr>
          <w:rFonts w:cstheme="minorHAnsi"/>
          <w:b/>
          <w:bCs/>
          <w:sz w:val="24"/>
          <w:szCs w:val="24"/>
          <w:lang w:val="es-ES"/>
        </w:rPr>
        <w:t xml:space="preserve">11 </w:t>
      </w:r>
      <w:proofErr w:type="spellStart"/>
      <w:r w:rsidRPr="00C32854">
        <w:rPr>
          <w:rFonts w:cstheme="minorHAnsi"/>
          <w:b/>
          <w:bCs/>
          <w:sz w:val="24"/>
          <w:szCs w:val="24"/>
          <w:lang w:val="es-ES"/>
        </w:rPr>
        <w:t>hs</w:t>
      </w:r>
      <w:proofErr w:type="spellEnd"/>
      <w:r w:rsidRPr="00C32854">
        <w:rPr>
          <w:rFonts w:cstheme="minorHAnsi"/>
          <w:b/>
          <w:bCs/>
          <w:sz w:val="24"/>
          <w:szCs w:val="24"/>
          <w:lang w:val="es-ES"/>
        </w:rPr>
        <w:t xml:space="preserve">. </w:t>
      </w:r>
      <w:r w:rsidRPr="00C32854">
        <w:rPr>
          <w:rFonts w:cstheme="minorHAnsi"/>
          <w:sz w:val="24"/>
          <w:szCs w:val="24"/>
          <w:lang w:val="es-ES"/>
        </w:rPr>
        <w:t>Charla</w:t>
      </w:r>
      <w:r>
        <w:rPr>
          <w:rFonts w:cstheme="minorHAnsi"/>
          <w:sz w:val="24"/>
          <w:szCs w:val="24"/>
          <w:lang w:val="es-ES"/>
        </w:rPr>
        <w:t>:</w:t>
      </w:r>
      <w:r w:rsidRPr="00C32854">
        <w:rPr>
          <w:rFonts w:cstheme="minorHAnsi"/>
          <w:color w:val="000000"/>
          <w:sz w:val="24"/>
          <w:szCs w:val="24"/>
        </w:rPr>
        <w:t xml:space="preserve"> "Una historia familiar, 4 generaciones. Cestari, 93 años de vida"</w:t>
      </w:r>
      <w:r>
        <w:rPr>
          <w:rFonts w:cstheme="minorHAnsi"/>
          <w:color w:val="000000"/>
          <w:sz w:val="24"/>
          <w:szCs w:val="24"/>
        </w:rPr>
        <w:t xml:space="preserve"> en el micrositio de Cestari. </w:t>
      </w:r>
    </w:p>
    <w:p w14:paraId="56DC1FB3" w14:textId="52506363" w:rsidR="006F7CFD" w:rsidRDefault="006F7CFD" w:rsidP="00F90AF1">
      <w:pPr>
        <w:rPr>
          <w:rFonts w:cstheme="minorHAnsi"/>
          <w:color w:val="000000"/>
          <w:sz w:val="24"/>
          <w:szCs w:val="24"/>
        </w:rPr>
      </w:pPr>
      <w:r w:rsidRPr="006F7CFD">
        <w:rPr>
          <w:rFonts w:cstheme="minorHAnsi"/>
          <w:b/>
          <w:bCs/>
          <w:color w:val="000000"/>
          <w:sz w:val="24"/>
          <w:szCs w:val="24"/>
        </w:rPr>
        <w:t xml:space="preserve">11 </w:t>
      </w:r>
      <w:proofErr w:type="spellStart"/>
      <w:r w:rsidRPr="006F7CFD">
        <w:rPr>
          <w:rFonts w:cstheme="minorHAnsi"/>
          <w:b/>
          <w:bCs/>
          <w:color w:val="000000"/>
          <w:sz w:val="24"/>
          <w:szCs w:val="24"/>
        </w:rPr>
        <w:t>hs</w:t>
      </w:r>
      <w:proofErr w:type="spellEnd"/>
      <w:r w:rsidRPr="006F7CFD">
        <w:rPr>
          <w:rFonts w:cstheme="minorHAnsi"/>
          <w:b/>
          <w:bCs/>
          <w:color w:val="000000"/>
          <w:sz w:val="24"/>
          <w:szCs w:val="24"/>
        </w:rPr>
        <w:t>.</w:t>
      </w:r>
      <w:r w:rsidRPr="006F7CFD">
        <w:rPr>
          <w:rFonts w:cstheme="minorHAnsi"/>
          <w:color w:val="000000"/>
          <w:sz w:val="24"/>
          <w:szCs w:val="24"/>
        </w:rPr>
        <w:t xml:space="preserve"> Charla: “Modernice sus procesos de agronegocios” por Gastón </w:t>
      </w:r>
      <w:proofErr w:type="spellStart"/>
      <w:r w:rsidRPr="006F7CFD">
        <w:rPr>
          <w:rFonts w:cstheme="minorHAnsi"/>
          <w:color w:val="000000"/>
          <w:sz w:val="24"/>
          <w:szCs w:val="24"/>
        </w:rPr>
        <w:t>Bodasiuk</w:t>
      </w:r>
      <w:proofErr w:type="spellEnd"/>
      <w:r w:rsidRPr="006F7CFD">
        <w:rPr>
          <w:rFonts w:cstheme="minorHAnsi"/>
          <w:color w:val="000000"/>
          <w:sz w:val="24"/>
          <w:szCs w:val="24"/>
        </w:rPr>
        <w:t>. Ingeniero de Valor para Industrias, SAP Argentina. En el micrositio de Seidor.</w:t>
      </w:r>
    </w:p>
    <w:p w14:paraId="4589CA03" w14:textId="77777777" w:rsidR="00F90AF1" w:rsidRDefault="00F90AF1" w:rsidP="00F90AF1">
      <w:pPr>
        <w:rPr>
          <w:rFonts w:cstheme="minorHAnsi"/>
          <w:color w:val="000000"/>
          <w:sz w:val="24"/>
          <w:szCs w:val="24"/>
        </w:rPr>
      </w:pPr>
      <w:bookmarkStart w:id="1" w:name="_Hlk50565716"/>
      <w:r w:rsidRPr="00C32854">
        <w:rPr>
          <w:rFonts w:cstheme="minorHAnsi"/>
          <w:b/>
          <w:bCs/>
          <w:color w:val="000000"/>
          <w:sz w:val="24"/>
          <w:szCs w:val="24"/>
        </w:rPr>
        <w:t xml:space="preserve">12 </w:t>
      </w:r>
      <w:proofErr w:type="spellStart"/>
      <w:r w:rsidRPr="00C32854">
        <w:rPr>
          <w:rFonts w:cstheme="minorHAnsi"/>
          <w:b/>
          <w:bCs/>
          <w:color w:val="000000"/>
          <w:sz w:val="24"/>
          <w:szCs w:val="24"/>
        </w:rPr>
        <w:t>hs</w:t>
      </w:r>
      <w:proofErr w:type="spellEnd"/>
      <w:r w:rsidRPr="00C32854">
        <w:rPr>
          <w:rFonts w:cstheme="minorHAnsi"/>
          <w:b/>
          <w:bCs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Charla </w:t>
      </w:r>
      <w:r w:rsidRPr="00C32854">
        <w:rPr>
          <w:rFonts w:cstheme="minorHAnsi"/>
          <w:color w:val="000000"/>
          <w:sz w:val="24"/>
          <w:szCs w:val="24"/>
        </w:rPr>
        <w:t xml:space="preserve">en VIVO </w:t>
      </w:r>
      <w:r>
        <w:rPr>
          <w:rFonts w:cstheme="minorHAnsi"/>
          <w:color w:val="000000"/>
          <w:sz w:val="24"/>
          <w:szCs w:val="24"/>
        </w:rPr>
        <w:t xml:space="preserve">en Auditorio. </w:t>
      </w:r>
      <w:r w:rsidRPr="00C32854">
        <w:rPr>
          <w:rFonts w:cstheme="minorHAnsi"/>
          <w:color w:val="000000"/>
          <w:sz w:val="24"/>
          <w:szCs w:val="24"/>
        </w:rPr>
        <w:t>La revolución que viene: inteligencia artificial, sensores, Internet de las cosas y la Nube por Ariel Torres.</w:t>
      </w:r>
    </w:p>
    <w:p w14:paraId="5217B48C" w14:textId="77777777" w:rsidR="00F90AF1" w:rsidRDefault="00F90AF1" w:rsidP="00F90AF1">
      <w:pPr>
        <w:rPr>
          <w:rFonts w:cstheme="minorHAnsi"/>
          <w:color w:val="000000"/>
          <w:sz w:val="24"/>
          <w:szCs w:val="24"/>
        </w:rPr>
      </w:pPr>
      <w:r w:rsidRPr="00C32854">
        <w:rPr>
          <w:rFonts w:cstheme="minorHAnsi"/>
          <w:b/>
          <w:bCs/>
          <w:color w:val="000000"/>
          <w:sz w:val="24"/>
          <w:szCs w:val="24"/>
        </w:rPr>
        <w:t xml:space="preserve">14 </w:t>
      </w:r>
      <w:proofErr w:type="spellStart"/>
      <w:r w:rsidRPr="00C32854">
        <w:rPr>
          <w:rFonts w:cstheme="minorHAnsi"/>
          <w:b/>
          <w:bCs/>
          <w:color w:val="000000"/>
          <w:sz w:val="24"/>
          <w:szCs w:val="24"/>
        </w:rPr>
        <w:t>hs</w:t>
      </w:r>
      <w:proofErr w:type="spellEnd"/>
      <w:r w:rsidRPr="00C32854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Pr="00C32854">
        <w:rPr>
          <w:rFonts w:cstheme="minorHAnsi"/>
          <w:color w:val="000000"/>
          <w:sz w:val="24"/>
          <w:szCs w:val="24"/>
        </w:rPr>
        <w:t>Remate de Gordos de AFA.</w:t>
      </w:r>
    </w:p>
    <w:bookmarkEnd w:id="1"/>
    <w:p w14:paraId="7276486E" w14:textId="77777777" w:rsidR="00F90AF1" w:rsidRDefault="00F90AF1" w:rsidP="00F90AF1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14 </w:t>
      </w:r>
      <w:proofErr w:type="spellStart"/>
      <w:r>
        <w:rPr>
          <w:rFonts w:cstheme="minorHAnsi"/>
          <w:b/>
          <w:bCs/>
          <w:color w:val="000000"/>
          <w:sz w:val="24"/>
          <w:szCs w:val="24"/>
        </w:rPr>
        <w:t>hs</w:t>
      </w:r>
      <w:proofErr w:type="spellEnd"/>
      <w:r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Pr="000F77D1">
        <w:rPr>
          <w:rFonts w:cstheme="minorHAnsi"/>
          <w:color w:val="000000"/>
          <w:sz w:val="24"/>
          <w:szCs w:val="24"/>
        </w:rPr>
        <w:t>Las caracter</w:t>
      </w:r>
      <w:r>
        <w:rPr>
          <w:rFonts w:cstheme="minorHAnsi"/>
          <w:color w:val="000000"/>
          <w:sz w:val="24"/>
          <w:szCs w:val="24"/>
        </w:rPr>
        <w:t>í</w:t>
      </w:r>
      <w:r w:rsidRPr="000F77D1">
        <w:rPr>
          <w:rFonts w:cstheme="minorHAnsi"/>
          <w:color w:val="000000"/>
          <w:sz w:val="24"/>
          <w:szCs w:val="24"/>
        </w:rPr>
        <w:t xml:space="preserve">sticas del </w:t>
      </w:r>
      <w:r w:rsidRPr="000F77D1">
        <w:rPr>
          <w:rStyle w:val="Textoennegrita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Cabezal Draper Piersanti DF-2035</w:t>
      </w:r>
      <w:r>
        <w:rPr>
          <w:rFonts w:cstheme="minorHAnsi"/>
          <w:sz w:val="24"/>
          <w:szCs w:val="24"/>
        </w:rPr>
        <w:t xml:space="preserve"> en el micrositio de Piersanti Plataformas. </w:t>
      </w:r>
    </w:p>
    <w:p w14:paraId="3EC5A18B" w14:textId="69055DB1" w:rsidR="00F90AF1" w:rsidRDefault="00F90AF1" w:rsidP="00F90AF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14:30 </w:t>
      </w:r>
      <w:proofErr w:type="spellStart"/>
      <w:r>
        <w:rPr>
          <w:rFonts w:cstheme="minorHAnsi"/>
          <w:b/>
          <w:bCs/>
          <w:color w:val="000000"/>
          <w:sz w:val="24"/>
          <w:szCs w:val="24"/>
        </w:rPr>
        <w:t>hs</w:t>
      </w:r>
      <w:proofErr w:type="spellEnd"/>
      <w:r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Pr="00C32854">
        <w:rPr>
          <w:rFonts w:cstheme="minorHAnsi"/>
          <w:color w:val="000000"/>
          <w:sz w:val="24"/>
          <w:szCs w:val="24"/>
        </w:rPr>
        <w:t xml:space="preserve">Punto de Contacto PLM. Novedades para la campaña 20-21. </w:t>
      </w:r>
      <w:r>
        <w:rPr>
          <w:rFonts w:cstheme="minorHAnsi"/>
          <w:color w:val="000000"/>
          <w:sz w:val="24"/>
          <w:szCs w:val="24"/>
        </w:rPr>
        <w:t xml:space="preserve">En el micrositio de </w:t>
      </w:r>
      <w:r w:rsidRPr="00C32854">
        <w:rPr>
          <w:rFonts w:cstheme="minorHAnsi"/>
          <w:color w:val="000000"/>
          <w:sz w:val="24"/>
          <w:szCs w:val="24"/>
        </w:rPr>
        <w:t>New Holland.</w:t>
      </w:r>
    </w:p>
    <w:p w14:paraId="3601759E" w14:textId="23E64DA1" w:rsidR="00C13506" w:rsidRDefault="00C13506" w:rsidP="00F90AF1">
      <w:pPr>
        <w:rPr>
          <w:rFonts w:cstheme="minorHAnsi"/>
          <w:b/>
          <w:bCs/>
          <w:color w:val="000000"/>
          <w:sz w:val="24"/>
          <w:szCs w:val="24"/>
        </w:rPr>
      </w:pPr>
      <w:r w:rsidRPr="00C13506">
        <w:rPr>
          <w:rFonts w:cstheme="minorHAnsi"/>
          <w:b/>
          <w:bCs/>
          <w:color w:val="000000"/>
          <w:sz w:val="24"/>
          <w:szCs w:val="24"/>
        </w:rPr>
        <w:t xml:space="preserve">15 </w:t>
      </w:r>
      <w:proofErr w:type="spellStart"/>
      <w:r w:rsidRPr="00C13506">
        <w:rPr>
          <w:rFonts w:cstheme="minorHAnsi"/>
          <w:b/>
          <w:bCs/>
          <w:color w:val="000000"/>
          <w:sz w:val="24"/>
          <w:szCs w:val="24"/>
        </w:rPr>
        <w:t>hs</w:t>
      </w:r>
      <w:proofErr w:type="spellEnd"/>
      <w:r w:rsidRPr="00C13506">
        <w:rPr>
          <w:rFonts w:cstheme="minorHAnsi"/>
          <w:b/>
          <w:bCs/>
          <w:color w:val="000000"/>
          <w:sz w:val="24"/>
          <w:szCs w:val="24"/>
        </w:rPr>
        <w:t xml:space="preserve">. 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C13506">
        <w:rPr>
          <w:rFonts w:cstheme="minorHAnsi"/>
          <w:color w:val="000000"/>
          <w:sz w:val="24"/>
          <w:szCs w:val="24"/>
        </w:rPr>
        <w:t>El Campo y las Energías Renovables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C13506">
        <w:rPr>
          <w:rFonts w:cstheme="minorHAnsi"/>
          <w:color w:val="000000"/>
          <w:sz w:val="24"/>
          <w:szCs w:val="24"/>
        </w:rPr>
        <w:t xml:space="preserve">en el micrositio de </w:t>
      </w:r>
      <w:r w:rsidRPr="00C13506">
        <w:rPr>
          <w:rFonts w:cstheme="minorHAnsi"/>
          <w:b/>
          <w:bCs/>
          <w:color w:val="000000"/>
          <w:sz w:val="24"/>
          <w:szCs w:val="24"/>
        </w:rPr>
        <w:t>YPF Agro</w:t>
      </w:r>
      <w:r w:rsidRPr="00C13506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3ED31575" w14:textId="492F489C" w:rsidR="00F90AF1" w:rsidRPr="00C13506" w:rsidRDefault="00F90AF1" w:rsidP="00F90AF1">
      <w:pPr>
        <w:rPr>
          <w:rFonts w:cstheme="minorHAnsi"/>
          <w:b/>
          <w:bCs/>
          <w:color w:val="000000"/>
          <w:sz w:val="24"/>
          <w:szCs w:val="24"/>
        </w:rPr>
      </w:pPr>
      <w:r w:rsidRPr="00C32854">
        <w:rPr>
          <w:rFonts w:cstheme="minorHAnsi"/>
          <w:b/>
          <w:bCs/>
          <w:color w:val="000000"/>
          <w:sz w:val="24"/>
          <w:szCs w:val="24"/>
        </w:rPr>
        <w:t xml:space="preserve">15 </w:t>
      </w:r>
      <w:proofErr w:type="spellStart"/>
      <w:r w:rsidRPr="00C32854">
        <w:rPr>
          <w:rFonts w:cstheme="minorHAnsi"/>
          <w:b/>
          <w:bCs/>
          <w:color w:val="000000"/>
          <w:sz w:val="24"/>
          <w:szCs w:val="24"/>
        </w:rPr>
        <w:t>hs</w:t>
      </w:r>
      <w:proofErr w:type="spellEnd"/>
      <w:r>
        <w:rPr>
          <w:rFonts w:cstheme="minorHAnsi"/>
          <w:color w:val="000000"/>
          <w:sz w:val="24"/>
          <w:szCs w:val="24"/>
        </w:rPr>
        <w:t xml:space="preserve">. </w:t>
      </w:r>
      <w:r w:rsidRPr="00C32854">
        <w:rPr>
          <w:rFonts w:cstheme="minorHAnsi"/>
          <w:color w:val="000000"/>
          <w:sz w:val="24"/>
          <w:szCs w:val="24"/>
        </w:rPr>
        <w:t>Curso: “Utilización del galvanizado por inmersión en caliente en el campo argentino”</w:t>
      </w:r>
      <w:r>
        <w:rPr>
          <w:rFonts w:cstheme="minorHAnsi"/>
          <w:color w:val="000000"/>
          <w:sz w:val="24"/>
          <w:szCs w:val="24"/>
        </w:rPr>
        <w:t xml:space="preserve"> en el micrositio de </w:t>
      </w:r>
      <w:proofErr w:type="spellStart"/>
      <w:r w:rsidRPr="00C32854">
        <w:rPr>
          <w:rFonts w:cstheme="minorHAnsi"/>
          <w:color w:val="000000"/>
          <w:sz w:val="24"/>
          <w:szCs w:val="24"/>
        </w:rPr>
        <w:t>Galvassa</w:t>
      </w:r>
      <w:proofErr w:type="spellEnd"/>
      <w:r>
        <w:rPr>
          <w:rFonts w:cstheme="minorHAnsi"/>
          <w:color w:val="000000"/>
          <w:sz w:val="24"/>
          <w:szCs w:val="24"/>
        </w:rPr>
        <w:t>.</w:t>
      </w:r>
    </w:p>
    <w:p w14:paraId="6E260B41" w14:textId="61A6F333" w:rsidR="00E84638" w:rsidRDefault="00E84638" w:rsidP="00F90AF1">
      <w:pPr>
        <w:rPr>
          <w:rFonts w:cstheme="minorHAnsi"/>
          <w:color w:val="000000"/>
          <w:sz w:val="24"/>
          <w:szCs w:val="24"/>
        </w:rPr>
      </w:pPr>
      <w:r w:rsidRPr="00E84638">
        <w:rPr>
          <w:rFonts w:cstheme="minorHAnsi"/>
          <w:b/>
          <w:bCs/>
          <w:color w:val="000000"/>
          <w:sz w:val="24"/>
          <w:szCs w:val="24"/>
        </w:rPr>
        <w:t xml:space="preserve">15 </w:t>
      </w:r>
      <w:proofErr w:type="spellStart"/>
      <w:r w:rsidRPr="00E84638">
        <w:rPr>
          <w:rFonts w:cstheme="minorHAnsi"/>
          <w:b/>
          <w:bCs/>
          <w:color w:val="000000"/>
          <w:sz w:val="24"/>
          <w:szCs w:val="24"/>
        </w:rPr>
        <w:t>hs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La mujer en el contexto marcado por el Covid-19 por Andrea Grobocopatel.</w:t>
      </w:r>
    </w:p>
    <w:p w14:paraId="42EAF9AD" w14:textId="47F97297" w:rsidR="00F90AF1" w:rsidRDefault="00F90AF1" w:rsidP="00F90AF1">
      <w:pPr>
        <w:rPr>
          <w:rFonts w:cstheme="minorHAnsi"/>
          <w:color w:val="000000"/>
          <w:sz w:val="24"/>
          <w:szCs w:val="24"/>
        </w:rPr>
      </w:pPr>
      <w:r w:rsidRPr="000F77D1">
        <w:rPr>
          <w:rFonts w:cstheme="minorHAnsi"/>
          <w:b/>
          <w:bCs/>
          <w:color w:val="000000"/>
          <w:sz w:val="24"/>
          <w:szCs w:val="24"/>
        </w:rPr>
        <w:t xml:space="preserve">17:30 </w:t>
      </w:r>
      <w:proofErr w:type="spellStart"/>
      <w:r w:rsidRPr="000F77D1">
        <w:rPr>
          <w:rFonts w:cstheme="minorHAnsi"/>
          <w:b/>
          <w:bCs/>
          <w:color w:val="000000"/>
          <w:sz w:val="24"/>
          <w:szCs w:val="24"/>
        </w:rPr>
        <w:t>hs</w:t>
      </w:r>
      <w:proofErr w:type="spellEnd"/>
      <w:r w:rsidRPr="000F77D1">
        <w:rPr>
          <w:rFonts w:cstheme="minorHAnsi"/>
          <w:b/>
          <w:bCs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77D1">
        <w:rPr>
          <w:rFonts w:cstheme="minorHAnsi"/>
          <w:color w:val="000000"/>
          <w:sz w:val="24"/>
          <w:szCs w:val="24"/>
        </w:rPr>
        <w:t>Pioneros en Doble rotor</w:t>
      </w:r>
      <w:r>
        <w:rPr>
          <w:rFonts w:cstheme="minorHAnsi"/>
          <w:color w:val="000000"/>
          <w:sz w:val="24"/>
          <w:szCs w:val="24"/>
        </w:rPr>
        <w:t xml:space="preserve"> en el micrositio de </w:t>
      </w:r>
      <w:r w:rsidRPr="000F77D1">
        <w:rPr>
          <w:rFonts w:cstheme="minorHAnsi"/>
          <w:color w:val="000000"/>
          <w:sz w:val="24"/>
          <w:szCs w:val="24"/>
        </w:rPr>
        <w:t>New Holland</w:t>
      </w:r>
      <w:r>
        <w:rPr>
          <w:rFonts w:cstheme="minorHAnsi"/>
          <w:color w:val="000000"/>
          <w:sz w:val="24"/>
          <w:szCs w:val="24"/>
        </w:rPr>
        <w:t>.</w:t>
      </w:r>
    </w:p>
    <w:p w14:paraId="47ADDCAD" w14:textId="3D1E2E63" w:rsidR="00A96AAD" w:rsidRDefault="00A96AAD" w:rsidP="00F90AF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Más información en: </w:t>
      </w:r>
      <w:hyperlink r:id="rId7" w:history="1">
        <w:r w:rsidRPr="006240B8">
          <w:rPr>
            <w:rStyle w:val="Hipervnculo"/>
            <w:rFonts w:cstheme="minorHAnsi"/>
            <w:sz w:val="24"/>
            <w:szCs w:val="24"/>
          </w:rPr>
          <w:t>https://www.expoagro.com.ar/expoagrodigital/</w:t>
        </w:r>
      </w:hyperlink>
    </w:p>
    <w:p w14:paraId="4D5AB8C9" w14:textId="7CF6ADA7" w:rsidR="00A96AAD" w:rsidRDefault="00A96AAD" w:rsidP="00F90AF1">
      <w:pPr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Registrate</w:t>
      </w:r>
      <w:proofErr w:type="spellEnd"/>
      <w:r>
        <w:rPr>
          <w:rFonts w:cstheme="minorHAnsi"/>
          <w:color w:val="000000"/>
          <w:sz w:val="24"/>
          <w:szCs w:val="24"/>
        </w:rPr>
        <w:t xml:space="preserve"> gratis en </w:t>
      </w:r>
      <w:hyperlink r:id="rId8" w:history="1">
        <w:r w:rsidRPr="006240B8">
          <w:rPr>
            <w:rStyle w:val="Hipervnculo"/>
            <w:rFonts w:cstheme="minorHAnsi"/>
            <w:sz w:val="24"/>
            <w:szCs w:val="24"/>
          </w:rPr>
          <w:t>https://digital.expoagro.com.ar/</w:t>
        </w:r>
      </w:hyperlink>
      <w:r>
        <w:rPr>
          <w:rFonts w:cstheme="minorHAnsi"/>
          <w:color w:val="000000"/>
          <w:sz w:val="24"/>
          <w:szCs w:val="24"/>
        </w:rPr>
        <w:t xml:space="preserve"> y </w:t>
      </w:r>
      <w:proofErr w:type="spellStart"/>
      <w:r>
        <w:rPr>
          <w:rFonts w:cstheme="minorHAnsi"/>
          <w:color w:val="000000"/>
          <w:sz w:val="24"/>
          <w:szCs w:val="24"/>
        </w:rPr>
        <w:t>navegá</w:t>
      </w:r>
      <w:proofErr w:type="spellEnd"/>
      <w:r>
        <w:rPr>
          <w:rFonts w:cstheme="minorHAnsi"/>
          <w:color w:val="000000"/>
          <w:sz w:val="24"/>
          <w:szCs w:val="24"/>
        </w:rPr>
        <w:t xml:space="preserve"> por la primera exposición virtual de la agroindustria. </w:t>
      </w:r>
    </w:p>
    <w:p w14:paraId="7420B181" w14:textId="26EF148C" w:rsidR="000E59A8" w:rsidRPr="0070730F" w:rsidRDefault="0070730F" w:rsidP="0076241A">
      <w:pPr>
        <w:spacing w:after="0"/>
        <w:jc w:val="both"/>
        <w:rPr>
          <w:rFonts w:cstheme="minorHAnsi"/>
          <w:sz w:val="24"/>
          <w:szCs w:val="24"/>
        </w:rPr>
      </w:pPr>
      <w:r w:rsidRPr="0070730F">
        <w:rPr>
          <w:rFonts w:cstheme="minorHAnsi"/>
          <w:sz w:val="24"/>
          <w:szCs w:val="24"/>
        </w:rPr>
        <w:t xml:space="preserve"> </w:t>
      </w:r>
      <w:bookmarkEnd w:id="0"/>
    </w:p>
    <w:sectPr w:rsidR="000E59A8" w:rsidRPr="0070730F" w:rsidSect="00B04005">
      <w:headerReference w:type="default" r:id="rId9"/>
      <w:footerReference w:type="default" r:id="rId10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CD799" w14:textId="77777777" w:rsidR="00BD38AC" w:rsidRDefault="00BD38AC" w:rsidP="00446CC9">
      <w:pPr>
        <w:spacing w:after="0" w:line="240" w:lineRule="auto"/>
      </w:pPr>
      <w:r>
        <w:separator/>
      </w:r>
    </w:p>
  </w:endnote>
  <w:endnote w:type="continuationSeparator" w:id="0">
    <w:p w14:paraId="6D16FEDB" w14:textId="77777777" w:rsidR="00BD38AC" w:rsidRDefault="00BD38AC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F9529" w14:textId="2E2EC3A3" w:rsidR="00446CC9" w:rsidRDefault="003409AD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</w:rPr>
      <w:drawing>
        <wp:anchor distT="0" distB="0" distL="114300" distR="114300" simplePos="0" relativeHeight="251662848" behindDoc="1" locked="0" layoutInCell="1" allowOverlap="1" wp14:anchorId="3E6797A7" wp14:editId="274F7456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2731CA32" wp14:editId="3C26A28D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3136D284" wp14:editId="1F36DCE2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16C49628" wp14:editId="0EC13E06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26751637" wp14:editId="74E211FF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5DFC6" w14:textId="77777777" w:rsidR="00BD38AC" w:rsidRDefault="00BD38AC" w:rsidP="00446CC9">
      <w:pPr>
        <w:spacing w:after="0" w:line="240" w:lineRule="auto"/>
      </w:pPr>
      <w:r>
        <w:separator/>
      </w:r>
    </w:p>
  </w:footnote>
  <w:footnote w:type="continuationSeparator" w:id="0">
    <w:p w14:paraId="3732E5A2" w14:textId="77777777" w:rsidR="00BD38AC" w:rsidRDefault="00BD38AC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C5427" w14:textId="38570B37" w:rsidR="00446CC9" w:rsidRDefault="003409AD">
    <w:pPr>
      <w:pStyle w:val="Encabezad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47C44C8" wp14:editId="16F07C4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3800" cy="1117600"/>
          <wp:effectExtent l="0" t="0" r="0" b="6350"/>
          <wp:wrapTight wrapText="bothSides">
            <wp:wrapPolygon edited="0">
              <wp:start x="0" y="0"/>
              <wp:lineTo x="0" y="21355"/>
              <wp:lineTo x="21545" y="21355"/>
              <wp:lineTo x="2154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002" cy="1118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31B8A"/>
    <w:rsid w:val="0008265A"/>
    <w:rsid w:val="0008481A"/>
    <w:rsid w:val="000B26AB"/>
    <w:rsid w:val="000B517F"/>
    <w:rsid w:val="000D41B4"/>
    <w:rsid w:val="000E59A8"/>
    <w:rsid w:val="00156464"/>
    <w:rsid w:val="00185048"/>
    <w:rsid w:val="00217DCC"/>
    <w:rsid w:val="00251051"/>
    <w:rsid w:val="00256FDD"/>
    <w:rsid w:val="002778B0"/>
    <w:rsid w:val="002867CC"/>
    <w:rsid w:val="00287E46"/>
    <w:rsid w:val="002D5E03"/>
    <w:rsid w:val="003409AD"/>
    <w:rsid w:val="00360600"/>
    <w:rsid w:val="003A3F11"/>
    <w:rsid w:val="003B3DD6"/>
    <w:rsid w:val="003D178B"/>
    <w:rsid w:val="00446CC9"/>
    <w:rsid w:val="00460795"/>
    <w:rsid w:val="004E1702"/>
    <w:rsid w:val="004E5E36"/>
    <w:rsid w:val="00515C46"/>
    <w:rsid w:val="005221DF"/>
    <w:rsid w:val="00525E3A"/>
    <w:rsid w:val="00582AED"/>
    <w:rsid w:val="00587AB0"/>
    <w:rsid w:val="005A5E0A"/>
    <w:rsid w:val="006248AD"/>
    <w:rsid w:val="006C1BDD"/>
    <w:rsid w:val="006C25D5"/>
    <w:rsid w:val="006C4930"/>
    <w:rsid w:val="006F14DB"/>
    <w:rsid w:val="006F7CFD"/>
    <w:rsid w:val="0070730F"/>
    <w:rsid w:val="0070776E"/>
    <w:rsid w:val="0076241A"/>
    <w:rsid w:val="0077330D"/>
    <w:rsid w:val="0077608F"/>
    <w:rsid w:val="007833FD"/>
    <w:rsid w:val="007B3DDE"/>
    <w:rsid w:val="007E0CB8"/>
    <w:rsid w:val="00806838"/>
    <w:rsid w:val="00854463"/>
    <w:rsid w:val="008871D5"/>
    <w:rsid w:val="008966DD"/>
    <w:rsid w:val="00965370"/>
    <w:rsid w:val="009955D0"/>
    <w:rsid w:val="00A1299E"/>
    <w:rsid w:val="00A545C6"/>
    <w:rsid w:val="00A96AAD"/>
    <w:rsid w:val="00AB1157"/>
    <w:rsid w:val="00AC1E7D"/>
    <w:rsid w:val="00B04005"/>
    <w:rsid w:val="00B13BDA"/>
    <w:rsid w:val="00B90484"/>
    <w:rsid w:val="00BA2510"/>
    <w:rsid w:val="00BD38AC"/>
    <w:rsid w:val="00C13506"/>
    <w:rsid w:val="00CD61B8"/>
    <w:rsid w:val="00D011CF"/>
    <w:rsid w:val="00D35059"/>
    <w:rsid w:val="00D37D02"/>
    <w:rsid w:val="00D9570E"/>
    <w:rsid w:val="00E5619D"/>
    <w:rsid w:val="00E568CB"/>
    <w:rsid w:val="00E7014C"/>
    <w:rsid w:val="00E76BA3"/>
    <w:rsid w:val="00E84638"/>
    <w:rsid w:val="00E87918"/>
    <w:rsid w:val="00ED78F0"/>
    <w:rsid w:val="00F139DD"/>
    <w:rsid w:val="00F3180D"/>
    <w:rsid w:val="00F43DA9"/>
    <w:rsid w:val="00F540B7"/>
    <w:rsid w:val="00F73E5F"/>
    <w:rsid w:val="00F90AF1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AA068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409AD"/>
    <w:rPr>
      <w:b/>
      <w:bCs/>
    </w:rPr>
  </w:style>
  <w:style w:type="character" w:styleId="nfasis">
    <w:name w:val="Emphasis"/>
    <w:basedOn w:val="Fuentedeprrafopredeter"/>
    <w:uiPriority w:val="20"/>
    <w:qFormat/>
    <w:rsid w:val="003409AD"/>
    <w:rPr>
      <w:i/>
      <w:iCs/>
    </w:rPr>
  </w:style>
  <w:style w:type="paragraph" w:styleId="NormalWeb">
    <w:name w:val="Normal (Web)"/>
    <w:basedOn w:val="Normal"/>
    <w:uiPriority w:val="99"/>
    <w:unhideWhenUsed/>
    <w:rsid w:val="0034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B3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expoagro.com.a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xpoagro.com.ar/expoagrodigita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.expoagro.com.a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2020-11-09T13:36:00Z</dcterms:created>
  <dcterms:modified xsi:type="dcterms:W3CDTF">2020-11-09T13:36:00Z</dcterms:modified>
</cp:coreProperties>
</file>