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13BDA" w14:textId="4677D67C" w:rsidR="00D442F4" w:rsidRDefault="00D442F4" w:rsidP="001E7EFA">
      <w:pPr>
        <w:jc w:val="center"/>
        <w:rPr>
          <w:rFonts w:cstheme="minorHAnsi"/>
          <w:b/>
          <w:bCs/>
          <w:sz w:val="28"/>
          <w:szCs w:val="28"/>
          <w:lang w:val="es-ES"/>
        </w:rPr>
      </w:pPr>
      <w:r w:rsidRPr="00D442F4">
        <w:rPr>
          <w:rFonts w:cstheme="minorHAnsi"/>
          <w:b/>
          <w:bCs/>
          <w:sz w:val="28"/>
          <w:szCs w:val="28"/>
          <w:lang w:val="es-ES"/>
        </w:rPr>
        <w:t>Expoagro Digital: los productores aprovechan la digitalización de los agronegocios</w:t>
      </w:r>
    </w:p>
    <w:p w14:paraId="7E6C2790" w14:textId="5E373677" w:rsidR="00CD1062" w:rsidRPr="00CD1062" w:rsidRDefault="00CD1062" w:rsidP="001E7EFA">
      <w:pPr>
        <w:jc w:val="center"/>
        <w:rPr>
          <w:rFonts w:cstheme="minorHAnsi"/>
          <w:i/>
          <w:iCs/>
          <w:sz w:val="24"/>
          <w:szCs w:val="24"/>
          <w:lang w:val="es-ES"/>
        </w:rPr>
      </w:pPr>
      <w:r w:rsidRPr="00CD1062">
        <w:rPr>
          <w:rFonts w:cstheme="minorHAnsi"/>
          <w:i/>
          <w:iCs/>
          <w:sz w:val="24"/>
          <w:szCs w:val="24"/>
          <w:lang w:val="es-ES"/>
        </w:rPr>
        <w:t>Tres empresas expositoras comparten su buena experiencia en ventas</w:t>
      </w:r>
      <w:r>
        <w:rPr>
          <w:rFonts w:cstheme="minorHAnsi"/>
          <w:i/>
          <w:iCs/>
          <w:sz w:val="24"/>
          <w:szCs w:val="24"/>
          <w:lang w:val="es-ES"/>
        </w:rPr>
        <w:t>.</w:t>
      </w:r>
    </w:p>
    <w:p w14:paraId="6E714422" w14:textId="22F7912A" w:rsidR="005D728D" w:rsidRPr="003E0441" w:rsidRDefault="000E66C3" w:rsidP="000E66C3">
      <w:pPr>
        <w:jc w:val="both"/>
        <w:rPr>
          <w:rFonts w:cstheme="minorHAnsi"/>
          <w:sz w:val="24"/>
          <w:szCs w:val="24"/>
          <w:lang w:val="es-ES"/>
        </w:rPr>
      </w:pPr>
      <w:r w:rsidRPr="003E0441">
        <w:rPr>
          <w:rFonts w:cstheme="minorHAnsi"/>
          <w:sz w:val="24"/>
          <w:szCs w:val="24"/>
          <w:lang w:val="es-ES"/>
        </w:rPr>
        <w:t>Tras las</w:t>
      </w:r>
      <w:r w:rsidR="006426BB">
        <w:rPr>
          <w:rFonts w:cstheme="minorHAnsi"/>
          <w:sz w:val="24"/>
          <w:szCs w:val="24"/>
          <w:lang w:val="es-ES"/>
        </w:rPr>
        <w:t xml:space="preserve"> buenas operaciones comerciales</w:t>
      </w:r>
      <w:r w:rsidRPr="003E0441">
        <w:rPr>
          <w:rFonts w:cstheme="minorHAnsi"/>
          <w:sz w:val="24"/>
          <w:szCs w:val="24"/>
          <w:lang w:val="es-ES"/>
        </w:rPr>
        <w:t xml:space="preserve"> </w:t>
      </w:r>
      <w:r w:rsidR="001E7EFA" w:rsidRPr="003E0441">
        <w:rPr>
          <w:rFonts w:cstheme="minorHAnsi"/>
          <w:sz w:val="24"/>
          <w:szCs w:val="24"/>
          <w:lang w:val="es-ES"/>
        </w:rPr>
        <w:t xml:space="preserve">y </w:t>
      </w:r>
      <w:r w:rsidRPr="003E0441">
        <w:rPr>
          <w:rFonts w:cstheme="minorHAnsi"/>
          <w:sz w:val="24"/>
          <w:szCs w:val="24"/>
          <w:lang w:val="es-ES"/>
        </w:rPr>
        <w:t>las atractivas ofertas</w:t>
      </w:r>
      <w:r w:rsidR="001E7EFA" w:rsidRPr="003E0441">
        <w:rPr>
          <w:rFonts w:cstheme="minorHAnsi"/>
          <w:sz w:val="24"/>
          <w:szCs w:val="24"/>
          <w:lang w:val="es-ES"/>
        </w:rPr>
        <w:t xml:space="preserve">, </w:t>
      </w:r>
      <w:r w:rsidRPr="003E0441">
        <w:rPr>
          <w:rFonts w:cstheme="minorHAnsi"/>
          <w:sz w:val="24"/>
          <w:szCs w:val="24"/>
          <w:lang w:val="es-ES"/>
        </w:rPr>
        <w:t xml:space="preserve">Expoagro Digital edición YPF Agro </w:t>
      </w:r>
      <w:r w:rsidR="001E7EFA" w:rsidRPr="003E0441">
        <w:rPr>
          <w:rFonts w:cstheme="minorHAnsi"/>
          <w:sz w:val="24"/>
          <w:szCs w:val="24"/>
          <w:lang w:val="es-ES"/>
        </w:rPr>
        <w:t xml:space="preserve">continúa </w:t>
      </w:r>
      <w:r w:rsidRPr="003E0441">
        <w:rPr>
          <w:rFonts w:cstheme="minorHAnsi"/>
          <w:sz w:val="24"/>
          <w:szCs w:val="24"/>
          <w:lang w:val="es-ES"/>
        </w:rPr>
        <w:t xml:space="preserve">online en </w:t>
      </w:r>
      <w:hyperlink r:id="rId6" w:history="1">
        <w:r w:rsidR="001E7EFA" w:rsidRPr="003E0441">
          <w:rPr>
            <w:rStyle w:val="Hipervnculo"/>
            <w:rFonts w:cstheme="minorHAnsi"/>
            <w:sz w:val="24"/>
            <w:szCs w:val="24"/>
            <w:lang w:val="es-ES"/>
          </w:rPr>
          <w:t>https://digital.expoagro.com.ar/</w:t>
        </w:r>
      </w:hyperlink>
      <w:r w:rsidR="006426BB">
        <w:rPr>
          <w:rFonts w:cstheme="minorHAnsi"/>
          <w:sz w:val="24"/>
          <w:szCs w:val="24"/>
          <w:lang w:val="es-ES"/>
        </w:rPr>
        <w:t>, s</w:t>
      </w:r>
      <w:r w:rsidR="007D10F0" w:rsidRPr="003E0441">
        <w:rPr>
          <w:rFonts w:cstheme="minorHAnsi"/>
          <w:sz w:val="24"/>
          <w:szCs w:val="24"/>
          <w:lang w:val="es-ES"/>
        </w:rPr>
        <w:t>iendo un</w:t>
      </w:r>
      <w:r w:rsidR="005D728D" w:rsidRPr="003E0441">
        <w:rPr>
          <w:rFonts w:cstheme="minorHAnsi"/>
          <w:sz w:val="24"/>
          <w:szCs w:val="24"/>
          <w:lang w:val="es-ES"/>
        </w:rPr>
        <w:t xml:space="preserve">a </w:t>
      </w:r>
      <w:r w:rsidR="00D55B07" w:rsidRPr="003E0441">
        <w:rPr>
          <w:rFonts w:cstheme="minorHAnsi"/>
          <w:sz w:val="24"/>
          <w:szCs w:val="24"/>
          <w:lang w:val="es-ES"/>
        </w:rPr>
        <w:t>alternativa</w:t>
      </w:r>
      <w:r w:rsidR="005D728D" w:rsidRPr="003E0441">
        <w:rPr>
          <w:rFonts w:cstheme="minorHAnsi"/>
          <w:sz w:val="24"/>
          <w:szCs w:val="24"/>
          <w:lang w:val="es-ES"/>
        </w:rPr>
        <w:t xml:space="preserve"> grat</w:t>
      </w:r>
      <w:r w:rsidR="00D55B07" w:rsidRPr="003E0441">
        <w:rPr>
          <w:rFonts w:cstheme="minorHAnsi"/>
          <w:sz w:val="24"/>
          <w:szCs w:val="24"/>
          <w:lang w:val="es-ES"/>
        </w:rPr>
        <w:t>uita</w:t>
      </w:r>
      <w:r w:rsidR="005D728D" w:rsidRPr="003E0441">
        <w:rPr>
          <w:rFonts w:cstheme="minorHAnsi"/>
          <w:sz w:val="24"/>
          <w:szCs w:val="24"/>
          <w:lang w:val="es-ES"/>
        </w:rPr>
        <w:t xml:space="preserve"> para disfrutar </w:t>
      </w:r>
      <w:r w:rsidR="00D55B07" w:rsidRPr="003E0441">
        <w:rPr>
          <w:rFonts w:cstheme="minorHAnsi"/>
          <w:sz w:val="24"/>
          <w:szCs w:val="24"/>
          <w:lang w:val="es-ES"/>
        </w:rPr>
        <w:t xml:space="preserve">y aprovechar </w:t>
      </w:r>
      <w:r w:rsidR="005D728D" w:rsidRPr="003E0441">
        <w:rPr>
          <w:rFonts w:cstheme="minorHAnsi"/>
          <w:sz w:val="24"/>
          <w:szCs w:val="24"/>
          <w:lang w:val="es-ES"/>
        </w:rPr>
        <w:t xml:space="preserve">oportunidades </w:t>
      </w:r>
      <w:r w:rsidR="00D55B07" w:rsidRPr="003E0441">
        <w:rPr>
          <w:rFonts w:cstheme="minorHAnsi"/>
          <w:sz w:val="24"/>
          <w:szCs w:val="24"/>
          <w:lang w:val="es-ES"/>
        </w:rPr>
        <w:t xml:space="preserve">de negocio que </w:t>
      </w:r>
      <w:r w:rsidR="005D728D" w:rsidRPr="003E0441">
        <w:rPr>
          <w:rFonts w:cstheme="minorHAnsi"/>
          <w:sz w:val="24"/>
          <w:szCs w:val="24"/>
          <w:lang w:val="es-ES"/>
        </w:rPr>
        <w:t>complementa</w:t>
      </w:r>
      <w:r w:rsidR="00D55B07" w:rsidRPr="003E0441">
        <w:rPr>
          <w:rFonts w:cstheme="minorHAnsi"/>
          <w:sz w:val="24"/>
          <w:szCs w:val="24"/>
          <w:lang w:val="es-ES"/>
        </w:rPr>
        <w:t>n el modelo de</w:t>
      </w:r>
      <w:r w:rsidR="005D728D" w:rsidRPr="003E0441">
        <w:rPr>
          <w:rFonts w:cstheme="minorHAnsi"/>
          <w:sz w:val="24"/>
          <w:szCs w:val="24"/>
          <w:lang w:val="es-ES"/>
        </w:rPr>
        <w:t xml:space="preserve"> venta tradicional. </w:t>
      </w:r>
    </w:p>
    <w:p w14:paraId="2E0279CE" w14:textId="65E8FA6B" w:rsidR="00FC508D" w:rsidRPr="003E0441" w:rsidRDefault="00E06176" w:rsidP="005C2564">
      <w:pPr>
        <w:jc w:val="both"/>
        <w:rPr>
          <w:rFonts w:cstheme="minorHAnsi"/>
          <w:sz w:val="24"/>
          <w:szCs w:val="24"/>
          <w:lang w:val="es-ES"/>
        </w:rPr>
      </w:pPr>
      <w:r w:rsidRPr="003E0441">
        <w:rPr>
          <w:rFonts w:cstheme="minorHAnsi"/>
          <w:sz w:val="24"/>
          <w:szCs w:val="24"/>
          <w:lang w:val="es-ES"/>
        </w:rPr>
        <w:t>El hombre y la mujer de campo</w:t>
      </w:r>
      <w:r w:rsidR="009D6D56" w:rsidRPr="003E0441">
        <w:rPr>
          <w:rFonts w:cstheme="minorHAnsi"/>
          <w:sz w:val="24"/>
          <w:szCs w:val="24"/>
          <w:lang w:val="es-ES"/>
        </w:rPr>
        <w:t xml:space="preserve"> </w:t>
      </w:r>
      <w:r w:rsidR="005C2564" w:rsidRPr="003E0441">
        <w:rPr>
          <w:rFonts w:cstheme="minorHAnsi"/>
          <w:sz w:val="24"/>
          <w:szCs w:val="24"/>
          <w:lang w:val="es-ES"/>
        </w:rPr>
        <w:t>ya se encontraba</w:t>
      </w:r>
      <w:r w:rsidRPr="003E0441">
        <w:rPr>
          <w:rFonts w:cstheme="minorHAnsi"/>
          <w:sz w:val="24"/>
          <w:szCs w:val="24"/>
          <w:lang w:val="es-ES"/>
        </w:rPr>
        <w:t>n</w:t>
      </w:r>
      <w:r w:rsidR="005C2564" w:rsidRPr="003E0441">
        <w:rPr>
          <w:rFonts w:cstheme="minorHAnsi"/>
          <w:sz w:val="24"/>
          <w:szCs w:val="24"/>
          <w:lang w:val="es-ES"/>
        </w:rPr>
        <w:t xml:space="preserve"> en el cami</w:t>
      </w:r>
      <w:r w:rsidR="006426BB">
        <w:rPr>
          <w:rFonts w:cstheme="minorHAnsi"/>
          <w:sz w:val="24"/>
          <w:szCs w:val="24"/>
          <w:lang w:val="es-ES"/>
        </w:rPr>
        <w:t>no de la transformación digital</w:t>
      </w:r>
      <w:r w:rsidR="005C2564" w:rsidRPr="003E0441">
        <w:rPr>
          <w:rFonts w:cstheme="minorHAnsi"/>
          <w:sz w:val="24"/>
          <w:szCs w:val="24"/>
          <w:lang w:val="es-ES"/>
        </w:rPr>
        <w:t xml:space="preserve"> y </w:t>
      </w:r>
      <w:r w:rsidR="009D6D56" w:rsidRPr="003E0441">
        <w:rPr>
          <w:rFonts w:cstheme="minorHAnsi"/>
          <w:sz w:val="24"/>
          <w:szCs w:val="24"/>
          <w:lang w:val="es-ES"/>
        </w:rPr>
        <w:t xml:space="preserve">el COVID-19 aceleró </w:t>
      </w:r>
      <w:r w:rsidR="005C2564" w:rsidRPr="003E0441">
        <w:rPr>
          <w:rFonts w:cstheme="minorHAnsi"/>
          <w:sz w:val="24"/>
          <w:szCs w:val="24"/>
          <w:lang w:val="es-ES"/>
        </w:rPr>
        <w:t>esta tendencia.</w:t>
      </w:r>
      <w:r w:rsidR="00FC508D" w:rsidRPr="003E0441">
        <w:rPr>
          <w:rFonts w:cstheme="minorHAnsi"/>
          <w:sz w:val="24"/>
          <w:szCs w:val="24"/>
          <w:lang w:val="es-ES"/>
        </w:rPr>
        <w:t xml:space="preserve"> </w:t>
      </w:r>
    </w:p>
    <w:p w14:paraId="3104AD09" w14:textId="048E31B4" w:rsidR="00FC508D" w:rsidRPr="003E0441" w:rsidRDefault="002A3401" w:rsidP="00D55B07">
      <w:pPr>
        <w:jc w:val="both"/>
        <w:rPr>
          <w:rFonts w:cstheme="minorHAnsi"/>
          <w:sz w:val="24"/>
          <w:szCs w:val="24"/>
          <w:lang w:val="es-ES"/>
        </w:rPr>
      </w:pPr>
      <w:r>
        <w:rPr>
          <w:rFonts w:cstheme="minorHAnsi"/>
          <w:sz w:val="24"/>
          <w:szCs w:val="24"/>
          <w:lang w:val="es-ES"/>
        </w:rPr>
        <w:t>Tan es así que a</w:t>
      </w:r>
      <w:r w:rsidR="006426BB">
        <w:rPr>
          <w:rFonts w:cstheme="minorHAnsi"/>
          <w:sz w:val="24"/>
          <w:szCs w:val="24"/>
          <w:lang w:val="es-ES"/>
        </w:rPr>
        <w:t>l ingresar a Expoagro Digital</w:t>
      </w:r>
      <w:r w:rsidR="00D55B07" w:rsidRPr="003E0441">
        <w:rPr>
          <w:rFonts w:cstheme="minorHAnsi"/>
          <w:sz w:val="24"/>
          <w:szCs w:val="24"/>
          <w:lang w:val="es-ES"/>
        </w:rPr>
        <w:t xml:space="preserve"> y </w:t>
      </w:r>
      <w:r w:rsidR="006426BB">
        <w:rPr>
          <w:rFonts w:cstheme="minorHAnsi"/>
          <w:sz w:val="24"/>
          <w:szCs w:val="24"/>
          <w:lang w:val="es-ES"/>
        </w:rPr>
        <w:t>desplegar</w:t>
      </w:r>
      <w:r w:rsidR="00FC508D" w:rsidRPr="003E0441">
        <w:rPr>
          <w:rFonts w:cstheme="minorHAnsi"/>
          <w:sz w:val="24"/>
          <w:szCs w:val="24"/>
          <w:lang w:val="es-ES"/>
        </w:rPr>
        <w:t xml:space="preserve"> el menú, </w:t>
      </w:r>
      <w:r>
        <w:rPr>
          <w:rFonts w:cstheme="minorHAnsi"/>
          <w:sz w:val="24"/>
          <w:szCs w:val="24"/>
          <w:lang w:val="es-ES"/>
        </w:rPr>
        <w:t>entre otr</w:t>
      </w:r>
      <w:r w:rsidR="005F22BD">
        <w:rPr>
          <w:rFonts w:cstheme="minorHAnsi"/>
          <w:sz w:val="24"/>
          <w:szCs w:val="24"/>
          <w:lang w:val="es-ES"/>
        </w:rPr>
        <w:t>a</w:t>
      </w:r>
      <w:r>
        <w:rPr>
          <w:rFonts w:cstheme="minorHAnsi"/>
          <w:sz w:val="24"/>
          <w:szCs w:val="24"/>
          <w:lang w:val="es-ES"/>
        </w:rPr>
        <w:t xml:space="preserve">s </w:t>
      </w:r>
      <w:r w:rsidR="005F22BD">
        <w:rPr>
          <w:rFonts w:cstheme="minorHAnsi"/>
          <w:sz w:val="24"/>
          <w:szCs w:val="24"/>
          <w:lang w:val="es-ES"/>
        </w:rPr>
        <w:t>seccione</w:t>
      </w:r>
      <w:r>
        <w:rPr>
          <w:rFonts w:cstheme="minorHAnsi"/>
          <w:sz w:val="24"/>
          <w:szCs w:val="24"/>
          <w:lang w:val="es-ES"/>
        </w:rPr>
        <w:t xml:space="preserve">s, se encuentra el </w:t>
      </w:r>
      <w:r w:rsidRPr="005F22BD">
        <w:rPr>
          <w:rFonts w:cstheme="minorHAnsi"/>
          <w:b/>
          <w:bCs/>
          <w:sz w:val="24"/>
          <w:szCs w:val="24"/>
          <w:lang w:val="es-ES"/>
        </w:rPr>
        <w:t xml:space="preserve">botón </w:t>
      </w:r>
      <w:r w:rsidR="00FC508D" w:rsidRPr="005F22BD">
        <w:rPr>
          <w:rFonts w:cstheme="minorHAnsi"/>
          <w:b/>
          <w:bCs/>
          <w:sz w:val="24"/>
          <w:szCs w:val="24"/>
          <w:lang w:val="es-ES"/>
        </w:rPr>
        <w:t>Expositores</w:t>
      </w:r>
      <w:r w:rsidR="005F22BD">
        <w:rPr>
          <w:rFonts w:cstheme="minorHAnsi"/>
          <w:sz w:val="24"/>
          <w:szCs w:val="24"/>
          <w:lang w:val="es-ES"/>
        </w:rPr>
        <w:t xml:space="preserve">, y allí, una buena opción para visitar es </w:t>
      </w:r>
      <w:r w:rsidR="00FC508D" w:rsidRPr="003E0441">
        <w:rPr>
          <w:rFonts w:cstheme="minorHAnsi"/>
          <w:sz w:val="24"/>
          <w:szCs w:val="24"/>
          <w:lang w:val="es-ES"/>
        </w:rPr>
        <w:t xml:space="preserve">el rubro </w:t>
      </w:r>
      <w:r w:rsidR="008A3517">
        <w:rPr>
          <w:rFonts w:cstheme="minorHAnsi"/>
          <w:b/>
          <w:bCs/>
          <w:sz w:val="24"/>
          <w:szCs w:val="24"/>
          <w:lang w:val="es-ES"/>
        </w:rPr>
        <w:t>Agtech</w:t>
      </w:r>
      <w:r w:rsidR="008A3517" w:rsidRPr="008A3517">
        <w:rPr>
          <w:rFonts w:cstheme="minorHAnsi"/>
          <w:bCs/>
          <w:sz w:val="24"/>
          <w:szCs w:val="24"/>
          <w:lang w:val="es-ES"/>
        </w:rPr>
        <w:t>, dado que e</w:t>
      </w:r>
      <w:r w:rsidR="00FC508D" w:rsidRPr="008A3517">
        <w:rPr>
          <w:rFonts w:cstheme="minorHAnsi"/>
          <w:sz w:val="24"/>
          <w:szCs w:val="24"/>
          <w:lang w:val="es-ES"/>
        </w:rPr>
        <w:t>ste</w:t>
      </w:r>
      <w:r w:rsidR="00FC508D" w:rsidRPr="003E0441">
        <w:rPr>
          <w:rFonts w:cstheme="minorHAnsi"/>
          <w:sz w:val="24"/>
          <w:szCs w:val="24"/>
          <w:lang w:val="es-ES"/>
        </w:rPr>
        <w:t xml:space="preserve"> universo es fundamental para </w:t>
      </w:r>
      <w:r w:rsidR="003E0441">
        <w:rPr>
          <w:rFonts w:cstheme="minorHAnsi"/>
          <w:sz w:val="24"/>
          <w:szCs w:val="24"/>
          <w:lang w:val="es-ES"/>
        </w:rPr>
        <w:t>brin</w:t>
      </w:r>
      <w:r w:rsidR="00FC508D" w:rsidRPr="003E0441">
        <w:rPr>
          <w:rFonts w:cstheme="minorHAnsi"/>
          <w:sz w:val="24"/>
          <w:szCs w:val="24"/>
          <w:lang w:val="es-ES"/>
        </w:rPr>
        <w:t>darle a los productores cada vez más herramientas que simplifiquen su forma de operar y los ayuden adaptarse a este contexto.</w:t>
      </w:r>
    </w:p>
    <w:p w14:paraId="5E27A2CC" w14:textId="59F7E798" w:rsidR="005C2564" w:rsidRPr="003E0441" w:rsidRDefault="005C2564" w:rsidP="00D55B07">
      <w:pPr>
        <w:jc w:val="both"/>
        <w:rPr>
          <w:rFonts w:cstheme="minorHAnsi"/>
          <w:sz w:val="24"/>
          <w:szCs w:val="24"/>
          <w:lang w:val="es-ES"/>
        </w:rPr>
      </w:pPr>
      <w:r w:rsidRPr="003E0441">
        <w:rPr>
          <w:rFonts w:cstheme="minorHAnsi"/>
          <w:sz w:val="24"/>
          <w:szCs w:val="24"/>
          <w:lang w:val="es-ES"/>
        </w:rPr>
        <w:t xml:space="preserve">La gestión remota de los campos, por ejemplo, se ha vuelto una herramienta de vital necesidad y allí </w:t>
      </w:r>
      <w:r w:rsidRPr="003E0441">
        <w:rPr>
          <w:rFonts w:cstheme="minorHAnsi"/>
          <w:b/>
          <w:bCs/>
          <w:sz w:val="24"/>
          <w:szCs w:val="24"/>
          <w:lang w:val="es-ES"/>
        </w:rPr>
        <w:t>FieldView</w:t>
      </w:r>
      <w:r w:rsidRPr="003E0441">
        <w:rPr>
          <w:rFonts w:cstheme="minorHAnsi"/>
          <w:sz w:val="24"/>
          <w:szCs w:val="24"/>
          <w:lang w:val="es-ES"/>
        </w:rPr>
        <w:t xml:space="preserve"> llega para ofrecer todas las ventajas de incorporar múltiples tareas </w:t>
      </w:r>
      <w:r w:rsidR="008A3517">
        <w:rPr>
          <w:rFonts w:cstheme="minorHAnsi"/>
          <w:sz w:val="24"/>
          <w:szCs w:val="24"/>
          <w:lang w:val="es-ES"/>
        </w:rPr>
        <w:t>agropecuarias en un mismo lugar, e</w:t>
      </w:r>
      <w:r w:rsidRPr="003E0441">
        <w:rPr>
          <w:rFonts w:cstheme="minorHAnsi"/>
          <w:sz w:val="24"/>
          <w:szCs w:val="24"/>
          <w:lang w:val="es-ES"/>
        </w:rPr>
        <w:t xml:space="preserve">xplotando al máximo la recolección y uso de los datos, de una manera fácil, rápida y amigable, para mejorar la rentabilidad de cada campo.    </w:t>
      </w:r>
    </w:p>
    <w:p w14:paraId="3E943C8C" w14:textId="557AFCB2" w:rsidR="005C2564" w:rsidRPr="003E0441" w:rsidRDefault="009D6D56" w:rsidP="00D55B07">
      <w:pPr>
        <w:jc w:val="both"/>
        <w:rPr>
          <w:rFonts w:cstheme="minorHAnsi"/>
          <w:sz w:val="24"/>
          <w:szCs w:val="24"/>
          <w:lang w:val="es-ES"/>
        </w:rPr>
      </w:pPr>
      <w:r w:rsidRPr="003E0441">
        <w:rPr>
          <w:rFonts w:cstheme="minorHAnsi"/>
          <w:sz w:val="24"/>
          <w:szCs w:val="24"/>
          <w:lang w:val="es-ES"/>
        </w:rPr>
        <w:t>“</w:t>
      </w:r>
      <w:r w:rsidR="005C2564" w:rsidRPr="003E0441">
        <w:rPr>
          <w:rFonts w:cstheme="minorHAnsi"/>
          <w:sz w:val="24"/>
          <w:szCs w:val="24"/>
          <w:lang w:val="es-ES"/>
        </w:rPr>
        <w:t>La presencia en Expoagro digital nos pareció una gran oportunidad para aprovechar el interés del público sobre soluciones digitales para el agro</w:t>
      </w:r>
      <w:r w:rsidRPr="003E0441">
        <w:rPr>
          <w:rFonts w:cstheme="minorHAnsi"/>
          <w:sz w:val="24"/>
          <w:szCs w:val="24"/>
          <w:lang w:val="es-ES"/>
        </w:rPr>
        <w:t xml:space="preserve">”, señalaron desde FieldView, y agregaron: </w:t>
      </w:r>
      <w:r w:rsidR="00FC508D" w:rsidRPr="003E0441">
        <w:rPr>
          <w:rFonts w:cstheme="minorHAnsi"/>
          <w:sz w:val="24"/>
          <w:szCs w:val="24"/>
          <w:lang w:val="es-ES"/>
        </w:rPr>
        <w:t>“</w:t>
      </w:r>
      <w:r w:rsidR="005C2564" w:rsidRPr="003E0441">
        <w:rPr>
          <w:rFonts w:cstheme="minorHAnsi"/>
          <w:sz w:val="24"/>
          <w:szCs w:val="24"/>
          <w:lang w:val="es-ES"/>
        </w:rPr>
        <w:t>Vimos esta exposición virtual como una oportunidad de encuentro con los productores argentinos</w:t>
      </w:r>
      <w:r w:rsidR="008A3517">
        <w:rPr>
          <w:rFonts w:cstheme="minorHAnsi"/>
          <w:sz w:val="24"/>
          <w:szCs w:val="24"/>
          <w:lang w:val="es-ES"/>
        </w:rPr>
        <w:t xml:space="preserve"> y un espacio que </w:t>
      </w:r>
      <w:r w:rsidR="005C2564" w:rsidRPr="003E0441">
        <w:rPr>
          <w:rFonts w:cstheme="minorHAnsi"/>
          <w:sz w:val="24"/>
          <w:szCs w:val="24"/>
          <w:lang w:val="es-ES"/>
        </w:rPr>
        <w:t xml:space="preserve">nos permitió mostrar todo el valor que FieldView tiene para </w:t>
      </w:r>
      <w:r w:rsidR="008A3517">
        <w:rPr>
          <w:rFonts w:cstheme="minorHAnsi"/>
          <w:sz w:val="24"/>
          <w:szCs w:val="24"/>
          <w:lang w:val="es-ES"/>
        </w:rPr>
        <w:t>el</w:t>
      </w:r>
      <w:r w:rsidR="005C2564" w:rsidRPr="003E0441">
        <w:rPr>
          <w:rFonts w:cstheme="minorHAnsi"/>
          <w:sz w:val="24"/>
          <w:szCs w:val="24"/>
          <w:lang w:val="es-ES"/>
        </w:rPr>
        <w:t xml:space="preserve"> campo</w:t>
      </w:r>
      <w:r w:rsidRPr="003E0441">
        <w:rPr>
          <w:rFonts w:cstheme="minorHAnsi"/>
          <w:sz w:val="24"/>
          <w:szCs w:val="24"/>
          <w:lang w:val="es-ES"/>
        </w:rPr>
        <w:t xml:space="preserve">”. </w:t>
      </w:r>
    </w:p>
    <w:p w14:paraId="40CEC7AF" w14:textId="44B0C863" w:rsidR="005C2564" w:rsidRPr="003E0441" w:rsidRDefault="009D6D56" w:rsidP="00D55B07">
      <w:pPr>
        <w:jc w:val="both"/>
        <w:rPr>
          <w:rFonts w:cstheme="minorHAnsi"/>
          <w:sz w:val="24"/>
          <w:szCs w:val="24"/>
          <w:lang w:val="es-ES"/>
        </w:rPr>
      </w:pPr>
      <w:r w:rsidRPr="003E0441">
        <w:rPr>
          <w:rFonts w:cstheme="minorHAnsi"/>
          <w:b/>
          <w:bCs/>
          <w:sz w:val="24"/>
          <w:szCs w:val="24"/>
          <w:lang w:val="es-ES"/>
        </w:rPr>
        <w:t>Para la pl</w:t>
      </w:r>
      <w:r w:rsidR="008A3517">
        <w:rPr>
          <w:rFonts w:cstheme="minorHAnsi"/>
          <w:b/>
          <w:bCs/>
          <w:sz w:val="24"/>
          <w:szCs w:val="24"/>
          <w:lang w:val="es-ES"/>
        </w:rPr>
        <w:t>ataforma de agricultura digital</w:t>
      </w:r>
      <w:r w:rsidRPr="003E0441">
        <w:rPr>
          <w:rFonts w:cstheme="minorHAnsi"/>
          <w:b/>
          <w:bCs/>
          <w:sz w:val="24"/>
          <w:szCs w:val="24"/>
          <w:lang w:val="es-ES"/>
        </w:rPr>
        <w:t xml:space="preserve"> el</w:t>
      </w:r>
      <w:r w:rsidR="005C2564" w:rsidRPr="003E0441">
        <w:rPr>
          <w:rFonts w:cstheme="minorHAnsi"/>
          <w:b/>
          <w:bCs/>
          <w:sz w:val="24"/>
          <w:szCs w:val="24"/>
          <w:lang w:val="es-ES"/>
        </w:rPr>
        <w:t xml:space="preserve"> balance</w:t>
      </w:r>
      <w:r w:rsidR="00FC508D" w:rsidRPr="003E0441">
        <w:rPr>
          <w:rFonts w:cstheme="minorHAnsi"/>
          <w:b/>
          <w:bCs/>
          <w:sz w:val="24"/>
          <w:szCs w:val="24"/>
          <w:lang w:val="es-ES"/>
        </w:rPr>
        <w:t xml:space="preserve"> </w:t>
      </w:r>
      <w:r w:rsidR="005C2564" w:rsidRPr="003E0441">
        <w:rPr>
          <w:rFonts w:cstheme="minorHAnsi"/>
          <w:b/>
          <w:bCs/>
          <w:sz w:val="24"/>
          <w:szCs w:val="24"/>
          <w:lang w:val="es-ES"/>
        </w:rPr>
        <w:t>fue positivo</w:t>
      </w:r>
      <w:r w:rsidRPr="003E0441">
        <w:rPr>
          <w:rFonts w:cstheme="minorHAnsi"/>
          <w:sz w:val="24"/>
          <w:szCs w:val="24"/>
          <w:lang w:val="es-ES"/>
        </w:rPr>
        <w:t xml:space="preserve">, dado que </w:t>
      </w:r>
      <w:r w:rsidR="005C2564" w:rsidRPr="003E0441">
        <w:rPr>
          <w:rFonts w:cstheme="minorHAnsi"/>
          <w:sz w:val="24"/>
          <w:szCs w:val="24"/>
          <w:lang w:val="es-ES"/>
        </w:rPr>
        <w:t>cerra</w:t>
      </w:r>
      <w:r w:rsidR="00D55B07" w:rsidRPr="003E0441">
        <w:rPr>
          <w:rFonts w:cstheme="minorHAnsi"/>
          <w:sz w:val="24"/>
          <w:szCs w:val="24"/>
          <w:lang w:val="es-ES"/>
        </w:rPr>
        <w:t>ron</w:t>
      </w:r>
      <w:r w:rsidR="005C2564" w:rsidRPr="003E0441">
        <w:rPr>
          <w:rFonts w:cstheme="minorHAnsi"/>
          <w:sz w:val="24"/>
          <w:szCs w:val="24"/>
          <w:lang w:val="es-ES"/>
        </w:rPr>
        <w:t xml:space="preserve"> varias </w:t>
      </w:r>
      <w:r w:rsidR="007D10F0" w:rsidRPr="003E0441">
        <w:rPr>
          <w:rFonts w:cstheme="minorHAnsi"/>
          <w:sz w:val="24"/>
          <w:szCs w:val="24"/>
          <w:lang w:val="es-ES"/>
        </w:rPr>
        <w:t xml:space="preserve">ventas por más de 10.000 hectáreas </w:t>
      </w:r>
      <w:r w:rsidR="005C2564" w:rsidRPr="003E0441">
        <w:rPr>
          <w:rFonts w:cstheme="minorHAnsi"/>
          <w:sz w:val="24"/>
          <w:szCs w:val="24"/>
          <w:lang w:val="es-ES"/>
        </w:rPr>
        <w:t>tanto del Plan de Entrada, que es el primer paso en la agricultura digital como también del Plan Plus, que ofrece la experiencia completa con FieldView.</w:t>
      </w:r>
    </w:p>
    <w:p w14:paraId="547BA3C8" w14:textId="57C8F0C7" w:rsidR="005C2564" w:rsidRPr="003E0441" w:rsidRDefault="005C2564" w:rsidP="00D55B07">
      <w:pPr>
        <w:jc w:val="both"/>
        <w:rPr>
          <w:rFonts w:cstheme="minorHAnsi"/>
          <w:sz w:val="24"/>
          <w:szCs w:val="24"/>
          <w:lang w:val="es-ES"/>
        </w:rPr>
      </w:pPr>
      <w:r w:rsidRPr="003E0441">
        <w:rPr>
          <w:rFonts w:cstheme="minorHAnsi"/>
          <w:sz w:val="24"/>
          <w:szCs w:val="24"/>
          <w:lang w:val="es-ES"/>
        </w:rPr>
        <w:t xml:space="preserve">En este sentido, </w:t>
      </w:r>
      <w:r w:rsidR="00D55B07" w:rsidRPr="003E0441">
        <w:rPr>
          <w:rFonts w:cstheme="minorHAnsi"/>
          <w:sz w:val="24"/>
          <w:szCs w:val="24"/>
          <w:lang w:val="es-ES"/>
        </w:rPr>
        <w:t>manifestaron</w:t>
      </w:r>
      <w:r w:rsidRPr="003E0441">
        <w:rPr>
          <w:rFonts w:cstheme="minorHAnsi"/>
          <w:sz w:val="24"/>
          <w:szCs w:val="24"/>
          <w:lang w:val="es-ES"/>
        </w:rPr>
        <w:t xml:space="preserve"> que “</w:t>
      </w:r>
      <w:r w:rsidRPr="003E0441">
        <w:rPr>
          <w:rFonts w:cstheme="minorHAnsi"/>
          <w:b/>
          <w:bCs/>
          <w:sz w:val="24"/>
          <w:szCs w:val="24"/>
          <w:lang w:val="es-ES"/>
        </w:rPr>
        <w:t xml:space="preserve">la idea es seguir presentes en </w:t>
      </w:r>
      <w:r w:rsidR="00D55B07" w:rsidRPr="003E0441">
        <w:rPr>
          <w:rFonts w:cstheme="minorHAnsi"/>
          <w:b/>
          <w:bCs/>
          <w:sz w:val="24"/>
          <w:szCs w:val="24"/>
          <w:lang w:val="es-ES"/>
        </w:rPr>
        <w:t>Expoagro Digital</w:t>
      </w:r>
      <w:r w:rsidRPr="003E0441">
        <w:rPr>
          <w:rFonts w:cstheme="minorHAnsi"/>
          <w:sz w:val="24"/>
          <w:szCs w:val="24"/>
          <w:lang w:val="es-ES"/>
        </w:rPr>
        <w:t xml:space="preserve"> para aprovechar esta conexión con los productores interesados en conocer más sobre agricultura digital y en c</w:t>
      </w:r>
      <w:r w:rsidR="00F77268">
        <w:rPr>
          <w:rFonts w:cstheme="minorHAnsi"/>
          <w:sz w:val="24"/>
          <w:szCs w:val="24"/>
          <w:lang w:val="es-ES"/>
        </w:rPr>
        <w:t>ó</w:t>
      </w:r>
      <w:r w:rsidRPr="003E0441">
        <w:rPr>
          <w:rFonts w:cstheme="minorHAnsi"/>
          <w:sz w:val="24"/>
          <w:szCs w:val="24"/>
          <w:lang w:val="es-ES"/>
        </w:rPr>
        <w:t>mo FieldView puede ayudarlos a maximizar cada hectárea”.</w:t>
      </w:r>
    </w:p>
    <w:p w14:paraId="19F5ECA6" w14:textId="63787307" w:rsidR="0084197B" w:rsidRPr="003E0441" w:rsidRDefault="00E2629D" w:rsidP="0074581E">
      <w:pPr>
        <w:jc w:val="both"/>
        <w:rPr>
          <w:rFonts w:cstheme="minorHAnsi"/>
          <w:sz w:val="24"/>
          <w:szCs w:val="24"/>
          <w:lang w:val="es-ES"/>
        </w:rPr>
      </w:pPr>
      <w:r w:rsidRPr="003E0441">
        <w:rPr>
          <w:rFonts w:cstheme="minorHAnsi"/>
          <w:sz w:val="24"/>
          <w:szCs w:val="24"/>
          <w:lang w:val="es-ES"/>
        </w:rPr>
        <w:t xml:space="preserve">Luego, </w:t>
      </w:r>
      <w:r w:rsidR="002A3401">
        <w:rPr>
          <w:rFonts w:cstheme="minorHAnsi"/>
          <w:sz w:val="24"/>
          <w:szCs w:val="24"/>
          <w:lang w:val="es-ES"/>
        </w:rPr>
        <w:t xml:space="preserve">en </w:t>
      </w:r>
      <w:r w:rsidR="00E06176" w:rsidRPr="003E0441">
        <w:rPr>
          <w:rFonts w:cstheme="minorHAnsi"/>
          <w:sz w:val="24"/>
          <w:szCs w:val="24"/>
          <w:lang w:val="es-ES"/>
        </w:rPr>
        <w:t>la categoría</w:t>
      </w:r>
      <w:r w:rsidR="005F22BD">
        <w:rPr>
          <w:rFonts w:cstheme="minorHAnsi"/>
          <w:sz w:val="24"/>
          <w:szCs w:val="24"/>
          <w:lang w:val="es-ES"/>
        </w:rPr>
        <w:t xml:space="preserve"> </w:t>
      </w:r>
      <w:r w:rsidR="00F90F40" w:rsidRPr="003E0441">
        <w:rPr>
          <w:rFonts w:cstheme="minorHAnsi"/>
          <w:b/>
          <w:bCs/>
          <w:sz w:val="24"/>
          <w:szCs w:val="24"/>
          <w:lang w:val="es-ES"/>
        </w:rPr>
        <w:t>Cabezales y P</w:t>
      </w:r>
      <w:r w:rsidR="00085A24" w:rsidRPr="003E0441">
        <w:rPr>
          <w:rFonts w:cstheme="minorHAnsi"/>
          <w:b/>
          <w:bCs/>
          <w:sz w:val="24"/>
          <w:szCs w:val="24"/>
          <w:lang w:val="es-ES"/>
        </w:rPr>
        <w:t>la</w:t>
      </w:r>
      <w:r w:rsidR="00F90F40" w:rsidRPr="003E0441">
        <w:rPr>
          <w:rFonts w:cstheme="minorHAnsi"/>
          <w:b/>
          <w:bCs/>
          <w:sz w:val="24"/>
          <w:szCs w:val="24"/>
          <w:lang w:val="es-ES"/>
        </w:rPr>
        <w:t>taformas</w:t>
      </w:r>
      <w:r w:rsidRPr="003E0441">
        <w:rPr>
          <w:rFonts w:cstheme="minorHAnsi"/>
          <w:sz w:val="24"/>
          <w:szCs w:val="24"/>
          <w:lang w:val="es-ES"/>
        </w:rPr>
        <w:t xml:space="preserve">, </w:t>
      </w:r>
      <w:r w:rsidR="005F22BD">
        <w:rPr>
          <w:rFonts w:cstheme="minorHAnsi"/>
          <w:sz w:val="24"/>
          <w:szCs w:val="24"/>
          <w:lang w:val="es-ES"/>
        </w:rPr>
        <w:t>uno de l</w:t>
      </w:r>
      <w:r w:rsidR="008A3517">
        <w:rPr>
          <w:rFonts w:cstheme="minorHAnsi"/>
          <w:sz w:val="24"/>
          <w:szCs w:val="24"/>
          <w:lang w:val="es-ES"/>
        </w:rPr>
        <w:t>o</w:t>
      </w:r>
      <w:r w:rsidR="005F22BD">
        <w:rPr>
          <w:rFonts w:cstheme="minorHAnsi"/>
          <w:sz w:val="24"/>
          <w:szCs w:val="24"/>
          <w:lang w:val="es-ES"/>
        </w:rPr>
        <w:t>s e</w:t>
      </w:r>
      <w:r w:rsidR="00E60163">
        <w:rPr>
          <w:rFonts w:cstheme="minorHAnsi"/>
          <w:sz w:val="24"/>
          <w:szCs w:val="24"/>
          <w:lang w:val="es-ES"/>
        </w:rPr>
        <w:t>xpositores que se encuentra y no se puede dejar de visitar</w:t>
      </w:r>
      <w:r w:rsidR="005F22BD">
        <w:rPr>
          <w:rFonts w:cstheme="minorHAnsi"/>
          <w:sz w:val="24"/>
          <w:szCs w:val="24"/>
          <w:lang w:val="es-ES"/>
        </w:rPr>
        <w:t xml:space="preserve"> </w:t>
      </w:r>
      <w:r w:rsidR="002A3401">
        <w:rPr>
          <w:rFonts w:cstheme="minorHAnsi"/>
          <w:sz w:val="24"/>
          <w:szCs w:val="24"/>
          <w:lang w:val="es-ES"/>
        </w:rPr>
        <w:t xml:space="preserve">es </w:t>
      </w:r>
      <w:r w:rsidRPr="003E0441">
        <w:rPr>
          <w:rFonts w:cstheme="minorHAnsi"/>
          <w:b/>
          <w:bCs/>
          <w:sz w:val="24"/>
          <w:szCs w:val="24"/>
          <w:lang w:val="es-ES"/>
        </w:rPr>
        <w:t>Piersanti</w:t>
      </w:r>
      <w:r w:rsidR="00E06176" w:rsidRPr="003E0441">
        <w:rPr>
          <w:rFonts w:cstheme="minorHAnsi"/>
          <w:b/>
          <w:bCs/>
          <w:sz w:val="24"/>
          <w:szCs w:val="24"/>
          <w:lang w:val="es-ES"/>
        </w:rPr>
        <w:t xml:space="preserve"> Plataformas</w:t>
      </w:r>
      <w:r w:rsidR="0074581E" w:rsidRPr="003E0441">
        <w:rPr>
          <w:rFonts w:cstheme="minorHAnsi"/>
          <w:sz w:val="24"/>
          <w:szCs w:val="24"/>
          <w:lang w:val="es-ES"/>
        </w:rPr>
        <w:t>. Una pyme cordobesa que hace más de 30 años se dedica a la fabricación y actualización de cabezales convencionales para la cosecha de soja, arroz, garbanzo</w:t>
      </w:r>
      <w:r w:rsidR="00F77268">
        <w:rPr>
          <w:rFonts w:cstheme="minorHAnsi"/>
          <w:sz w:val="24"/>
          <w:szCs w:val="24"/>
          <w:lang w:val="es-ES"/>
        </w:rPr>
        <w:t>s, arvejas, porotos, entre otros</w:t>
      </w:r>
      <w:r w:rsidR="0074581E" w:rsidRPr="003E0441">
        <w:rPr>
          <w:rFonts w:cstheme="minorHAnsi"/>
          <w:sz w:val="24"/>
          <w:szCs w:val="24"/>
          <w:lang w:val="es-ES"/>
        </w:rPr>
        <w:t xml:space="preserve"> y</w:t>
      </w:r>
      <w:r w:rsidR="00F77268">
        <w:rPr>
          <w:rFonts w:cstheme="minorHAnsi"/>
          <w:sz w:val="24"/>
          <w:szCs w:val="24"/>
          <w:lang w:val="es-ES"/>
        </w:rPr>
        <w:t>,</w:t>
      </w:r>
      <w:r w:rsidR="0074581E" w:rsidRPr="003E0441">
        <w:rPr>
          <w:rFonts w:cstheme="minorHAnsi"/>
          <w:sz w:val="24"/>
          <w:szCs w:val="24"/>
          <w:lang w:val="es-ES"/>
        </w:rPr>
        <w:t xml:space="preserve"> además</w:t>
      </w:r>
      <w:r w:rsidR="00E06176" w:rsidRPr="003E0441">
        <w:rPr>
          <w:rFonts w:cstheme="minorHAnsi"/>
          <w:sz w:val="24"/>
          <w:szCs w:val="24"/>
          <w:lang w:val="es-ES"/>
        </w:rPr>
        <w:t>,</w:t>
      </w:r>
      <w:r w:rsidR="0074581E" w:rsidRPr="003E0441">
        <w:rPr>
          <w:rFonts w:cstheme="minorHAnsi"/>
          <w:sz w:val="24"/>
          <w:szCs w:val="24"/>
          <w:lang w:val="es-ES"/>
        </w:rPr>
        <w:t xml:space="preserve"> </w:t>
      </w:r>
      <w:r w:rsidR="0074581E" w:rsidRPr="003E0441">
        <w:rPr>
          <w:rFonts w:cstheme="minorHAnsi"/>
          <w:b/>
          <w:bCs/>
          <w:sz w:val="24"/>
          <w:szCs w:val="24"/>
          <w:lang w:val="es-ES"/>
        </w:rPr>
        <w:t xml:space="preserve">se destaca por el desarrollo del primer cabezal </w:t>
      </w:r>
      <w:r w:rsidR="00D55B07" w:rsidRPr="003E0441">
        <w:rPr>
          <w:rFonts w:cstheme="minorHAnsi"/>
          <w:b/>
          <w:bCs/>
          <w:sz w:val="24"/>
          <w:szCs w:val="24"/>
          <w:lang w:val="es-ES"/>
        </w:rPr>
        <w:t>Draper</w:t>
      </w:r>
      <w:r w:rsidR="0074581E" w:rsidRPr="003E0441">
        <w:rPr>
          <w:rFonts w:cstheme="minorHAnsi"/>
          <w:b/>
          <w:bCs/>
          <w:sz w:val="24"/>
          <w:szCs w:val="24"/>
          <w:lang w:val="es-ES"/>
        </w:rPr>
        <w:t xml:space="preserve"> argentino</w:t>
      </w:r>
      <w:r w:rsidR="0074581E" w:rsidRPr="003E0441">
        <w:rPr>
          <w:rFonts w:cstheme="minorHAnsi"/>
          <w:sz w:val="24"/>
          <w:szCs w:val="24"/>
          <w:lang w:val="es-ES"/>
        </w:rPr>
        <w:t>.</w:t>
      </w:r>
    </w:p>
    <w:p w14:paraId="6B8ECA16" w14:textId="55BC3821" w:rsidR="00E2629D" w:rsidRPr="003E0441" w:rsidRDefault="00D55B07" w:rsidP="0074581E">
      <w:pPr>
        <w:jc w:val="both"/>
        <w:rPr>
          <w:rFonts w:cstheme="minorHAnsi"/>
          <w:sz w:val="24"/>
          <w:szCs w:val="24"/>
          <w:lang w:val="es-ES"/>
        </w:rPr>
      </w:pPr>
      <w:r w:rsidRPr="003E0441">
        <w:rPr>
          <w:rFonts w:cstheme="minorHAnsi"/>
          <w:sz w:val="24"/>
          <w:szCs w:val="24"/>
          <w:lang w:val="es-ES"/>
        </w:rPr>
        <w:lastRenderedPageBreak/>
        <w:t>P</w:t>
      </w:r>
      <w:r w:rsidR="0074581E" w:rsidRPr="003E0441">
        <w:rPr>
          <w:rFonts w:cstheme="minorHAnsi"/>
          <w:sz w:val="24"/>
          <w:szCs w:val="24"/>
          <w:lang w:val="es-ES"/>
        </w:rPr>
        <w:t>ara Valeria Piersanti, gerente de Ventas</w:t>
      </w:r>
      <w:r w:rsidRPr="003E0441">
        <w:rPr>
          <w:rFonts w:cstheme="minorHAnsi"/>
          <w:sz w:val="24"/>
          <w:szCs w:val="24"/>
          <w:lang w:val="es-ES"/>
        </w:rPr>
        <w:t>, la propuesta de Ex</w:t>
      </w:r>
      <w:r w:rsidR="00F77268">
        <w:rPr>
          <w:rFonts w:cstheme="minorHAnsi"/>
          <w:sz w:val="24"/>
          <w:szCs w:val="24"/>
          <w:lang w:val="es-ES"/>
        </w:rPr>
        <w:t>poagro Digital edición YPF Agro</w:t>
      </w:r>
      <w:r w:rsidRPr="003E0441">
        <w:rPr>
          <w:rFonts w:cstheme="minorHAnsi"/>
          <w:sz w:val="24"/>
          <w:szCs w:val="24"/>
          <w:lang w:val="es-ES"/>
        </w:rPr>
        <w:t xml:space="preserve"> </w:t>
      </w:r>
      <w:r w:rsidR="0074581E" w:rsidRPr="003E0441">
        <w:rPr>
          <w:rFonts w:cstheme="minorHAnsi"/>
          <w:sz w:val="24"/>
          <w:szCs w:val="24"/>
          <w:lang w:val="es-ES"/>
        </w:rPr>
        <w:t xml:space="preserve">“marca </w:t>
      </w:r>
      <w:r w:rsidR="00E2629D" w:rsidRPr="003E0441">
        <w:rPr>
          <w:rFonts w:cstheme="minorHAnsi"/>
          <w:sz w:val="24"/>
          <w:szCs w:val="24"/>
          <w:lang w:val="es-ES"/>
        </w:rPr>
        <w:t>un inicio muy novedoso y necesario para este contexto</w:t>
      </w:r>
      <w:r w:rsidR="0074581E" w:rsidRPr="003E0441">
        <w:rPr>
          <w:rFonts w:cstheme="minorHAnsi"/>
          <w:sz w:val="24"/>
          <w:szCs w:val="24"/>
          <w:lang w:val="es-ES"/>
        </w:rPr>
        <w:t>.</w:t>
      </w:r>
      <w:r w:rsidR="00E2629D" w:rsidRPr="003E0441">
        <w:rPr>
          <w:rFonts w:cstheme="minorHAnsi"/>
          <w:sz w:val="24"/>
          <w:szCs w:val="24"/>
          <w:lang w:val="es-ES"/>
        </w:rPr>
        <w:t xml:space="preserve"> </w:t>
      </w:r>
      <w:r w:rsidR="0074581E" w:rsidRPr="003E0441">
        <w:rPr>
          <w:rFonts w:cstheme="minorHAnsi"/>
          <w:sz w:val="24"/>
          <w:szCs w:val="24"/>
          <w:lang w:val="es-ES"/>
        </w:rPr>
        <w:t>Además, Expoagro representa</w:t>
      </w:r>
      <w:r w:rsidR="00E2629D" w:rsidRPr="003E0441">
        <w:rPr>
          <w:rFonts w:cstheme="minorHAnsi"/>
          <w:sz w:val="24"/>
          <w:szCs w:val="24"/>
          <w:lang w:val="es-ES"/>
        </w:rPr>
        <w:t xml:space="preserve"> un ícono </w:t>
      </w:r>
      <w:r w:rsidR="0074581E" w:rsidRPr="003E0441">
        <w:rPr>
          <w:rFonts w:cstheme="minorHAnsi"/>
          <w:sz w:val="24"/>
          <w:szCs w:val="24"/>
          <w:lang w:val="es-ES"/>
        </w:rPr>
        <w:t>en la comunidad de los agronegocios”</w:t>
      </w:r>
      <w:r w:rsidR="007D10F0" w:rsidRPr="003E0441">
        <w:rPr>
          <w:rFonts w:cstheme="minorHAnsi"/>
          <w:sz w:val="24"/>
          <w:szCs w:val="24"/>
          <w:lang w:val="es-ES"/>
        </w:rPr>
        <w:t xml:space="preserve">, argumentó. </w:t>
      </w:r>
    </w:p>
    <w:p w14:paraId="67D455AE" w14:textId="06736320" w:rsidR="00E2629D" w:rsidRPr="003E0441" w:rsidRDefault="003E0441" w:rsidP="00F90F40">
      <w:pPr>
        <w:jc w:val="both"/>
        <w:rPr>
          <w:rFonts w:cstheme="minorHAnsi"/>
          <w:sz w:val="24"/>
          <w:szCs w:val="24"/>
          <w:lang w:val="es-ES"/>
        </w:rPr>
      </w:pPr>
      <w:r>
        <w:rPr>
          <w:rFonts w:cstheme="minorHAnsi"/>
          <w:sz w:val="24"/>
          <w:szCs w:val="24"/>
          <w:lang w:val="es-ES"/>
        </w:rPr>
        <w:t xml:space="preserve">Si bien en </w:t>
      </w:r>
      <w:r w:rsidR="00E2629D" w:rsidRPr="003E0441">
        <w:rPr>
          <w:rFonts w:cstheme="minorHAnsi"/>
          <w:sz w:val="24"/>
          <w:szCs w:val="24"/>
          <w:lang w:val="es-ES"/>
        </w:rPr>
        <w:t>E</w:t>
      </w:r>
      <w:r w:rsidR="00F77268">
        <w:rPr>
          <w:rFonts w:cstheme="minorHAnsi"/>
          <w:sz w:val="24"/>
          <w:szCs w:val="24"/>
          <w:lang w:val="es-ES"/>
        </w:rPr>
        <w:t>xpoagro 2020 (marzo)</w:t>
      </w:r>
      <w:r w:rsidR="0074581E" w:rsidRPr="003E0441">
        <w:rPr>
          <w:rFonts w:cstheme="minorHAnsi"/>
          <w:sz w:val="24"/>
          <w:szCs w:val="24"/>
          <w:lang w:val="es-ES"/>
        </w:rPr>
        <w:t xml:space="preserve"> </w:t>
      </w:r>
      <w:r w:rsidR="007D10F0" w:rsidRPr="003E0441">
        <w:rPr>
          <w:rFonts w:cstheme="minorHAnsi"/>
          <w:sz w:val="24"/>
          <w:szCs w:val="24"/>
          <w:lang w:val="es-ES"/>
        </w:rPr>
        <w:t>presentaron</w:t>
      </w:r>
      <w:r w:rsidR="00E2629D" w:rsidRPr="003E0441">
        <w:rPr>
          <w:rFonts w:cstheme="minorHAnsi"/>
          <w:sz w:val="24"/>
          <w:szCs w:val="24"/>
          <w:lang w:val="es-ES"/>
        </w:rPr>
        <w:t xml:space="preserve"> la renovación en el diseño d</w:t>
      </w:r>
      <w:r w:rsidR="0074581E" w:rsidRPr="003E0441">
        <w:rPr>
          <w:rFonts w:cstheme="minorHAnsi"/>
          <w:sz w:val="24"/>
          <w:szCs w:val="24"/>
          <w:lang w:val="es-ES"/>
        </w:rPr>
        <w:t>el</w:t>
      </w:r>
      <w:r w:rsidR="00E2629D" w:rsidRPr="003E0441">
        <w:rPr>
          <w:rFonts w:cstheme="minorHAnsi"/>
          <w:sz w:val="24"/>
          <w:szCs w:val="24"/>
          <w:lang w:val="es-ES"/>
        </w:rPr>
        <w:t xml:space="preserve"> Draper,</w:t>
      </w:r>
      <w:r w:rsidR="007D10F0" w:rsidRPr="003E0441">
        <w:rPr>
          <w:rFonts w:cstheme="minorHAnsi"/>
          <w:sz w:val="24"/>
          <w:szCs w:val="24"/>
          <w:lang w:val="es-ES"/>
        </w:rPr>
        <w:t xml:space="preserve"> </w:t>
      </w:r>
      <w:r w:rsidR="00E2629D" w:rsidRPr="003E0441">
        <w:rPr>
          <w:rFonts w:cstheme="minorHAnsi"/>
          <w:sz w:val="24"/>
          <w:szCs w:val="24"/>
          <w:lang w:val="es-ES"/>
        </w:rPr>
        <w:t xml:space="preserve">la primera exposición virtual fue el escenario elegido para </w:t>
      </w:r>
      <w:r w:rsidR="00E2629D" w:rsidRPr="003E0441">
        <w:rPr>
          <w:rFonts w:cstheme="minorHAnsi"/>
          <w:b/>
          <w:bCs/>
          <w:sz w:val="24"/>
          <w:szCs w:val="24"/>
          <w:lang w:val="es-ES"/>
        </w:rPr>
        <w:t xml:space="preserve">iniciar oficialmente la comercialización </w:t>
      </w:r>
      <w:r w:rsidR="0074581E" w:rsidRPr="003E0441">
        <w:rPr>
          <w:rFonts w:cstheme="minorHAnsi"/>
          <w:b/>
          <w:bCs/>
          <w:sz w:val="24"/>
          <w:szCs w:val="24"/>
          <w:lang w:val="es-ES"/>
        </w:rPr>
        <w:t>del Cabezal Draper Piersanti DF-2035</w:t>
      </w:r>
      <w:r w:rsidR="0074581E" w:rsidRPr="003E0441">
        <w:rPr>
          <w:rFonts w:cstheme="minorHAnsi"/>
          <w:sz w:val="24"/>
          <w:szCs w:val="24"/>
          <w:lang w:val="es-ES"/>
        </w:rPr>
        <w:t xml:space="preserve"> </w:t>
      </w:r>
      <w:r w:rsidR="00E2629D" w:rsidRPr="003E0441">
        <w:rPr>
          <w:rFonts w:cstheme="minorHAnsi"/>
          <w:sz w:val="24"/>
          <w:szCs w:val="24"/>
          <w:lang w:val="es-ES"/>
        </w:rPr>
        <w:t>de cara a la campaña de soja 2021.</w:t>
      </w:r>
    </w:p>
    <w:p w14:paraId="301FDF34" w14:textId="092279B0" w:rsidR="00E2629D" w:rsidRPr="003E0441" w:rsidRDefault="00E2629D" w:rsidP="00F90F40">
      <w:pPr>
        <w:jc w:val="both"/>
        <w:rPr>
          <w:rFonts w:cstheme="minorHAnsi"/>
          <w:sz w:val="24"/>
          <w:szCs w:val="24"/>
          <w:lang w:val="es-ES"/>
        </w:rPr>
      </w:pPr>
      <w:r w:rsidRPr="003E0441">
        <w:rPr>
          <w:rFonts w:cstheme="minorHAnsi"/>
          <w:sz w:val="24"/>
          <w:szCs w:val="24"/>
          <w:lang w:val="es-ES"/>
        </w:rPr>
        <w:t>“</w:t>
      </w:r>
      <w:r w:rsidR="00F77268">
        <w:rPr>
          <w:rFonts w:cstheme="minorHAnsi"/>
          <w:b/>
          <w:bCs/>
          <w:sz w:val="24"/>
          <w:szCs w:val="24"/>
          <w:lang w:val="es-ES"/>
        </w:rPr>
        <w:t>Con</w:t>
      </w:r>
      <w:r w:rsidR="0074581E" w:rsidRPr="003E0441">
        <w:rPr>
          <w:rFonts w:cstheme="minorHAnsi"/>
          <w:b/>
          <w:bCs/>
          <w:sz w:val="24"/>
          <w:szCs w:val="24"/>
          <w:lang w:val="es-ES"/>
        </w:rPr>
        <w:t xml:space="preserve"> las personas que nos </w:t>
      </w:r>
      <w:r w:rsidR="007D10F0" w:rsidRPr="003E0441">
        <w:rPr>
          <w:rFonts w:cstheme="minorHAnsi"/>
          <w:b/>
          <w:bCs/>
          <w:sz w:val="24"/>
          <w:szCs w:val="24"/>
          <w:lang w:val="es-ES"/>
        </w:rPr>
        <w:t xml:space="preserve">visitaron en </w:t>
      </w:r>
      <w:proofErr w:type="gramStart"/>
      <w:r w:rsidR="007D10F0" w:rsidRPr="003E0441">
        <w:rPr>
          <w:rFonts w:cstheme="minorHAnsi"/>
          <w:b/>
          <w:bCs/>
          <w:sz w:val="24"/>
          <w:szCs w:val="24"/>
          <w:lang w:val="es-ES"/>
        </w:rPr>
        <w:t>la expo virtual</w:t>
      </w:r>
      <w:proofErr w:type="gramEnd"/>
      <w:r w:rsidR="007D10F0" w:rsidRPr="003E0441">
        <w:rPr>
          <w:rFonts w:cstheme="minorHAnsi"/>
          <w:b/>
          <w:bCs/>
          <w:sz w:val="24"/>
          <w:szCs w:val="24"/>
          <w:lang w:val="es-ES"/>
        </w:rPr>
        <w:t xml:space="preserve">, y </w:t>
      </w:r>
      <w:r w:rsidR="0074581E" w:rsidRPr="003E0441">
        <w:rPr>
          <w:rFonts w:cstheme="minorHAnsi"/>
          <w:b/>
          <w:bCs/>
          <w:sz w:val="24"/>
          <w:szCs w:val="24"/>
          <w:lang w:val="es-ES"/>
        </w:rPr>
        <w:t>los contactos que genera</w:t>
      </w:r>
      <w:r w:rsidR="007D10F0" w:rsidRPr="003E0441">
        <w:rPr>
          <w:rFonts w:cstheme="minorHAnsi"/>
          <w:b/>
          <w:bCs/>
          <w:sz w:val="24"/>
          <w:szCs w:val="24"/>
          <w:lang w:val="es-ES"/>
        </w:rPr>
        <w:t>mos</w:t>
      </w:r>
      <w:r w:rsidR="0074581E" w:rsidRPr="003E0441">
        <w:rPr>
          <w:rFonts w:cstheme="minorHAnsi"/>
          <w:b/>
          <w:bCs/>
          <w:sz w:val="24"/>
          <w:szCs w:val="24"/>
          <w:lang w:val="es-ES"/>
        </w:rPr>
        <w:t>, hemos concretado operaciones</w:t>
      </w:r>
      <w:r w:rsidR="0074581E" w:rsidRPr="003E0441">
        <w:rPr>
          <w:rFonts w:cstheme="minorHAnsi"/>
          <w:sz w:val="24"/>
          <w:szCs w:val="24"/>
          <w:lang w:val="es-ES"/>
        </w:rPr>
        <w:t>.</w:t>
      </w:r>
      <w:r w:rsidRPr="003E0441">
        <w:rPr>
          <w:rFonts w:cstheme="minorHAnsi"/>
          <w:sz w:val="24"/>
          <w:szCs w:val="24"/>
          <w:lang w:val="es-ES"/>
        </w:rPr>
        <w:t xml:space="preserve"> Vamos a seguir presentes en la plataforma porque consideramos que es un canal más para comunicar</w:t>
      </w:r>
      <w:r w:rsidR="0074581E" w:rsidRPr="003E0441">
        <w:rPr>
          <w:rFonts w:cstheme="minorHAnsi"/>
          <w:sz w:val="24"/>
          <w:szCs w:val="24"/>
          <w:lang w:val="es-ES"/>
        </w:rPr>
        <w:t>nos y dar a conocer</w:t>
      </w:r>
      <w:r w:rsidRPr="003E0441">
        <w:rPr>
          <w:rFonts w:cstheme="minorHAnsi"/>
          <w:sz w:val="24"/>
          <w:szCs w:val="24"/>
          <w:lang w:val="es-ES"/>
        </w:rPr>
        <w:t xml:space="preserve"> nuestras promociones</w:t>
      </w:r>
      <w:r w:rsidR="0074581E" w:rsidRPr="003E0441">
        <w:rPr>
          <w:rFonts w:cstheme="minorHAnsi"/>
          <w:sz w:val="24"/>
          <w:szCs w:val="24"/>
          <w:lang w:val="es-ES"/>
        </w:rPr>
        <w:t xml:space="preserve">”, comentó la gerente de Ventas. </w:t>
      </w:r>
    </w:p>
    <w:p w14:paraId="305AB689" w14:textId="4F4D39AD" w:rsidR="00031B12" w:rsidRPr="003E0441" w:rsidRDefault="0084197B" w:rsidP="007D10F0">
      <w:pPr>
        <w:jc w:val="both"/>
        <w:rPr>
          <w:rFonts w:cstheme="minorHAnsi"/>
          <w:sz w:val="24"/>
          <w:szCs w:val="24"/>
          <w:lang w:val="es-ES"/>
        </w:rPr>
      </w:pPr>
      <w:r w:rsidRPr="003E0441">
        <w:rPr>
          <w:rFonts w:cstheme="minorHAnsi"/>
          <w:sz w:val="24"/>
          <w:szCs w:val="24"/>
          <w:lang w:val="es-ES"/>
        </w:rPr>
        <w:t>Por último</w:t>
      </w:r>
      <w:r w:rsidR="00FC508D" w:rsidRPr="003E0441">
        <w:rPr>
          <w:rFonts w:cstheme="minorHAnsi"/>
          <w:sz w:val="24"/>
          <w:szCs w:val="24"/>
          <w:lang w:val="es-ES"/>
        </w:rPr>
        <w:t xml:space="preserve">, </w:t>
      </w:r>
      <w:r w:rsidR="00F90F40" w:rsidRPr="003E0441">
        <w:rPr>
          <w:rFonts w:cstheme="minorHAnsi"/>
          <w:sz w:val="24"/>
          <w:szCs w:val="24"/>
          <w:lang w:val="es-ES"/>
        </w:rPr>
        <w:t xml:space="preserve">en este recorrido por </w:t>
      </w:r>
      <w:r w:rsidR="007D10F0" w:rsidRPr="003E0441">
        <w:rPr>
          <w:rFonts w:cstheme="minorHAnsi"/>
          <w:sz w:val="24"/>
          <w:szCs w:val="24"/>
          <w:lang w:val="es-ES"/>
        </w:rPr>
        <w:t>la Capital</w:t>
      </w:r>
      <w:r w:rsidR="00F90F40" w:rsidRPr="003E0441">
        <w:rPr>
          <w:rFonts w:cstheme="minorHAnsi"/>
          <w:sz w:val="24"/>
          <w:szCs w:val="24"/>
          <w:lang w:val="es-ES"/>
        </w:rPr>
        <w:t xml:space="preserve"> </w:t>
      </w:r>
      <w:r w:rsidR="007D10F0" w:rsidRPr="003E0441">
        <w:rPr>
          <w:rFonts w:cstheme="minorHAnsi"/>
          <w:sz w:val="24"/>
          <w:szCs w:val="24"/>
          <w:lang w:val="es-ES"/>
        </w:rPr>
        <w:t>D</w:t>
      </w:r>
      <w:r w:rsidR="00F90F40" w:rsidRPr="003E0441">
        <w:rPr>
          <w:rFonts w:cstheme="minorHAnsi"/>
          <w:sz w:val="24"/>
          <w:szCs w:val="24"/>
          <w:lang w:val="es-ES"/>
        </w:rPr>
        <w:t xml:space="preserve">igital de los </w:t>
      </w:r>
      <w:r w:rsidR="007D10F0" w:rsidRPr="003E0441">
        <w:rPr>
          <w:rFonts w:cstheme="minorHAnsi"/>
          <w:sz w:val="24"/>
          <w:szCs w:val="24"/>
          <w:lang w:val="es-ES"/>
        </w:rPr>
        <w:t>A</w:t>
      </w:r>
      <w:r w:rsidR="00F90F40" w:rsidRPr="003E0441">
        <w:rPr>
          <w:rFonts w:cstheme="minorHAnsi"/>
          <w:sz w:val="24"/>
          <w:szCs w:val="24"/>
          <w:lang w:val="es-ES"/>
        </w:rPr>
        <w:t xml:space="preserve">gronegocios, </w:t>
      </w:r>
      <w:r w:rsidR="00F77268">
        <w:rPr>
          <w:rFonts w:cstheme="minorHAnsi"/>
          <w:sz w:val="24"/>
          <w:szCs w:val="24"/>
          <w:lang w:val="es-ES"/>
        </w:rPr>
        <w:t>otra</w:t>
      </w:r>
      <w:r w:rsidR="002A3401">
        <w:rPr>
          <w:rFonts w:cstheme="minorHAnsi"/>
          <w:sz w:val="24"/>
          <w:szCs w:val="24"/>
          <w:lang w:val="es-ES"/>
        </w:rPr>
        <w:t xml:space="preserve"> de </w:t>
      </w:r>
      <w:r w:rsidR="005F22BD">
        <w:rPr>
          <w:rFonts w:cstheme="minorHAnsi"/>
          <w:sz w:val="24"/>
          <w:szCs w:val="24"/>
          <w:lang w:val="es-ES"/>
        </w:rPr>
        <w:t xml:space="preserve">las empresas </w:t>
      </w:r>
      <w:r w:rsidR="002A3401">
        <w:rPr>
          <w:rFonts w:cstheme="minorHAnsi"/>
          <w:sz w:val="24"/>
          <w:szCs w:val="24"/>
          <w:lang w:val="es-ES"/>
        </w:rPr>
        <w:t>que com</w:t>
      </w:r>
      <w:r w:rsidR="00F77268">
        <w:rPr>
          <w:rFonts w:cstheme="minorHAnsi"/>
          <w:sz w:val="24"/>
          <w:szCs w:val="24"/>
          <w:lang w:val="es-ES"/>
        </w:rPr>
        <w:t>partieron una buena experiencia</w:t>
      </w:r>
      <w:r w:rsidR="002A3401">
        <w:rPr>
          <w:rFonts w:cstheme="minorHAnsi"/>
          <w:sz w:val="24"/>
          <w:szCs w:val="24"/>
          <w:lang w:val="es-ES"/>
        </w:rPr>
        <w:t xml:space="preserve"> fue </w:t>
      </w:r>
      <w:r w:rsidR="005F22BD">
        <w:rPr>
          <w:rFonts w:cstheme="minorHAnsi"/>
          <w:sz w:val="24"/>
          <w:szCs w:val="24"/>
          <w:lang w:val="es-ES"/>
        </w:rPr>
        <w:t>el</w:t>
      </w:r>
      <w:r w:rsidR="00031B12" w:rsidRPr="003E0441">
        <w:rPr>
          <w:rFonts w:cstheme="minorHAnsi"/>
          <w:sz w:val="24"/>
          <w:szCs w:val="24"/>
          <w:lang w:val="es-ES"/>
        </w:rPr>
        <w:t xml:space="preserve"> concesionario oficial de </w:t>
      </w:r>
      <w:r w:rsidR="00031B12" w:rsidRPr="003E0441">
        <w:rPr>
          <w:rFonts w:cstheme="minorHAnsi"/>
          <w:b/>
          <w:bCs/>
          <w:sz w:val="24"/>
          <w:szCs w:val="24"/>
          <w:lang w:val="es-ES"/>
        </w:rPr>
        <w:t>CF Moto</w:t>
      </w:r>
      <w:r w:rsidR="00031B12" w:rsidRPr="003E0441">
        <w:rPr>
          <w:rFonts w:cstheme="minorHAnsi"/>
          <w:sz w:val="24"/>
          <w:szCs w:val="24"/>
          <w:lang w:val="es-ES"/>
        </w:rPr>
        <w:t xml:space="preserve">, </w:t>
      </w:r>
      <w:r w:rsidR="00F77268">
        <w:rPr>
          <w:rFonts w:cstheme="minorHAnsi"/>
          <w:sz w:val="24"/>
          <w:szCs w:val="24"/>
          <w:lang w:val="es-ES"/>
        </w:rPr>
        <w:t>que</w:t>
      </w:r>
      <w:r w:rsidR="00E06176" w:rsidRPr="003E0441">
        <w:rPr>
          <w:rFonts w:cstheme="minorHAnsi"/>
          <w:sz w:val="24"/>
          <w:szCs w:val="24"/>
          <w:lang w:val="es-ES"/>
        </w:rPr>
        <w:t xml:space="preserve"> comercializa</w:t>
      </w:r>
      <w:r w:rsidR="00031B12" w:rsidRPr="003E0441">
        <w:rPr>
          <w:rFonts w:cstheme="minorHAnsi"/>
          <w:sz w:val="24"/>
          <w:szCs w:val="24"/>
          <w:lang w:val="es-ES"/>
        </w:rPr>
        <w:t xml:space="preserve"> vehículos </w:t>
      </w:r>
      <w:r w:rsidR="00E06176" w:rsidRPr="003E0441">
        <w:rPr>
          <w:rFonts w:cstheme="minorHAnsi"/>
          <w:sz w:val="24"/>
          <w:szCs w:val="24"/>
          <w:lang w:val="es-ES"/>
        </w:rPr>
        <w:t xml:space="preserve">(ATV y UTV) </w:t>
      </w:r>
      <w:r w:rsidR="00031B12" w:rsidRPr="003E0441">
        <w:rPr>
          <w:rFonts w:cstheme="minorHAnsi"/>
          <w:sz w:val="24"/>
          <w:szCs w:val="24"/>
          <w:lang w:val="es-ES"/>
        </w:rPr>
        <w:t>pensados para la recreación y muy utilizados en el trabajo del agro</w:t>
      </w:r>
      <w:r w:rsidR="00E06176" w:rsidRPr="003E0441">
        <w:rPr>
          <w:rFonts w:cstheme="minorHAnsi"/>
          <w:sz w:val="24"/>
          <w:szCs w:val="24"/>
          <w:lang w:val="es-ES"/>
        </w:rPr>
        <w:t xml:space="preserve">. </w:t>
      </w:r>
    </w:p>
    <w:p w14:paraId="2319830F" w14:textId="42514FB7" w:rsidR="00031B12" w:rsidRPr="003E0441" w:rsidRDefault="00031B12" w:rsidP="00031B12">
      <w:pPr>
        <w:rPr>
          <w:rFonts w:cstheme="minorHAnsi"/>
          <w:sz w:val="24"/>
          <w:szCs w:val="24"/>
          <w:lang w:val="es-ES"/>
        </w:rPr>
      </w:pPr>
      <w:r w:rsidRPr="003E0441">
        <w:rPr>
          <w:rFonts w:cstheme="minorHAnsi"/>
          <w:sz w:val="24"/>
          <w:szCs w:val="24"/>
          <w:lang w:val="es-ES"/>
        </w:rPr>
        <w:t xml:space="preserve">Mónica Sanguinetti, responsable del área de Marketing de CF Moto, </w:t>
      </w:r>
      <w:r w:rsidR="003E0441">
        <w:rPr>
          <w:rFonts w:cstheme="minorHAnsi"/>
          <w:sz w:val="24"/>
          <w:szCs w:val="24"/>
          <w:lang w:val="es-ES"/>
        </w:rPr>
        <w:t>expres</w:t>
      </w:r>
      <w:r w:rsidRPr="003E0441">
        <w:rPr>
          <w:rFonts w:cstheme="minorHAnsi"/>
          <w:sz w:val="24"/>
          <w:szCs w:val="24"/>
          <w:lang w:val="es-ES"/>
        </w:rPr>
        <w:t xml:space="preserve">ó: “Nos pareció interesante participar y probar esta nueva experiencia. Los productos que vendemos </w:t>
      </w:r>
      <w:r w:rsidR="00F77268">
        <w:rPr>
          <w:rFonts w:cstheme="minorHAnsi"/>
          <w:sz w:val="24"/>
          <w:szCs w:val="24"/>
          <w:lang w:val="es-ES"/>
        </w:rPr>
        <w:t>se utilizan bastante en el agro</w:t>
      </w:r>
      <w:r w:rsidRPr="003E0441">
        <w:rPr>
          <w:rFonts w:cstheme="minorHAnsi"/>
          <w:sz w:val="24"/>
          <w:szCs w:val="24"/>
          <w:lang w:val="es-ES"/>
        </w:rPr>
        <w:t xml:space="preserve"> para ca</w:t>
      </w:r>
      <w:r w:rsidR="007D10F0" w:rsidRPr="003E0441">
        <w:rPr>
          <w:rFonts w:cstheme="minorHAnsi"/>
          <w:sz w:val="24"/>
          <w:szCs w:val="24"/>
          <w:lang w:val="es-ES"/>
        </w:rPr>
        <w:t>r</w:t>
      </w:r>
      <w:r w:rsidRPr="003E0441">
        <w:rPr>
          <w:rFonts w:cstheme="minorHAnsi"/>
          <w:sz w:val="24"/>
          <w:szCs w:val="24"/>
          <w:lang w:val="es-ES"/>
        </w:rPr>
        <w:t xml:space="preserve">gar bolsas, fardos, moverse dentro del campo, y </w:t>
      </w:r>
      <w:r w:rsidR="00F77268">
        <w:rPr>
          <w:rFonts w:cstheme="minorHAnsi"/>
          <w:sz w:val="24"/>
          <w:szCs w:val="24"/>
          <w:lang w:val="es-ES"/>
        </w:rPr>
        <w:t>son</w:t>
      </w:r>
      <w:r w:rsidRPr="003E0441">
        <w:rPr>
          <w:rFonts w:cstheme="minorHAnsi"/>
          <w:sz w:val="24"/>
          <w:szCs w:val="24"/>
          <w:lang w:val="es-ES"/>
        </w:rPr>
        <w:t xml:space="preserve"> muy práctico</w:t>
      </w:r>
      <w:r w:rsidR="00F77268">
        <w:rPr>
          <w:rFonts w:cstheme="minorHAnsi"/>
          <w:sz w:val="24"/>
          <w:szCs w:val="24"/>
          <w:lang w:val="es-ES"/>
        </w:rPr>
        <w:t>s</w:t>
      </w:r>
      <w:r w:rsidRPr="003E0441">
        <w:rPr>
          <w:rFonts w:cstheme="minorHAnsi"/>
          <w:sz w:val="24"/>
          <w:szCs w:val="24"/>
          <w:lang w:val="es-ES"/>
        </w:rPr>
        <w:t>, por eso apuntamos a ese sector”.</w:t>
      </w:r>
    </w:p>
    <w:p w14:paraId="24C58F66" w14:textId="446BE550" w:rsidR="00031B12" w:rsidRPr="003E0441" w:rsidRDefault="00031B12" w:rsidP="00BC6CE7">
      <w:pPr>
        <w:jc w:val="both"/>
        <w:rPr>
          <w:rFonts w:cstheme="minorHAnsi"/>
          <w:sz w:val="24"/>
          <w:szCs w:val="24"/>
          <w:lang w:val="es-ES"/>
        </w:rPr>
      </w:pPr>
      <w:r w:rsidRPr="003E0441">
        <w:rPr>
          <w:rFonts w:cstheme="minorHAnsi"/>
          <w:sz w:val="24"/>
          <w:szCs w:val="24"/>
          <w:lang w:val="es-ES"/>
        </w:rPr>
        <w:t xml:space="preserve">Durante los días de la exposición, en su stand virtual, CF Moto ofreció a los visitantes 5% de descuento en los productos y envío gratuito. En este sentido, de las consultas recibidas, Sanguinetti comentó que </w:t>
      </w:r>
      <w:r w:rsidRPr="003E0441">
        <w:rPr>
          <w:rFonts w:cstheme="minorHAnsi"/>
          <w:b/>
          <w:bCs/>
          <w:sz w:val="24"/>
          <w:szCs w:val="24"/>
          <w:lang w:val="es-ES"/>
        </w:rPr>
        <w:t>concretaron la venta de un Gamma 550 (ATV)</w:t>
      </w:r>
      <w:r w:rsidRPr="003E0441">
        <w:rPr>
          <w:rFonts w:cstheme="minorHAnsi"/>
          <w:sz w:val="24"/>
          <w:szCs w:val="24"/>
          <w:lang w:val="es-ES"/>
        </w:rPr>
        <w:t xml:space="preserve">. Debido a los resultados obtenidos y al contexto marcado por una cierta virtualidad, </w:t>
      </w:r>
      <w:r w:rsidRPr="003E0441">
        <w:rPr>
          <w:rFonts w:cstheme="minorHAnsi"/>
          <w:b/>
          <w:bCs/>
          <w:sz w:val="24"/>
          <w:szCs w:val="24"/>
          <w:lang w:val="es-ES"/>
        </w:rPr>
        <w:t>continuarán ofreciendo productos en la plataforma e información de contacto para realizar consultas</w:t>
      </w:r>
      <w:r w:rsidRPr="003E0441">
        <w:rPr>
          <w:rFonts w:cstheme="minorHAnsi"/>
          <w:sz w:val="24"/>
          <w:szCs w:val="24"/>
          <w:lang w:val="es-ES"/>
        </w:rPr>
        <w:t xml:space="preserve">. </w:t>
      </w:r>
    </w:p>
    <w:p w14:paraId="428A23BD" w14:textId="0ACB81F0" w:rsidR="00F90F40" w:rsidRPr="003E0441" w:rsidRDefault="00E06176" w:rsidP="000E59A8">
      <w:pPr>
        <w:jc w:val="both"/>
        <w:rPr>
          <w:rFonts w:cstheme="minorHAnsi"/>
          <w:sz w:val="24"/>
          <w:szCs w:val="24"/>
          <w:lang w:val="es-ES"/>
        </w:rPr>
      </w:pPr>
      <w:r w:rsidRPr="003E0441">
        <w:rPr>
          <w:rFonts w:cstheme="minorHAnsi"/>
          <w:sz w:val="24"/>
          <w:szCs w:val="24"/>
          <w:lang w:val="es-ES"/>
        </w:rPr>
        <w:t>Los productores, contratistas, técnicos, entre otros actores del agro, que deseen</w:t>
      </w:r>
      <w:r w:rsidR="00F90F40" w:rsidRPr="003E0441">
        <w:rPr>
          <w:rFonts w:cstheme="minorHAnsi"/>
          <w:sz w:val="24"/>
          <w:szCs w:val="24"/>
          <w:lang w:val="es-ES"/>
        </w:rPr>
        <w:t xml:space="preserve"> navegar en este formato virtual</w:t>
      </w:r>
      <w:r w:rsidRPr="003E0441">
        <w:rPr>
          <w:rFonts w:cstheme="minorHAnsi"/>
          <w:sz w:val="24"/>
          <w:szCs w:val="24"/>
          <w:lang w:val="es-ES"/>
        </w:rPr>
        <w:t xml:space="preserve">, </w:t>
      </w:r>
      <w:r w:rsidR="00F90F40" w:rsidRPr="003E0441">
        <w:rPr>
          <w:rFonts w:cstheme="minorHAnsi"/>
          <w:sz w:val="24"/>
          <w:szCs w:val="24"/>
          <w:lang w:val="es-ES"/>
        </w:rPr>
        <w:t xml:space="preserve">pueden hacerlo a través de simples pasos que se inician al registrarse de manera gratuita en </w:t>
      </w:r>
      <w:hyperlink r:id="rId7" w:history="1">
        <w:r w:rsidR="00F90F40" w:rsidRPr="003E0441">
          <w:rPr>
            <w:rStyle w:val="Hipervnculo"/>
            <w:rFonts w:cstheme="minorHAnsi"/>
            <w:sz w:val="24"/>
            <w:szCs w:val="24"/>
            <w:lang w:val="es-ES"/>
          </w:rPr>
          <w:t>https://digital.expoagro.com.ar/</w:t>
        </w:r>
      </w:hyperlink>
      <w:r w:rsidR="00F90F40" w:rsidRPr="003E0441">
        <w:rPr>
          <w:rFonts w:cstheme="minorHAnsi"/>
          <w:sz w:val="24"/>
          <w:szCs w:val="24"/>
          <w:lang w:val="es-ES"/>
        </w:rPr>
        <w:t>.</w:t>
      </w:r>
    </w:p>
    <w:p w14:paraId="4A8066BF" w14:textId="6036EA91" w:rsidR="00F90F40" w:rsidRPr="003E0441" w:rsidRDefault="00F90F40" w:rsidP="000E59A8">
      <w:pPr>
        <w:jc w:val="both"/>
        <w:rPr>
          <w:rFonts w:cstheme="minorHAnsi"/>
          <w:sz w:val="24"/>
          <w:szCs w:val="24"/>
          <w:lang w:val="es-ES"/>
        </w:rPr>
      </w:pPr>
      <w:r w:rsidRPr="003E0441">
        <w:rPr>
          <w:rFonts w:cstheme="minorHAnsi"/>
          <w:sz w:val="24"/>
          <w:szCs w:val="24"/>
          <w:lang w:val="es-ES"/>
        </w:rPr>
        <w:t>Para vincularse con el expositor, una vez situado en el “stand virtual” (micrositio) de la empresa, cada asistente tiene la posibilidad de contactarse de manera directa al hacer clic en el botón Representantes y dejar su contacto en el sistema de chat. Posteriormente, el representante comercial se contactará para continuar la vinculación.</w:t>
      </w:r>
    </w:p>
    <w:p w14:paraId="30101FDB" w14:textId="6D616F52" w:rsidR="00F90F40" w:rsidRPr="003E0441" w:rsidRDefault="00F90F40" w:rsidP="000E59A8">
      <w:pPr>
        <w:jc w:val="both"/>
        <w:rPr>
          <w:rFonts w:cstheme="minorHAnsi"/>
          <w:sz w:val="24"/>
          <w:szCs w:val="24"/>
          <w:lang w:val="es-ES"/>
        </w:rPr>
      </w:pPr>
      <w:r w:rsidRPr="003E0441">
        <w:rPr>
          <w:rFonts w:cstheme="minorHAnsi"/>
          <w:sz w:val="24"/>
          <w:szCs w:val="24"/>
          <w:lang w:val="es-ES"/>
        </w:rPr>
        <w:t xml:space="preserve">Más información en: </w:t>
      </w:r>
      <w:hyperlink r:id="rId8" w:history="1">
        <w:r w:rsidR="00E06176" w:rsidRPr="003E0441">
          <w:rPr>
            <w:rStyle w:val="Hipervnculo"/>
            <w:rFonts w:cstheme="minorHAnsi"/>
            <w:sz w:val="24"/>
            <w:szCs w:val="24"/>
            <w:lang w:val="es-ES"/>
          </w:rPr>
          <w:t>https://www.expoagro.com.ar/</w:t>
        </w:r>
      </w:hyperlink>
      <w:r w:rsidR="00E06176" w:rsidRPr="003E0441">
        <w:rPr>
          <w:rFonts w:cstheme="minorHAnsi"/>
          <w:sz w:val="24"/>
          <w:szCs w:val="24"/>
          <w:lang w:val="es-ES"/>
        </w:rPr>
        <w:t xml:space="preserve"> </w:t>
      </w:r>
    </w:p>
    <w:p w14:paraId="7461F6DE" w14:textId="77777777" w:rsidR="00CC3F76" w:rsidRPr="003E0441" w:rsidRDefault="00CC3F76" w:rsidP="000E59A8">
      <w:pPr>
        <w:jc w:val="both"/>
        <w:rPr>
          <w:rFonts w:cstheme="minorHAnsi"/>
          <w:sz w:val="24"/>
          <w:szCs w:val="24"/>
          <w:lang w:val="es-ES"/>
        </w:rPr>
      </w:pPr>
    </w:p>
    <w:sectPr w:rsidR="00CC3F76" w:rsidRPr="003E0441" w:rsidSect="00B04005">
      <w:headerReference w:type="even" r:id="rId9"/>
      <w:headerReference w:type="default" r:id="rId10"/>
      <w:footerReference w:type="even" r:id="rId11"/>
      <w:footerReference w:type="default" r:id="rId12"/>
      <w:headerReference w:type="first" r:id="rId13"/>
      <w:footerReference w:type="first" r:id="rId14"/>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E5C06" w14:textId="77777777" w:rsidR="00690A98" w:rsidRDefault="00690A98" w:rsidP="00446CC9">
      <w:pPr>
        <w:spacing w:after="0" w:line="240" w:lineRule="auto"/>
      </w:pPr>
      <w:r>
        <w:separator/>
      </w:r>
    </w:p>
  </w:endnote>
  <w:endnote w:type="continuationSeparator" w:id="0">
    <w:p w14:paraId="38C6C587" w14:textId="77777777" w:rsidR="00690A98" w:rsidRDefault="00690A98"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77E15" w14:textId="77777777" w:rsidR="006C164E" w:rsidRDefault="006C16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62E8F" w14:textId="77777777" w:rsidR="00446CC9" w:rsidRDefault="006C164E" w:rsidP="00446CC9">
    <w:pPr>
      <w:pStyle w:val="Piedepgina"/>
      <w:tabs>
        <w:tab w:val="clear" w:pos="4252"/>
        <w:tab w:val="clear" w:pos="8504"/>
        <w:tab w:val="left" w:pos="3248"/>
      </w:tabs>
    </w:pPr>
    <w:r w:rsidRPr="006C164E">
      <w:rPr>
        <w:noProof/>
        <w:lang w:eastAsia="es-AR"/>
      </w:rPr>
      <w:drawing>
        <wp:anchor distT="0" distB="0" distL="114300" distR="114300" simplePos="0" relativeHeight="251664896" behindDoc="0" locked="0" layoutInCell="1" allowOverlap="1" wp14:anchorId="3DBB6248" wp14:editId="58B63FB8">
          <wp:simplePos x="0" y="0"/>
          <wp:positionH relativeFrom="page">
            <wp:posOffset>0</wp:posOffset>
          </wp:positionH>
          <wp:positionV relativeFrom="paragraph">
            <wp:posOffset>31750</wp:posOffset>
          </wp:positionV>
          <wp:extent cx="7515225" cy="529590"/>
          <wp:effectExtent l="0" t="0" r="9525" b="3810"/>
          <wp:wrapThrough wrapText="bothSides">
            <wp:wrapPolygon edited="0">
              <wp:start x="0" y="0"/>
              <wp:lineTo x="0" y="20978"/>
              <wp:lineTo x="21573" y="20978"/>
              <wp:lineTo x="21573" y="0"/>
              <wp:lineTo x="0" y="0"/>
            </wp:wrapPolygon>
          </wp:wrapThrough>
          <wp:docPr id="2" name="Imagen 2" descr="C:\Users\luis\Downloads\pie  para word EA DIGITAL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Downloads\pie  para word EA DIGITAL 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62B74E55" wp14:editId="2D450093">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4B33DE3E" wp14:editId="1FE1DE5F">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371CA0EE" wp14:editId="605689B3">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72ED7D8D" wp14:editId="1BF68F26">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DF6E3" w14:textId="77777777" w:rsidR="006C164E" w:rsidRDefault="006C16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7033A" w14:textId="77777777" w:rsidR="00690A98" w:rsidRDefault="00690A98" w:rsidP="00446CC9">
      <w:pPr>
        <w:spacing w:after="0" w:line="240" w:lineRule="auto"/>
      </w:pPr>
      <w:r>
        <w:separator/>
      </w:r>
    </w:p>
  </w:footnote>
  <w:footnote w:type="continuationSeparator" w:id="0">
    <w:p w14:paraId="06265744" w14:textId="77777777" w:rsidR="00690A98" w:rsidRDefault="00690A98" w:rsidP="004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F59D" w14:textId="77777777" w:rsidR="006C164E" w:rsidRDefault="006C16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9E471" w14:textId="77777777" w:rsidR="00446CC9" w:rsidRDefault="00B37B28">
    <w:pPr>
      <w:pStyle w:val="Encabezado"/>
    </w:pPr>
    <w:r w:rsidRPr="00B37B28">
      <w:rPr>
        <w:noProof/>
        <w:lang w:eastAsia="es-AR"/>
      </w:rPr>
      <w:drawing>
        <wp:anchor distT="0" distB="0" distL="114300" distR="114300" simplePos="0" relativeHeight="251665920" behindDoc="0" locked="0" layoutInCell="1" allowOverlap="1" wp14:anchorId="629F1A5D" wp14:editId="0CC35C5F">
          <wp:simplePos x="0" y="0"/>
          <wp:positionH relativeFrom="column">
            <wp:posOffset>-1022985</wp:posOffset>
          </wp:positionH>
          <wp:positionV relativeFrom="paragraph">
            <wp:posOffset>-421005</wp:posOffset>
          </wp:positionV>
          <wp:extent cx="7505700" cy="1105535"/>
          <wp:effectExtent l="0" t="0" r="0" b="0"/>
          <wp:wrapThrough wrapText="bothSides">
            <wp:wrapPolygon edited="0">
              <wp:start x="0" y="0"/>
              <wp:lineTo x="0" y="21215"/>
              <wp:lineTo x="21545" y="21215"/>
              <wp:lineTo x="21545" y="0"/>
              <wp:lineTo x="0" y="0"/>
            </wp:wrapPolygon>
          </wp:wrapThrough>
          <wp:docPr id="3" name="Imagen 3" descr="C:\Users\luis\Downloads\encabezado para word EA DIGITAL 2020 sin fec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Downloads\encabezado para word EA DIGITAL 2020 sin fech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05700" cy="1105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B5D66" w14:textId="77777777" w:rsidR="006C164E" w:rsidRDefault="006C16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12"/>
    <w:rsid w:val="00031B8A"/>
    <w:rsid w:val="0008481A"/>
    <w:rsid w:val="00085A24"/>
    <w:rsid w:val="000B26AB"/>
    <w:rsid w:val="000B3E2E"/>
    <w:rsid w:val="000D41B4"/>
    <w:rsid w:val="000E59A8"/>
    <w:rsid w:val="000E66C3"/>
    <w:rsid w:val="001237AA"/>
    <w:rsid w:val="001537A1"/>
    <w:rsid w:val="00185048"/>
    <w:rsid w:val="001E7EFA"/>
    <w:rsid w:val="00251051"/>
    <w:rsid w:val="00277E0A"/>
    <w:rsid w:val="00280FEE"/>
    <w:rsid w:val="00287E46"/>
    <w:rsid w:val="002A3401"/>
    <w:rsid w:val="002F6D90"/>
    <w:rsid w:val="00360600"/>
    <w:rsid w:val="003A3F11"/>
    <w:rsid w:val="003B3DD6"/>
    <w:rsid w:val="003D178B"/>
    <w:rsid w:val="003E0441"/>
    <w:rsid w:val="00446CC9"/>
    <w:rsid w:val="004E1702"/>
    <w:rsid w:val="005221DF"/>
    <w:rsid w:val="00525E3A"/>
    <w:rsid w:val="005969A1"/>
    <w:rsid w:val="005A5E0A"/>
    <w:rsid w:val="005C2564"/>
    <w:rsid w:val="005D728D"/>
    <w:rsid w:val="005F22BD"/>
    <w:rsid w:val="006426BB"/>
    <w:rsid w:val="00690A98"/>
    <w:rsid w:val="006C164E"/>
    <w:rsid w:val="006C25D5"/>
    <w:rsid w:val="006F14DB"/>
    <w:rsid w:val="0070776E"/>
    <w:rsid w:val="0074581E"/>
    <w:rsid w:val="007833FD"/>
    <w:rsid w:val="007D10F0"/>
    <w:rsid w:val="007E0CB8"/>
    <w:rsid w:val="007E38D9"/>
    <w:rsid w:val="0084197B"/>
    <w:rsid w:val="00854463"/>
    <w:rsid w:val="008871D5"/>
    <w:rsid w:val="008966DD"/>
    <w:rsid w:val="008A3517"/>
    <w:rsid w:val="009513AF"/>
    <w:rsid w:val="009955D0"/>
    <w:rsid w:val="009D6D56"/>
    <w:rsid w:val="00A1299E"/>
    <w:rsid w:val="00AA5D4C"/>
    <w:rsid w:val="00AC1E7D"/>
    <w:rsid w:val="00B04005"/>
    <w:rsid w:val="00B05038"/>
    <w:rsid w:val="00B13BDA"/>
    <w:rsid w:val="00B165D7"/>
    <w:rsid w:val="00B37B28"/>
    <w:rsid w:val="00B60719"/>
    <w:rsid w:val="00B90484"/>
    <w:rsid w:val="00BA2510"/>
    <w:rsid w:val="00BA739D"/>
    <w:rsid w:val="00BC6CE7"/>
    <w:rsid w:val="00C63771"/>
    <w:rsid w:val="00CA5A31"/>
    <w:rsid w:val="00CC3F76"/>
    <w:rsid w:val="00CD1062"/>
    <w:rsid w:val="00CD61B8"/>
    <w:rsid w:val="00D35059"/>
    <w:rsid w:val="00D37D02"/>
    <w:rsid w:val="00D442F4"/>
    <w:rsid w:val="00D55B07"/>
    <w:rsid w:val="00E06176"/>
    <w:rsid w:val="00E2629D"/>
    <w:rsid w:val="00E5619D"/>
    <w:rsid w:val="00E568CB"/>
    <w:rsid w:val="00E60163"/>
    <w:rsid w:val="00E666E6"/>
    <w:rsid w:val="00E7014C"/>
    <w:rsid w:val="00E87526"/>
    <w:rsid w:val="00E87918"/>
    <w:rsid w:val="00EA69B1"/>
    <w:rsid w:val="00ED78F0"/>
    <w:rsid w:val="00F139DD"/>
    <w:rsid w:val="00F3180D"/>
    <w:rsid w:val="00F43DA9"/>
    <w:rsid w:val="00F45222"/>
    <w:rsid w:val="00F73E5F"/>
    <w:rsid w:val="00F77268"/>
    <w:rsid w:val="00F90F40"/>
    <w:rsid w:val="00F944C8"/>
    <w:rsid w:val="00FC508D"/>
    <w:rsid w:val="00FD7D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6844F"/>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unhideWhenUsed/>
    <w:rsid w:val="00E5619D"/>
    <w:rPr>
      <w:color w:val="0000FF"/>
      <w:u w:val="single"/>
    </w:rPr>
  </w:style>
  <w:style w:type="character" w:customStyle="1" w:styleId="Mencinsinresolver1">
    <w:name w:val="Mención sin resolver1"/>
    <w:basedOn w:val="Fuentedeprrafopredeter"/>
    <w:uiPriority w:val="99"/>
    <w:semiHidden/>
    <w:unhideWhenUsed/>
    <w:rsid w:val="001E7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agro.com.a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digital.expoagro.com.a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igital.expoagro.com.a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798</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3</cp:revision>
  <dcterms:created xsi:type="dcterms:W3CDTF">2020-10-06T16:01:00Z</dcterms:created>
  <dcterms:modified xsi:type="dcterms:W3CDTF">2020-10-07T13:21:00Z</dcterms:modified>
</cp:coreProperties>
</file>