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8025ED"/>
    <w:p w:rsidR="00CC7EE9" w:rsidRDefault="00CC7EE9" w:rsidP="008025ED"/>
    <w:p w:rsidR="00301C01" w:rsidRDefault="00301C01" w:rsidP="008025ED"/>
    <w:p w:rsidR="00301C01" w:rsidRPr="00777736" w:rsidRDefault="00B53277" w:rsidP="008025ED">
      <w:pPr>
        <w:rPr>
          <w:b/>
        </w:rPr>
      </w:pPr>
      <w:r w:rsidRPr="00777736">
        <w:rPr>
          <w:b/>
        </w:rPr>
        <w:t>K</w:t>
      </w:r>
      <w:r w:rsidR="00777736" w:rsidRPr="00777736">
        <w:rPr>
          <w:b/>
        </w:rPr>
        <w:t>uwait</w:t>
      </w:r>
      <w:r w:rsidRPr="00777736">
        <w:rPr>
          <w:b/>
        </w:rPr>
        <w:t xml:space="preserve"> </w:t>
      </w:r>
      <w:r w:rsidR="00777736" w:rsidRPr="00777736">
        <w:rPr>
          <w:b/>
        </w:rPr>
        <w:t xml:space="preserve">mostró interés por todo lo expuesto en Expoagro </w:t>
      </w:r>
    </w:p>
    <w:p w:rsidR="00B53277" w:rsidRDefault="00777736" w:rsidP="008025ED">
      <w:r>
        <w:t>“Tenemos mucho para explorar para inversiones futuras”, dijo el embajador kuwaití.</w:t>
      </w:r>
    </w:p>
    <w:p w:rsidR="00777736" w:rsidRDefault="00777736" w:rsidP="008025ED">
      <w:r>
        <w:t xml:space="preserve">El embajador del Estado de Kuwait en la República Argentina, </w:t>
      </w:r>
      <w:proofErr w:type="spellStart"/>
      <w:r w:rsidRPr="00777736">
        <w:t>Abdulah</w:t>
      </w:r>
      <w:proofErr w:type="spellEnd"/>
      <w:r w:rsidRPr="00777736">
        <w:t xml:space="preserve"> </w:t>
      </w:r>
      <w:proofErr w:type="spellStart"/>
      <w:r w:rsidRPr="00777736">
        <w:t>Alyahya</w:t>
      </w:r>
      <w:proofErr w:type="spellEnd"/>
      <w:r>
        <w:t>, recorrió la mayor muestra agroindustrial a cielo abierto de la región sin ocultar su admiración. “</w:t>
      </w:r>
      <w:r w:rsidR="00B53277">
        <w:t>Es una muy buena oportunidad para hacer asociaciones con empresas argentinas</w:t>
      </w:r>
      <w:r>
        <w:t>”, sugirió</w:t>
      </w:r>
      <w:r w:rsidR="00B53277">
        <w:t xml:space="preserve">. </w:t>
      </w:r>
    </w:p>
    <w:p w:rsidR="00B53277" w:rsidRDefault="00777736" w:rsidP="008025ED">
      <w:r>
        <w:t xml:space="preserve">El diplomático, </w:t>
      </w:r>
      <w:r w:rsidRPr="00EA146C">
        <w:t>que acompañó el momento de cortar la cinta para dejar formalmente habilitada a la Capital Nacional de los Agronegocios, dijo</w:t>
      </w:r>
      <w:r>
        <w:t xml:space="preserve">: </w:t>
      </w:r>
      <w:r w:rsidR="00B53277">
        <w:t>“La mayoría de los rubros tienen nuestra atención e interés, sobre todo el sector de la agricultura y el de la ganadería. También venimos con especial atención a ver el sector de la seguridad alimenticia”.</w:t>
      </w:r>
    </w:p>
    <w:p w:rsidR="00B53277" w:rsidRDefault="00777736" w:rsidP="008025ED">
      <w:r>
        <w:t xml:space="preserve">Acerca de lo que su país tiene para aportar en esa relación bilateral que mencionó, </w:t>
      </w:r>
      <w:proofErr w:type="spellStart"/>
      <w:r>
        <w:t>Alyahya</w:t>
      </w:r>
      <w:proofErr w:type="spellEnd"/>
      <w:r>
        <w:t xml:space="preserve"> destacó el </w:t>
      </w:r>
      <w:hyperlink r:id="rId7" w:history="1">
        <w:proofErr w:type="spellStart"/>
        <w:r w:rsidR="00565D06" w:rsidRPr="00565D06">
          <w:rPr>
            <w:rStyle w:val="Hipervnculo"/>
            <w:color w:val="auto"/>
            <w:u w:val="none"/>
          </w:rPr>
          <w:t>knock</w:t>
        </w:r>
        <w:proofErr w:type="spellEnd"/>
        <w:r w:rsidR="00565D06" w:rsidRPr="00565D06">
          <w:rPr>
            <w:rStyle w:val="Hipervnculo"/>
            <w:color w:val="auto"/>
            <w:u w:val="none"/>
          </w:rPr>
          <w:t> </w:t>
        </w:r>
        <w:proofErr w:type="spellStart"/>
        <w:r w:rsidR="00565D06" w:rsidRPr="00565D06">
          <w:rPr>
            <w:rStyle w:val="Hipervnculo"/>
            <w:color w:val="auto"/>
            <w:u w:val="none"/>
          </w:rPr>
          <w:t>how</w:t>
        </w:r>
        <w:proofErr w:type="spellEnd"/>
      </w:hyperlink>
      <w:r w:rsidR="00565D06">
        <w:t xml:space="preserve"> en materia de exploración petrolífera.</w:t>
      </w:r>
      <w:r>
        <w:t xml:space="preserve"> </w:t>
      </w:r>
      <w:r w:rsidR="00B53277">
        <w:t>“Nosotr</w:t>
      </w:r>
      <w:r w:rsidR="00D532D0">
        <w:t>os podemos sumar al sector petrolero</w:t>
      </w:r>
      <w:r w:rsidR="00B53277">
        <w:t xml:space="preserve"> d</w:t>
      </w:r>
      <w:bookmarkStart w:id="0" w:name="_GoBack"/>
      <w:bookmarkEnd w:id="0"/>
      <w:r w:rsidR="00B53277">
        <w:t>e Argentina, que es importante, como el caso del yacimiento de Vaca Muerta. Tenemos mucho para explorar para inversiones futuras entre el Estado de Kuwait y la República Argentina”</w:t>
      </w:r>
      <w:r w:rsidR="00565D06">
        <w:t>, reseñó.</w:t>
      </w:r>
    </w:p>
    <w:p w:rsidR="00B53277" w:rsidRDefault="00B53277" w:rsidP="008025ED">
      <w:r>
        <w:t xml:space="preserve">“Tenemos las puertas abiertas para intercambio con Argentina en todos los rubros”, </w:t>
      </w:r>
      <w:r w:rsidR="00565D06">
        <w:t xml:space="preserve">dijo el embajador </w:t>
      </w:r>
      <w:proofErr w:type="spellStart"/>
      <w:r w:rsidR="00565D06" w:rsidRPr="00777736">
        <w:t>Abdulah</w:t>
      </w:r>
      <w:proofErr w:type="spellEnd"/>
      <w:r w:rsidR="00565D06" w:rsidRPr="00777736">
        <w:t xml:space="preserve"> </w:t>
      </w:r>
      <w:proofErr w:type="spellStart"/>
      <w:r w:rsidR="00565D06" w:rsidRPr="00777736">
        <w:t>Alyahya</w:t>
      </w:r>
      <w:proofErr w:type="spellEnd"/>
      <w:r w:rsidR="00565D06">
        <w:t xml:space="preserve"> </w:t>
      </w:r>
      <w:r>
        <w:t>recordando que hace pocos días el C</w:t>
      </w:r>
      <w:r w:rsidR="00777736">
        <w:t>ongreso Nacional aprobó un convenio educativo y cultural argentino kuwaití</w:t>
      </w:r>
      <w:r w:rsidR="00565D06">
        <w:t>.</w:t>
      </w:r>
    </w:p>
    <w:p w:rsidR="00565D06" w:rsidRDefault="00565D06" w:rsidP="008025ED"/>
    <w:p w:rsidR="008025ED" w:rsidRDefault="008025ED" w:rsidP="008025ED"/>
    <w:p w:rsidR="008025ED" w:rsidRPr="00516484" w:rsidRDefault="008025ED" w:rsidP="008025ED">
      <w:pPr>
        <w:rPr>
          <w:b/>
        </w:rPr>
      </w:pPr>
    </w:p>
    <w:sectPr w:rsidR="008025ED" w:rsidRPr="00516484" w:rsidSect="00076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8D" w:rsidRDefault="00CF5C8D" w:rsidP="008025ED">
      <w:pPr>
        <w:spacing w:after="0" w:line="240" w:lineRule="auto"/>
      </w:pPr>
      <w:r>
        <w:separator/>
      </w:r>
    </w:p>
  </w:endnote>
  <w:endnote w:type="continuationSeparator" w:id="0">
    <w:p w:rsidR="00CF5C8D" w:rsidRDefault="00CF5C8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8D" w:rsidRDefault="00CF5C8D" w:rsidP="008025ED">
      <w:pPr>
        <w:spacing w:after="0" w:line="240" w:lineRule="auto"/>
      </w:pPr>
      <w:r>
        <w:separator/>
      </w:r>
    </w:p>
  </w:footnote>
  <w:footnote w:type="continuationSeparator" w:id="0">
    <w:p w:rsidR="00CF5C8D" w:rsidRDefault="00CF5C8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F5C8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F5C8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F5C8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ED"/>
    <w:rsid w:val="00076885"/>
    <w:rsid w:val="000B0066"/>
    <w:rsid w:val="00187BDE"/>
    <w:rsid w:val="00301C01"/>
    <w:rsid w:val="00516484"/>
    <w:rsid w:val="00554C74"/>
    <w:rsid w:val="00565D06"/>
    <w:rsid w:val="00584C60"/>
    <w:rsid w:val="005A6C53"/>
    <w:rsid w:val="006066BC"/>
    <w:rsid w:val="006724E2"/>
    <w:rsid w:val="00777736"/>
    <w:rsid w:val="008025ED"/>
    <w:rsid w:val="00AD102A"/>
    <w:rsid w:val="00B53277"/>
    <w:rsid w:val="00C61162"/>
    <w:rsid w:val="00CC7EE9"/>
    <w:rsid w:val="00CF5C8D"/>
    <w:rsid w:val="00D532D0"/>
    <w:rsid w:val="00D97188"/>
    <w:rsid w:val="00EA146C"/>
    <w:rsid w:val="00F56A86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C8802"/>
  <w15:docId w15:val="{034CCD40-3E68-4C6A-A355-1E11207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knock+how&amp;spell=1&amp;sa=X&amp;ved=2ahUKEwjFvOibwpLoAhXYGbkGHWAjACoQBSgAegQICxA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4</cp:revision>
  <cp:lastPrinted>2019-07-02T14:55:00Z</cp:lastPrinted>
  <dcterms:created xsi:type="dcterms:W3CDTF">2020-03-11T13:26:00Z</dcterms:created>
  <dcterms:modified xsi:type="dcterms:W3CDTF">2020-03-11T16:16:00Z</dcterms:modified>
</cp:coreProperties>
</file>