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ED" w:rsidRDefault="008025ED" w:rsidP="00A772D9">
      <w:pPr>
        <w:jc w:val="both"/>
      </w:pPr>
    </w:p>
    <w:p w:rsidR="00CC7EE9" w:rsidRDefault="00CC7EE9" w:rsidP="00A772D9">
      <w:pPr>
        <w:jc w:val="both"/>
      </w:pPr>
    </w:p>
    <w:p w:rsidR="00301C01" w:rsidRDefault="00301C01" w:rsidP="00A772D9">
      <w:pPr>
        <w:jc w:val="both"/>
      </w:pPr>
    </w:p>
    <w:p w:rsidR="00494F7D" w:rsidRPr="00494F7D" w:rsidRDefault="00494F7D" w:rsidP="00A772D9">
      <w:pPr>
        <w:jc w:val="both"/>
        <w:rPr>
          <w:b/>
        </w:rPr>
      </w:pPr>
      <w:r w:rsidRPr="00494F7D">
        <w:rPr>
          <w:b/>
        </w:rPr>
        <w:t>Recupero de envases de agroquímicos y alcances de la Ley 27279</w:t>
      </w:r>
    </w:p>
    <w:p w:rsidR="00494F7D" w:rsidRPr="00494F7D" w:rsidRDefault="00494F7D" w:rsidP="00A772D9">
      <w:pPr>
        <w:jc w:val="both"/>
      </w:pPr>
      <w:r w:rsidRPr="00494F7D">
        <w:t>Expoagro </w:t>
      </w:r>
      <w:r>
        <w:t>es un escenario ideal para promover el cuidado del ambiente</w:t>
      </w:r>
    </w:p>
    <w:p w:rsidR="00494F7D" w:rsidRDefault="00494F7D" w:rsidP="00A772D9">
      <w:pPr>
        <w:jc w:val="both"/>
      </w:pPr>
      <w:r>
        <w:t>La empresa de logística para el agro</w:t>
      </w:r>
      <w:r w:rsidRPr="00494F7D">
        <w:t xml:space="preserve"> </w:t>
      </w:r>
      <w:proofErr w:type="spellStart"/>
      <w:r w:rsidRPr="00494F7D">
        <w:t>Logiseed</w:t>
      </w:r>
      <w:proofErr w:type="spellEnd"/>
      <w:r>
        <w:t xml:space="preserve"> promueve en Expoagro 2020 edición YPF Agro una serie de acciones acerca de</w:t>
      </w:r>
      <w:r w:rsidRPr="00494F7D">
        <w:t xml:space="preserve"> la implementación de las nuevas leyes para el cuidado del medio ambiente y la salud</w:t>
      </w:r>
      <w:r>
        <w:t>, como el caso del recupero de los envases de agroquímicos atendiendo a la Ley 27279</w:t>
      </w:r>
      <w:r w:rsidRPr="00494F7D">
        <w:t>.</w:t>
      </w:r>
    </w:p>
    <w:p w:rsidR="00494F7D" w:rsidRDefault="00494F7D" w:rsidP="00A772D9">
      <w:pPr>
        <w:jc w:val="both"/>
      </w:pPr>
      <w:r>
        <w:t>En ese contexto</w:t>
      </w:r>
      <w:r w:rsidR="00803CFC">
        <w:t>,</w:t>
      </w:r>
      <w:r>
        <w:t xml:space="preserve"> este miércoles se dieron cita el Ingeniero A</w:t>
      </w:r>
      <w:r w:rsidRPr="00494F7D">
        <w:t>grónomo</w:t>
      </w:r>
      <w:r>
        <w:t xml:space="preserve"> José </w:t>
      </w:r>
      <w:proofErr w:type="spellStart"/>
      <w:r>
        <w:t>Giraldes</w:t>
      </w:r>
      <w:proofErr w:type="spellEnd"/>
      <w:r>
        <w:t xml:space="preserve"> y el Ingeniero A</w:t>
      </w:r>
      <w:r w:rsidRPr="00494F7D">
        <w:t xml:space="preserve">mbiental Alejandro Merlo, </w:t>
      </w:r>
      <w:r>
        <w:t xml:space="preserve">referentes </w:t>
      </w:r>
      <w:r w:rsidRPr="00494F7D">
        <w:t xml:space="preserve">del Organismo Provincial para el Desarrollo Sostenible (OPDS), </w:t>
      </w:r>
      <w:r>
        <w:t>para hablar de la g</w:t>
      </w:r>
      <w:r w:rsidRPr="00494F7D">
        <w:t>estión integral de envases vacíos de fitosanitarios</w:t>
      </w:r>
      <w:r>
        <w:t>, y los alcances de la legislación</w:t>
      </w:r>
      <w:r w:rsidRPr="00494F7D">
        <w:t xml:space="preserve"> </w:t>
      </w:r>
      <w:r>
        <w:t>nacional y provincial</w:t>
      </w:r>
      <w:r w:rsidRPr="00494F7D">
        <w:t xml:space="preserve">. </w:t>
      </w:r>
    </w:p>
    <w:p w:rsidR="00494F7D" w:rsidRDefault="00803CFC" w:rsidP="00A772D9">
      <w:pPr>
        <w:jc w:val="both"/>
      </w:pPr>
      <w:r>
        <w:t>“Lo importante de esta L</w:t>
      </w:r>
      <w:r w:rsidR="00494F7D">
        <w:t>ey es que pasa la responsabilidad de la gestión de los envases vacíos de fitosanitarios a las empresas que ponen el producto en el mercado. Tiene</w:t>
      </w:r>
      <w:r>
        <w:t>n</w:t>
      </w:r>
      <w:r w:rsidR="00494F7D">
        <w:t xml:space="preserve"> que pasar a recolectar los bidones y todo el plástico reutilizado debe tener un fin específico, que no esté asociado al contacto con la salud humana o animal”, reseñó </w:t>
      </w:r>
      <w:proofErr w:type="spellStart"/>
      <w:r w:rsidR="00494F7D">
        <w:t>Giraldes</w:t>
      </w:r>
      <w:proofErr w:type="spellEnd"/>
      <w:r w:rsidR="00934698">
        <w:t>, citando ejemplos de fabricación de pallets, postes, caños, “pero que no se utilice en un mercado informal, en la confección de juguetes u otros casos de contactos no autorizados”.</w:t>
      </w:r>
    </w:p>
    <w:p w:rsidR="00934698" w:rsidRDefault="00934698" w:rsidP="00A772D9">
      <w:pPr>
        <w:jc w:val="both"/>
      </w:pPr>
      <w:bookmarkStart w:id="0" w:name="_GoBack"/>
      <w:bookmarkEnd w:id="0"/>
      <w:r>
        <w:t>En la mayor muestra agroindustrial a cielo abierto de la región, el cuidado del ambient</w:t>
      </w:r>
      <w:r w:rsidR="00803CFC">
        <w:t>e es una premisa. “Esta es una L</w:t>
      </w:r>
      <w:r>
        <w:t>ey que se está implementando, no hay vuelta atrás. Las empresas privadas tienen la obligación de dar gestión y solución a la problemática de los envases vacíos</w:t>
      </w:r>
      <w:r w:rsidR="002E4BF6">
        <w:t xml:space="preserve">. Tendrán que poner más esfuerzo”, instó </w:t>
      </w:r>
      <w:proofErr w:type="spellStart"/>
      <w:r w:rsidR="002E4BF6">
        <w:t>Giraldes</w:t>
      </w:r>
      <w:proofErr w:type="spellEnd"/>
      <w:r w:rsidR="002E4BF6">
        <w:t>.</w:t>
      </w:r>
    </w:p>
    <w:p w:rsidR="008025ED" w:rsidRPr="00494F7D" w:rsidRDefault="002E4BF6" w:rsidP="00A772D9">
      <w:pPr>
        <w:jc w:val="both"/>
      </w:pPr>
      <w:r>
        <w:t xml:space="preserve">Posteriormente se sumó otra exposición abordando </w:t>
      </w:r>
      <w:r w:rsidR="00803CFC">
        <w:t>los últimos</w:t>
      </w:r>
      <w:r w:rsidR="00494F7D" w:rsidRPr="00494F7D">
        <w:t xml:space="preserve"> avances tecnológicos para la gestión de envases vacíos de productos fitosanitarios, </w:t>
      </w:r>
      <w:r>
        <w:t xml:space="preserve">que fue desarrollada por </w:t>
      </w:r>
      <w:r w:rsidR="00494F7D" w:rsidRPr="00494F7D">
        <w:t xml:space="preserve">el </w:t>
      </w:r>
      <w:r w:rsidR="00803CFC" w:rsidRPr="00494F7D">
        <w:t>Ingeniero Agrónomo</w:t>
      </w:r>
      <w:r w:rsidR="00494F7D" w:rsidRPr="00494F7D">
        <w:t xml:space="preserve"> Daniel </w:t>
      </w:r>
      <w:proofErr w:type="spellStart"/>
      <w:r w:rsidR="00494F7D" w:rsidRPr="00494F7D">
        <w:t>Bossio</w:t>
      </w:r>
      <w:proofErr w:type="spellEnd"/>
      <w:r w:rsidR="00494F7D" w:rsidRPr="00494F7D">
        <w:t xml:space="preserve">, miembro del Centro Tecnológico de Transporte, Tránsito y Seguridad Vial (C3T) de la Universidad Tecnológica Nacional Facultad Regional Avellaneda (UTN-FRA). </w:t>
      </w:r>
    </w:p>
    <w:sectPr w:rsidR="008025ED" w:rsidRPr="00494F7D" w:rsidSect="00076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82" w:rsidRDefault="00B97182" w:rsidP="008025ED">
      <w:pPr>
        <w:spacing w:after="0" w:line="240" w:lineRule="auto"/>
      </w:pPr>
      <w:r>
        <w:separator/>
      </w:r>
    </w:p>
  </w:endnote>
  <w:endnote w:type="continuationSeparator" w:id="0">
    <w:p w:rsidR="00B97182" w:rsidRDefault="00B97182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82" w:rsidRDefault="00B97182" w:rsidP="008025ED">
      <w:pPr>
        <w:spacing w:after="0" w:line="240" w:lineRule="auto"/>
      </w:pPr>
      <w:r>
        <w:separator/>
      </w:r>
    </w:p>
  </w:footnote>
  <w:footnote w:type="continuationSeparator" w:id="0">
    <w:p w:rsidR="00B97182" w:rsidRDefault="00B97182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B97182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B97182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B97182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4B10"/>
    <w:multiLevelType w:val="multilevel"/>
    <w:tmpl w:val="B696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11BE3"/>
    <w:rsid w:val="00076885"/>
    <w:rsid w:val="000B0066"/>
    <w:rsid w:val="001E6FDA"/>
    <w:rsid w:val="002E4BF6"/>
    <w:rsid w:val="00301C01"/>
    <w:rsid w:val="0049116C"/>
    <w:rsid w:val="0049418C"/>
    <w:rsid w:val="00494F7D"/>
    <w:rsid w:val="00516484"/>
    <w:rsid w:val="00554C74"/>
    <w:rsid w:val="00565D06"/>
    <w:rsid w:val="005A6C53"/>
    <w:rsid w:val="006066BC"/>
    <w:rsid w:val="0071028D"/>
    <w:rsid w:val="00777736"/>
    <w:rsid w:val="008025ED"/>
    <w:rsid w:val="00803CFC"/>
    <w:rsid w:val="00934698"/>
    <w:rsid w:val="00A772D9"/>
    <w:rsid w:val="00AD102A"/>
    <w:rsid w:val="00B45CCB"/>
    <w:rsid w:val="00B53277"/>
    <w:rsid w:val="00B97182"/>
    <w:rsid w:val="00C61162"/>
    <w:rsid w:val="00CC7EE9"/>
    <w:rsid w:val="00D97188"/>
    <w:rsid w:val="00EC7455"/>
    <w:rsid w:val="00F56A86"/>
    <w:rsid w:val="00FA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3C8F2B4-D06E-4D44-9028-52EEE01B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8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5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Lore</cp:lastModifiedBy>
  <cp:revision>2</cp:revision>
  <cp:lastPrinted>2019-07-02T14:55:00Z</cp:lastPrinted>
  <dcterms:created xsi:type="dcterms:W3CDTF">2020-03-12T18:56:00Z</dcterms:created>
  <dcterms:modified xsi:type="dcterms:W3CDTF">2020-03-12T18:56:00Z</dcterms:modified>
</cp:coreProperties>
</file>