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Default="008025ED" w:rsidP="004163BE">
      <w:pPr>
        <w:jc w:val="both"/>
      </w:pPr>
    </w:p>
    <w:p w:rsidR="004C480C" w:rsidRPr="00FF2D13" w:rsidRDefault="00F640FD" w:rsidP="004163BE">
      <w:pPr>
        <w:pStyle w:val="Standard"/>
        <w:jc w:val="both"/>
        <w:rPr>
          <w:b/>
        </w:rPr>
      </w:pPr>
      <w:r w:rsidRPr="00FF2D13">
        <w:rPr>
          <w:b/>
        </w:rPr>
        <w:t>Tecnología surco por surco</w:t>
      </w:r>
      <w:r w:rsidR="00FF2D13" w:rsidRPr="00FF2D13">
        <w:rPr>
          <w:b/>
        </w:rPr>
        <w:t xml:space="preserve">: </w:t>
      </w:r>
      <w:r w:rsidR="002F0061" w:rsidRPr="00FF2D13">
        <w:rPr>
          <w:b/>
        </w:rPr>
        <w:t xml:space="preserve">El </w:t>
      </w:r>
      <w:r w:rsidRPr="00FF2D13">
        <w:rPr>
          <w:b/>
        </w:rPr>
        <w:t>desfile de</w:t>
      </w:r>
      <w:r w:rsidR="002F0061" w:rsidRPr="00FF2D13">
        <w:rPr>
          <w:b/>
        </w:rPr>
        <w:t xml:space="preserve"> la</w:t>
      </w:r>
      <w:r w:rsidRPr="00FF2D13">
        <w:rPr>
          <w:b/>
        </w:rPr>
        <w:t xml:space="preserve"> innovación al servicio de la sustentabilidad</w:t>
      </w:r>
    </w:p>
    <w:p w:rsidR="00C31C99" w:rsidRPr="00FF2D13" w:rsidRDefault="00753F79" w:rsidP="004163BE">
      <w:pPr>
        <w:pStyle w:val="Standard"/>
        <w:jc w:val="both"/>
        <w:rPr>
          <w:i/>
        </w:rPr>
      </w:pPr>
      <w:r w:rsidRPr="00FF2D13">
        <w:rPr>
          <w:i/>
        </w:rPr>
        <w:t xml:space="preserve">Las últimas novedades en manejo agrícola eficiente de punta a punta se aprecian en el Tecnódromo Mario </w:t>
      </w:r>
      <w:proofErr w:type="spellStart"/>
      <w:r w:rsidRPr="00FF2D13">
        <w:rPr>
          <w:i/>
        </w:rPr>
        <w:t>Bragachini</w:t>
      </w:r>
      <w:proofErr w:type="spellEnd"/>
      <w:r w:rsidRPr="00FF2D13">
        <w:rPr>
          <w:i/>
        </w:rPr>
        <w:t>.</w:t>
      </w:r>
    </w:p>
    <w:p w:rsidR="00CB4DE6" w:rsidRDefault="00CB4DE6" w:rsidP="004163BE">
      <w:pPr>
        <w:pStyle w:val="Standard"/>
        <w:jc w:val="both"/>
      </w:pPr>
      <w:r>
        <w:t xml:space="preserve">Como una verdadera aula abierta el Tecnódromo Agrícola inauguró su primera sesión de Expoagro 2020 con la tribuna repleta de alumnos de la escuela </w:t>
      </w:r>
      <w:r w:rsidR="0051534B">
        <w:t xml:space="preserve">primaria </w:t>
      </w:r>
      <w:r>
        <w:t xml:space="preserve">N°17 de San Nicolás, que se sumaron a los productores, asesores y visitantes curiosos de las demostraciones a campo recargadas de innovación. </w:t>
      </w:r>
      <w:r w:rsidR="0051534B">
        <w:t xml:space="preserve">Las estrellas fueron el </w:t>
      </w:r>
      <w:r>
        <w:t>dron y el helicóptero no tripulado</w:t>
      </w:r>
      <w:r w:rsidR="0051534B">
        <w:t>, ambos equipados con tecnología para impulsar al productor en el camino de la eficiencia.</w:t>
      </w:r>
      <w:r>
        <w:t xml:space="preserve"> </w:t>
      </w:r>
    </w:p>
    <w:p w:rsidR="0051534B" w:rsidRDefault="0051534B" w:rsidP="004163BE">
      <w:pPr>
        <w:jc w:val="both"/>
        <w:rPr>
          <w:lang w:val="es-ES"/>
        </w:rPr>
      </w:pPr>
      <w:r>
        <w:rPr>
          <w:lang w:val="es-ES"/>
        </w:rPr>
        <w:t xml:space="preserve">El Tecnódromo Mario </w:t>
      </w:r>
      <w:proofErr w:type="spellStart"/>
      <w:r>
        <w:rPr>
          <w:lang w:val="es-ES"/>
        </w:rPr>
        <w:t>Bragachini</w:t>
      </w:r>
      <w:proofErr w:type="spellEnd"/>
      <w:r>
        <w:rPr>
          <w:lang w:val="es-ES"/>
        </w:rPr>
        <w:t xml:space="preserve"> de E</w:t>
      </w:r>
      <w:r w:rsidR="00FF2D13">
        <w:rPr>
          <w:lang w:val="es-ES"/>
        </w:rPr>
        <w:t>xpoagro e</w:t>
      </w:r>
      <w:bookmarkStart w:id="0" w:name="_GoBack"/>
      <w:bookmarkEnd w:id="0"/>
      <w:r>
        <w:rPr>
          <w:lang w:val="es-ES"/>
        </w:rPr>
        <w:t xml:space="preserve">dición YPF Agro sorprende </w:t>
      </w:r>
      <w:r w:rsidR="003722C2">
        <w:rPr>
          <w:lang w:val="es-ES"/>
        </w:rPr>
        <w:t xml:space="preserve">cada año </w:t>
      </w:r>
      <w:r>
        <w:rPr>
          <w:lang w:val="es-ES"/>
        </w:rPr>
        <w:t>con tecnologías futuristas</w:t>
      </w:r>
      <w:r w:rsidR="003722C2">
        <w:rPr>
          <w:lang w:val="es-ES"/>
        </w:rPr>
        <w:t>,</w:t>
      </w:r>
      <w:r>
        <w:rPr>
          <w:lang w:val="es-ES"/>
        </w:rPr>
        <w:t xml:space="preserve"> pero que ya están disponibles en </w:t>
      </w:r>
      <w:r w:rsidR="003722C2">
        <w:rPr>
          <w:lang w:val="es-ES"/>
        </w:rPr>
        <w:t>el país</w:t>
      </w:r>
      <w:r>
        <w:rPr>
          <w:lang w:val="es-ES"/>
        </w:rPr>
        <w:t xml:space="preserve"> para </w:t>
      </w:r>
      <w:proofErr w:type="spellStart"/>
      <w:r>
        <w:rPr>
          <w:lang w:val="es-ES"/>
        </w:rPr>
        <w:t>eficientizar</w:t>
      </w:r>
      <w:proofErr w:type="spellEnd"/>
      <w:r>
        <w:rPr>
          <w:lang w:val="es-ES"/>
        </w:rPr>
        <w:t xml:space="preserve"> las producciones agropecuarias </w:t>
      </w:r>
      <w:r w:rsidR="004163BE">
        <w:rPr>
          <w:lang w:val="es-ES"/>
        </w:rPr>
        <w:t xml:space="preserve">protegiendo </w:t>
      </w:r>
      <w:r>
        <w:rPr>
          <w:lang w:val="es-ES"/>
        </w:rPr>
        <w:t xml:space="preserve">el ambiente y apuntando a alcanzar </w:t>
      </w:r>
      <w:r w:rsidR="003722C2">
        <w:rPr>
          <w:lang w:val="es-ES"/>
        </w:rPr>
        <w:t>la</w:t>
      </w:r>
      <w:r>
        <w:rPr>
          <w:lang w:val="es-ES"/>
        </w:rPr>
        <w:t xml:space="preserve"> sustentabilidad del sistema.</w:t>
      </w:r>
    </w:p>
    <w:p w:rsidR="00CB4DE6" w:rsidRDefault="00CB4DE6" w:rsidP="004163BE">
      <w:pPr>
        <w:pStyle w:val="Standard"/>
        <w:jc w:val="both"/>
      </w:pPr>
      <w:r>
        <w:t>Al igual que en el Tecnódromo Ganadero</w:t>
      </w:r>
      <w:r w:rsidR="0051534B">
        <w:t>, en las labores agrícolas</w:t>
      </w:r>
      <w:r>
        <w:t xml:space="preserve"> </w:t>
      </w:r>
      <w:r w:rsidR="0051534B">
        <w:t xml:space="preserve">se destacaron </w:t>
      </w:r>
      <w:r>
        <w:t>los drones</w:t>
      </w:r>
      <w:r w:rsidR="0051534B">
        <w:t>,</w:t>
      </w:r>
      <w:r>
        <w:t xml:space="preserve"> como aliados estratégicos hacia un manejo sustentable, y el </w:t>
      </w:r>
      <w:proofErr w:type="spellStart"/>
      <w:r>
        <w:t>helidron</w:t>
      </w:r>
      <w:proofErr w:type="spellEnd"/>
      <w:r>
        <w:t xml:space="preserve"> equipado con</w:t>
      </w:r>
      <w:r w:rsidR="0051534B">
        <w:t xml:space="preserve"> tecnología de</w:t>
      </w:r>
      <w:r>
        <w:t xml:space="preserve"> </w:t>
      </w:r>
      <w:proofErr w:type="spellStart"/>
      <w:r>
        <w:t>micronización</w:t>
      </w:r>
      <w:proofErr w:type="spellEnd"/>
      <w:r>
        <w:t xml:space="preserve"> de gota</w:t>
      </w:r>
      <w:r w:rsidR="0051534B">
        <w:t>,</w:t>
      </w:r>
      <w:r>
        <w:t xml:space="preserve"> que permite con sólo presionar un botón </w:t>
      </w:r>
      <w:r w:rsidR="00D76877">
        <w:t>calibrar</w:t>
      </w:r>
      <w:r>
        <w:t xml:space="preserve"> el tamaño de la gota y así reducir la deriva y </w:t>
      </w:r>
      <w:r w:rsidR="0051534B">
        <w:t xml:space="preserve">lograr aplicaciones precisas </w:t>
      </w:r>
      <w:r>
        <w:t xml:space="preserve">en áreas periurbanas. </w:t>
      </w:r>
      <w:r w:rsidR="0051534B">
        <w:t>Ambos equipos fueron desarrollados en Argentina y prometen marcar un antes y un después en la agricultura de precisión.</w:t>
      </w:r>
    </w:p>
    <w:p w:rsidR="0018002E" w:rsidRDefault="0018002E" w:rsidP="004163BE">
      <w:pPr>
        <w:pStyle w:val="Standard"/>
        <w:jc w:val="both"/>
        <w:rPr>
          <w:lang w:val="es-ES"/>
        </w:rPr>
      </w:pPr>
      <w:r>
        <w:rPr>
          <w:lang w:val="es-ES"/>
        </w:rPr>
        <w:t xml:space="preserve">También se pueden apreciar </w:t>
      </w:r>
      <w:r w:rsidR="00C31C99">
        <w:rPr>
          <w:lang w:val="es-ES"/>
        </w:rPr>
        <w:t xml:space="preserve">robots inteligentes capaces de analizar de manera autónoma todos los parámetros productivos de un lote, </w:t>
      </w:r>
      <w:r>
        <w:rPr>
          <w:lang w:val="es-ES"/>
        </w:rPr>
        <w:t>tanto del aspecto químico como del físico, facilitando además la confección de mapas</w:t>
      </w:r>
      <w:r w:rsidR="0021623E">
        <w:rPr>
          <w:lang w:val="es-ES"/>
        </w:rPr>
        <w:t>,</w:t>
      </w:r>
      <w:r>
        <w:rPr>
          <w:lang w:val="es-ES"/>
        </w:rPr>
        <w:t xml:space="preserve"> que luego se cargan en las distintas maquinarias para lograr un desempeño controlado y eficiente</w:t>
      </w:r>
      <w:r w:rsidR="003722C2">
        <w:rPr>
          <w:lang w:val="es-ES"/>
        </w:rPr>
        <w:t xml:space="preserve"> </w:t>
      </w:r>
      <w:r w:rsidR="0021623E">
        <w:rPr>
          <w:lang w:val="es-ES"/>
        </w:rPr>
        <w:t>de</w:t>
      </w:r>
      <w:r w:rsidR="003722C2">
        <w:rPr>
          <w:lang w:val="es-ES"/>
        </w:rPr>
        <w:t xml:space="preserve"> cada labor</w:t>
      </w:r>
      <w:r>
        <w:rPr>
          <w:lang w:val="es-ES"/>
        </w:rPr>
        <w:t xml:space="preserve">. </w:t>
      </w:r>
    </w:p>
    <w:p w:rsidR="0021623E" w:rsidRPr="0021623E" w:rsidRDefault="0021623E" w:rsidP="004163BE">
      <w:pPr>
        <w:pStyle w:val="Standard"/>
        <w:jc w:val="both"/>
        <w:rPr>
          <w:b/>
          <w:lang w:val="es-ES"/>
        </w:rPr>
      </w:pPr>
      <w:r w:rsidRPr="0021623E">
        <w:rPr>
          <w:b/>
          <w:lang w:val="es-ES"/>
        </w:rPr>
        <w:t>Paso a paso, lote a lote</w:t>
      </w:r>
    </w:p>
    <w:p w:rsidR="00A92EAB" w:rsidRDefault="00D76877" w:rsidP="004163BE">
      <w:pPr>
        <w:pStyle w:val="Standard"/>
        <w:jc w:val="both"/>
        <w:rPr>
          <w:lang w:val="es-ES"/>
        </w:rPr>
      </w:pPr>
      <w:r>
        <w:rPr>
          <w:lang w:val="es-ES"/>
        </w:rPr>
        <w:t>La idea es ofrecer al productor los últimos avances para abordar con tecnología de punta y visión de futuro todas las etapas agrícolas. El ciclo empieza por</w:t>
      </w:r>
      <w:r w:rsidR="0021623E">
        <w:rPr>
          <w:lang w:val="es-ES"/>
        </w:rPr>
        <w:t xml:space="preserve"> el barbecho</w:t>
      </w:r>
      <w:r w:rsidR="001357AD">
        <w:rPr>
          <w:lang w:val="es-ES"/>
        </w:rPr>
        <w:t>,</w:t>
      </w:r>
      <w:r w:rsidR="0021623E">
        <w:rPr>
          <w:lang w:val="es-ES"/>
        </w:rPr>
        <w:t xml:space="preserve"> </w:t>
      </w:r>
      <w:r w:rsidR="001357AD">
        <w:rPr>
          <w:lang w:val="es-ES"/>
        </w:rPr>
        <w:t xml:space="preserve">análisis </w:t>
      </w:r>
      <w:r w:rsidR="0021623E">
        <w:rPr>
          <w:lang w:val="es-ES"/>
        </w:rPr>
        <w:t xml:space="preserve">exhaustivos </w:t>
      </w:r>
      <w:r w:rsidR="001357AD">
        <w:rPr>
          <w:lang w:val="es-ES"/>
        </w:rPr>
        <w:t>de</w:t>
      </w:r>
      <w:r w:rsidR="0021623E">
        <w:rPr>
          <w:lang w:val="es-ES"/>
        </w:rPr>
        <w:t>l</w:t>
      </w:r>
      <w:r w:rsidR="001357AD">
        <w:rPr>
          <w:lang w:val="es-ES"/>
        </w:rPr>
        <w:t xml:space="preserve"> suelo, </w:t>
      </w:r>
      <w:r w:rsidR="0021623E">
        <w:rPr>
          <w:lang w:val="es-ES"/>
        </w:rPr>
        <w:t xml:space="preserve">implementación de </w:t>
      </w:r>
      <w:r w:rsidR="0018002E">
        <w:rPr>
          <w:lang w:val="es-ES"/>
        </w:rPr>
        <w:t>A</w:t>
      </w:r>
      <w:r w:rsidR="001357AD">
        <w:rPr>
          <w:lang w:val="es-ES"/>
        </w:rPr>
        <w:t>pps para interpretación de datos satelitales</w:t>
      </w:r>
      <w:r w:rsidR="0021623E">
        <w:rPr>
          <w:lang w:val="es-ES"/>
        </w:rPr>
        <w:t xml:space="preserve"> y</w:t>
      </w:r>
      <w:r w:rsidR="001357AD">
        <w:rPr>
          <w:lang w:val="es-ES"/>
        </w:rPr>
        <w:t xml:space="preserve"> diagn</w:t>
      </w:r>
      <w:r w:rsidR="0018002E">
        <w:rPr>
          <w:lang w:val="es-ES"/>
        </w:rPr>
        <w:t>ósticos</w:t>
      </w:r>
      <w:r w:rsidR="001357AD">
        <w:rPr>
          <w:lang w:val="es-ES"/>
        </w:rPr>
        <w:t xml:space="preserve"> de calidad de suelos, </w:t>
      </w:r>
      <w:r w:rsidR="0021623E">
        <w:rPr>
          <w:lang w:val="es-ES"/>
        </w:rPr>
        <w:t xml:space="preserve">que luego se traducen en aplicaciones </w:t>
      </w:r>
      <w:r w:rsidR="001357AD">
        <w:rPr>
          <w:lang w:val="es-ES"/>
        </w:rPr>
        <w:t>dirigida</w:t>
      </w:r>
      <w:r w:rsidR="0021623E">
        <w:rPr>
          <w:lang w:val="es-ES"/>
        </w:rPr>
        <w:t>s</w:t>
      </w:r>
      <w:r w:rsidR="001357AD">
        <w:rPr>
          <w:lang w:val="es-ES"/>
        </w:rPr>
        <w:t xml:space="preserve"> que permite</w:t>
      </w:r>
      <w:r w:rsidR="0021623E">
        <w:rPr>
          <w:lang w:val="es-ES"/>
        </w:rPr>
        <w:t>n</w:t>
      </w:r>
      <w:r w:rsidR="001357AD">
        <w:rPr>
          <w:lang w:val="es-ES"/>
        </w:rPr>
        <w:t xml:space="preserve"> ahorrar producto y mejorar las prácticas.</w:t>
      </w:r>
      <w:r w:rsidR="0018002E">
        <w:rPr>
          <w:lang w:val="es-ES"/>
        </w:rPr>
        <w:t xml:space="preserve"> </w:t>
      </w:r>
    </w:p>
    <w:p w:rsidR="001357AD" w:rsidRDefault="0021623E" w:rsidP="004163BE">
      <w:pPr>
        <w:pStyle w:val="Standard"/>
        <w:jc w:val="both"/>
        <w:rPr>
          <w:lang w:val="es-ES"/>
        </w:rPr>
      </w:pPr>
      <w:r>
        <w:rPr>
          <w:lang w:val="es-ES"/>
        </w:rPr>
        <w:t>El proceso c</w:t>
      </w:r>
      <w:r w:rsidR="0018002E">
        <w:rPr>
          <w:lang w:val="es-ES"/>
        </w:rPr>
        <w:t>ontinúa con t</w:t>
      </w:r>
      <w:r w:rsidR="001357AD">
        <w:rPr>
          <w:lang w:val="es-ES"/>
        </w:rPr>
        <w:t>ecnología</w:t>
      </w:r>
      <w:r w:rsidR="0018002E">
        <w:rPr>
          <w:lang w:val="es-ES"/>
        </w:rPr>
        <w:t>s</w:t>
      </w:r>
      <w:r w:rsidR="001357AD">
        <w:rPr>
          <w:lang w:val="es-ES"/>
        </w:rPr>
        <w:t xml:space="preserve"> de siembra y fertilización variable </w:t>
      </w:r>
      <w:r w:rsidR="0018002E">
        <w:rPr>
          <w:lang w:val="es-ES"/>
        </w:rPr>
        <w:t>realizada</w:t>
      </w:r>
      <w:r w:rsidR="00D76877">
        <w:rPr>
          <w:lang w:val="es-ES"/>
        </w:rPr>
        <w:t>s</w:t>
      </w:r>
      <w:r w:rsidR="0018002E">
        <w:rPr>
          <w:lang w:val="es-ES"/>
        </w:rPr>
        <w:t xml:space="preserve"> con prescripción específica,</w:t>
      </w:r>
      <w:r>
        <w:rPr>
          <w:lang w:val="es-ES"/>
        </w:rPr>
        <w:t xml:space="preserve"> que ayuda</w:t>
      </w:r>
      <w:r w:rsidR="00D76877">
        <w:rPr>
          <w:lang w:val="es-ES"/>
        </w:rPr>
        <w:t>n</w:t>
      </w:r>
      <w:r>
        <w:rPr>
          <w:lang w:val="es-ES"/>
        </w:rPr>
        <w:t xml:space="preserve"> a</w:t>
      </w:r>
      <w:r w:rsidR="001357AD">
        <w:rPr>
          <w:lang w:val="es-ES"/>
        </w:rPr>
        <w:t xml:space="preserve"> dirigir exactamente los procesos para aprovechar el campo </w:t>
      </w:r>
      <w:r w:rsidR="0018002E">
        <w:rPr>
          <w:lang w:val="es-ES"/>
        </w:rPr>
        <w:t>al máximo</w:t>
      </w:r>
      <w:r w:rsidR="001357AD">
        <w:rPr>
          <w:lang w:val="es-ES"/>
        </w:rPr>
        <w:t xml:space="preserve">. </w:t>
      </w:r>
      <w:r w:rsidR="0018002E">
        <w:rPr>
          <w:lang w:val="es-ES"/>
        </w:rPr>
        <w:t xml:space="preserve">Finalmente, la tecnología de drones y robótica </w:t>
      </w:r>
      <w:r>
        <w:rPr>
          <w:lang w:val="es-ES"/>
        </w:rPr>
        <w:t xml:space="preserve">potencia </w:t>
      </w:r>
      <w:r w:rsidR="00D76877">
        <w:rPr>
          <w:lang w:val="es-ES"/>
        </w:rPr>
        <w:t xml:space="preserve">también </w:t>
      </w:r>
      <w:r>
        <w:rPr>
          <w:lang w:val="es-ES"/>
        </w:rPr>
        <w:t>la</w:t>
      </w:r>
      <w:r w:rsidR="00CF05F3">
        <w:rPr>
          <w:lang w:val="es-ES"/>
        </w:rPr>
        <w:t xml:space="preserve"> </w:t>
      </w:r>
      <w:proofErr w:type="spellStart"/>
      <w:r w:rsidR="00CF05F3">
        <w:rPr>
          <w:lang w:val="es-ES"/>
        </w:rPr>
        <w:t>poscosecha</w:t>
      </w:r>
      <w:proofErr w:type="spellEnd"/>
      <w:r>
        <w:rPr>
          <w:lang w:val="es-ES"/>
        </w:rPr>
        <w:t>,</w:t>
      </w:r>
      <w:r w:rsidR="00CF05F3">
        <w:rPr>
          <w:lang w:val="es-ES"/>
        </w:rPr>
        <w:t xml:space="preserve"> con sensores para </w:t>
      </w:r>
      <w:r w:rsidR="0018002E">
        <w:rPr>
          <w:lang w:val="es-ES"/>
        </w:rPr>
        <w:t xml:space="preserve">el monitoreo y alertas tempranas automáticas </w:t>
      </w:r>
      <w:r w:rsidR="00CF05F3">
        <w:rPr>
          <w:lang w:val="es-ES"/>
        </w:rPr>
        <w:t>de procesos de degrada</w:t>
      </w:r>
      <w:r w:rsidR="0018002E">
        <w:rPr>
          <w:lang w:val="es-ES"/>
        </w:rPr>
        <w:t xml:space="preserve">ción del grano en la bolsa. </w:t>
      </w:r>
    </w:p>
    <w:p w:rsidR="00A92EAB" w:rsidRDefault="00A92EAB" w:rsidP="004163BE">
      <w:pPr>
        <w:pStyle w:val="Standard"/>
        <w:jc w:val="both"/>
        <w:rPr>
          <w:lang w:val="es-ES"/>
        </w:rPr>
      </w:pPr>
    </w:p>
    <w:p w:rsidR="00A92EAB" w:rsidRDefault="0021623E" w:rsidP="004163BE">
      <w:pPr>
        <w:pStyle w:val="Standard"/>
        <w:jc w:val="both"/>
        <w:rPr>
          <w:lang w:val="es-ES"/>
        </w:rPr>
      </w:pPr>
      <w:r>
        <w:rPr>
          <w:lang w:val="es-ES"/>
        </w:rPr>
        <w:lastRenderedPageBreak/>
        <w:t xml:space="preserve">En el Tecnódromo Mario </w:t>
      </w:r>
      <w:proofErr w:type="spellStart"/>
      <w:r>
        <w:rPr>
          <w:lang w:val="es-ES"/>
        </w:rPr>
        <w:t>Bragachini</w:t>
      </w:r>
      <w:proofErr w:type="spellEnd"/>
      <w:r>
        <w:rPr>
          <w:lang w:val="es-ES"/>
        </w:rPr>
        <w:t xml:space="preserve"> todo apunta a la sustentabilidad, por eso se también en la instancia de</w:t>
      </w:r>
      <w:r w:rsidR="008C5A59">
        <w:rPr>
          <w:lang w:val="es-ES"/>
        </w:rPr>
        <w:t xml:space="preserve"> suministro de insumos se </w:t>
      </w:r>
      <w:r w:rsidR="00D76877">
        <w:rPr>
          <w:lang w:val="es-ES"/>
        </w:rPr>
        <w:t>puede ver</w:t>
      </w:r>
      <w:r>
        <w:rPr>
          <w:lang w:val="es-ES"/>
        </w:rPr>
        <w:t xml:space="preserve"> en acción una tecnología </w:t>
      </w:r>
      <w:r w:rsidR="00A92EAB">
        <w:rPr>
          <w:lang w:val="es-ES"/>
        </w:rPr>
        <w:t>muy esperada</w:t>
      </w:r>
      <w:r>
        <w:rPr>
          <w:lang w:val="es-ES"/>
        </w:rPr>
        <w:t xml:space="preserve"> en la Argentina por la problemática </w:t>
      </w:r>
      <w:r w:rsidR="00350430">
        <w:rPr>
          <w:lang w:val="es-ES"/>
        </w:rPr>
        <w:t xml:space="preserve">ambiental </w:t>
      </w:r>
      <w:r>
        <w:rPr>
          <w:lang w:val="es-ES"/>
        </w:rPr>
        <w:t>que genera el descarte de bidones en los campos. Se trata de</w:t>
      </w:r>
      <w:r w:rsidR="00350430">
        <w:rPr>
          <w:lang w:val="es-ES"/>
        </w:rPr>
        <w:t xml:space="preserve">l Sistema Integra de YPF Agro, que propone </w:t>
      </w:r>
      <w:r w:rsidR="008C5A59">
        <w:rPr>
          <w:lang w:val="es-ES"/>
        </w:rPr>
        <w:t xml:space="preserve">la distribución a granel de </w:t>
      </w:r>
      <w:r>
        <w:rPr>
          <w:lang w:val="es-ES"/>
        </w:rPr>
        <w:t xml:space="preserve">productos </w:t>
      </w:r>
      <w:r w:rsidR="008C5A59">
        <w:rPr>
          <w:lang w:val="es-ES"/>
        </w:rPr>
        <w:t xml:space="preserve">fitosanitarios mediante depósitos </w:t>
      </w:r>
      <w:r w:rsidR="00350430">
        <w:rPr>
          <w:lang w:val="es-ES"/>
        </w:rPr>
        <w:t xml:space="preserve">móviles </w:t>
      </w:r>
      <w:r w:rsidR="008C5A59">
        <w:rPr>
          <w:lang w:val="es-ES"/>
        </w:rPr>
        <w:t xml:space="preserve">reutilizables y equipos </w:t>
      </w:r>
      <w:r>
        <w:rPr>
          <w:lang w:val="es-ES"/>
        </w:rPr>
        <w:t>surtidores</w:t>
      </w:r>
      <w:r w:rsidR="00D76877">
        <w:rPr>
          <w:lang w:val="es-ES"/>
        </w:rPr>
        <w:t xml:space="preserve"> en los campos</w:t>
      </w:r>
      <w:r>
        <w:rPr>
          <w:lang w:val="es-ES"/>
        </w:rPr>
        <w:t>.</w:t>
      </w:r>
    </w:p>
    <w:p w:rsidR="008C5A59" w:rsidRDefault="00350430" w:rsidP="004163BE">
      <w:pPr>
        <w:pStyle w:val="Standard"/>
        <w:jc w:val="both"/>
        <w:rPr>
          <w:lang w:val="es-ES"/>
        </w:rPr>
      </w:pPr>
      <w:r>
        <w:rPr>
          <w:lang w:val="es-ES"/>
        </w:rPr>
        <w:t>Otra tecnología que expone YPF es el laboratorio de lubricantes móvil, un serv</w:t>
      </w:r>
      <w:r w:rsidR="00D76877">
        <w:rPr>
          <w:lang w:val="es-ES"/>
        </w:rPr>
        <w:t>icio gratuito para clientes que</w:t>
      </w:r>
      <w:r>
        <w:rPr>
          <w:lang w:val="es-ES"/>
        </w:rPr>
        <w:t>,</w:t>
      </w:r>
      <w:r w:rsidR="00D76877">
        <w:rPr>
          <w:lang w:val="es-ES"/>
        </w:rPr>
        <w:t xml:space="preserve"> a a través del análisis del </w:t>
      </w:r>
      <w:r>
        <w:rPr>
          <w:lang w:val="es-ES"/>
        </w:rPr>
        <w:t>aceite del motor, ayuda a optimizar la vida útil de la maquinaria.</w:t>
      </w:r>
      <w:r w:rsidR="00D76877">
        <w:rPr>
          <w:lang w:val="es-ES"/>
        </w:rPr>
        <w:t xml:space="preserve"> </w:t>
      </w:r>
    </w:p>
    <w:p w:rsidR="00C05739" w:rsidRDefault="00D76877" w:rsidP="004163BE">
      <w:pPr>
        <w:pStyle w:val="Standard"/>
        <w:jc w:val="both"/>
        <w:rPr>
          <w:lang w:val="es-ES"/>
        </w:rPr>
      </w:pPr>
      <w:r>
        <w:rPr>
          <w:lang w:val="es-ES"/>
        </w:rPr>
        <w:t xml:space="preserve">El desfile de tecnología se afianza al ritmo de </w:t>
      </w:r>
      <w:r w:rsidR="008C5A59">
        <w:rPr>
          <w:lang w:val="es-ES"/>
        </w:rPr>
        <w:t>sembradoras</w:t>
      </w:r>
      <w:r w:rsidR="00C05739">
        <w:rPr>
          <w:lang w:val="es-ES"/>
        </w:rPr>
        <w:t xml:space="preserve"> y</w:t>
      </w:r>
      <w:r>
        <w:rPr>
          <w:lang w:val="es-ES"/>
        </w:rPr>
        <w:t xml:space="preserve"> pulverizadoras </w:t>
      </w:r>
      <w:r w:rsidR="00C05739">
        <w:rPr>
          <w:lang w:val="es-ES"/>
        </w:rPr>
        <w:t>capaces de</w:t>
      </w:r>
      <w:r w:rsidR="008C5A59">
        <w:rPr>
          <w:lang w:val="es-ES"/>
        </w:rPr>
        <w:t xml:space="preserve"> reducir </w:t>
      </w:r>
      <w:r w:rsidR="00A92EAB">
        <w:rPr>
          <w:lang w:val="es-ES"/>
        </w:rPr>
        <w:t xml:space="preserve">al mínimo </w:t>
      </w:r>
      <w:r w:rsidR="008C5A59">
        <w:rPr>
          <w:lang w:val="es-ES"/>
        </w:rPr>
        <w:t xml:space="preserve">los coeficientes de variación en la distribución, gracias a los nuevos sistemas de dosificación, con motores eléctricos de variación continua, </w:t>
      </w:r>
      <w:r w:rsidR="00C05739">
        <w:rPr>
          <w:lang w:val="es-ES"/>
        </w:rPr>
        <w:t>que varían</w:t>
      </w:r>
      <w:r w:rsidR="008C5A59">
        <w:rPr>
          <w:lang w:val="es-ES"/>
        </w:rPr>
        <w:t xml:space="preserve"> la dosis de semillas y fertilizantes surco por surco, en función de lo que indique su mapa de prescripción.</w:t>
      </w:r>
      <w:r w:rsidR="00A92EAB">
        <w:rPr>
          <w:lang w:val="es-ES"/>
        </w:rPr>
        <w:t xml:space="preserve"> </w:t>
      </w:r>
      <w:r w:rsidR="00C05739">
        <w:rPr>
          <w:lang w:val="es-ES"/>
        </w:rPr>
        <w:t xml:space="preserve">Del mismo modo se pueden ver tractores, cosechadoras, tolvas y demás equipos mejorados con adaptaciones </w:t>
      </w:r>
      <w:r w:rsidR="00A92EAB">
        <w:rPr>
          <w:lang w:val="es-ES"/>
        </w:rPr>
        <w:t xml:space="preserve">en distintos componentes </w:t>
      </w:r>
      <w:r w:rsidR="00C05739">
        <w:rPr>
          <w:lang w:val="es-ES"/>
        </w:rPr>
        <w:t xml:space="preserve">para reducir el impacto en el suelo y </w:t>
      </w:r>
      <w:r w:rsidR="00A92EAB">
        <w:rPr>
          <w:lang w:val="es-ES"/>
        </w:rPr>
        <w:t xml:space="preserve">hacer un </w:t>
      </w:r>
      <w:r w:rsidR="00C05739">
        <w:rPr>
          <w:lang w:val="es-ES"/>
        </w:rPr>
        <w:t xml:space="preserve">uso </w:t>
      </w:r>
      <w:r w:rsidR="00A92EAB">
        <w:rPr>
          <w:lang w:val="es-ES"/>
        </w:rPr>
        <w:t xml:space="preserve">óptimo </w:t>
      </w:r>
      <w:r w:rsidR="00C05739">
        <w:rPr>
          <w:lang w:val="es-ES"/>
        </w:rPr>
        <w:t>de</w:t>
      </w:r>
      <w:r w:rsidR="00A92EAB">
        <w:rPr>
          <w:lang w:val="es-ES"/>
        </w:rPr>
        <w:t xml:space="preserve"> los</w:t>
      </w:r>
      <w:r w:rsidR="00C05739">
        <w:rPr>
          <w:lang w:val="es-ES"/>
        </w:rPr>
        <w:t xml:space="preserve"> insumos.</w:t>
      </w:r>
    </w:p>
    <w:p w:rsidR="008D5E0B" w:rsidRDefault="008D5E0B" w:rsidP="004163BE">
      <w:pPr>
        <w:pStyle w:val="Standard"/>
        <w:jc w:val="both"/>
      </w:pPr>
    </w:p>
    <w:sectPr w:rsidR="008D5E0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2D" w:rsidRDefault="0059342D" w:rsidP="008025ED">
      <w:pPr>
        <w:spacing w:after="0" w:line="240" w:lineRule="auto"/>
      </w:pPr>
      <w:r>
        <w:separator/>
      </w:r>
    </w:p>
  </w:endnote>
  <w:endnote w:type="continuationSeparator" w:id="0">
    <w:p w:rsidR="0059342D" w:rsidRDefault="0059342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2D" w:rsidRDefault="0059342D" w:rsidP="008025ED">
      <w:pPr>
        <w:spacing w:after="0" w:line="240" w:lineRule="auto"/>
      </w:pPr>
      <w:r>
        <w:separator/>
      </w:r>
    </w:p>
  </w:footnote>
  <w:footnote w:type="continuationSeparator" w:id="0">
    <w:p w:rsidR="0059342D" w:rsidRDefault="0059342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59342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8025ED" w:rsidRDefault="0059342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59342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D"/>
    <w:rsid w:val="00060176"/>
    <w:rsid w:val="000B0066"/>
    <w:rsid w:val="000B1603"/>
    <w:rsid w:val="001357AD"/>
    <w:rsid w:val="0018002E"/>
    <w:rsid w:val="0021623E"/>
    <w:rsid w:val="002E7AD3"/>
    <w:rsid w:val="002F0061"/>
    <w:rsid w:val="00301C01"/>
    <w:rsid w:val="00323437"/>
    <w:rsid w:val="00350430"/>
    <w:rsid w:val="003722C2"/>
    <w:rsid w:val="004163BE"/>
    <w:rsid w:val="004A6521"/>
    <w:rsid w:val="004C480C"/>
    <w:rsid w:val="0051534B"/>
    <w:rsid w:val="00516484"/>
    <w:rsid w:val="00554C74"/>
    <w:rsid w:val="005672A9"/>
    <w:rsid w:val="00582BE2"/>
    <w:rsid w:val="0059342D"/>
    <w:rsid w:val="005A6C53"/>
    <w:rsid w:val="006066BC"/>
    <w:rsid w:val="00675883"/>
    <w:rsid w:val="007018B1"/>
    <w:rsid w:val="00753F79"/>
    <w:rsid w:val="008025ED"/>
    <w:rsid w:val="008C5A59"/>
    <w:rsid w:val="008D5E0B"/>
    <w:rsid w:val="00A02AE7"/>
    <w:rsid w:val="00A50F82"/>
    <w:rsid w:val="00A92EAB"/>
    <w:rsid w:val="00AD102A"/>
    <w:rsid w:val="00C05739"/>
    <w:rsid w:val="00C31C99"/>
    <w:rsid w:val="00C61162"/>
    <w:rsid w:val="00CB4DE6"/>
    <w:rsid w:val="00CC083A"/>
    <w:rsid w:val="00CC7EE9"/>
    <w:rsid w:val="00CF05F3"/>
    <w:rsid w:val="00D76877"/>
    <w:rsid w:val="00D97188"/>
    <w:rsid w:val="00E639F4"/>
    <w:rsid w:val="00F061D9"/>
    <w:rsid w:val="00F42A4D"/>
    <w:rsid w:val="00F56A86"/>
    <w:rsid w:val="00F640FD"/>
    <w:rsid w:val="00F71360"/>
    <w:rsid w:val="00FA0F1B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2E3955"/>
  <w15:docId w15:val="{1288E00C-CC0E-4461-8389-4088046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ind w:left="720"/>
      <w:contextualSpacing/>
    </w:pPr>
  </w:style>
  <w:style w:type="paragraph" w:customStyle="1" w:styleId="Standard">
    <w:name w:val="Standard"/>
    <w:rsid w:val="004C480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19</cp:revision>
  <cp:lastPrinted>2019-07-02T14:55:00Z</cp:lastPrinted>
  <dcterms:created xsi:type="dcterms:W3CDTF">2020-03-10T13:17:00Z</dcterms:created>
  <dcterms:modified xsi:type="dcterms:W3CDTF">2020-03-10T19:54:00Z</dcterms:modified>
</cp:coreProperties>
</file>