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CA" w:rsidRPr="00791684" w:rsidRDefault="00791684" w:rsidP="0079168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1684">
        <w:rPr>
          <w:b/>
          <w:sz w:val="28"/>
          <w:szCs w:val="28"/>
        </w:rPr>
        <w:t>“Donde la vaca sobrevive, el búfalo se cría y produce mucho”</w:t>
      </w:r>
    </w:p>
    <w:p w:rsidR="00791684" w:rsidRPr="00FE555F" w:rsidRDefault="00791684" w:rsidP="00FE555F">
      <w:pPr>
        <w:jc w:val="center"/>
        <w:rPr>
          <w:i/>
        </w:rPr>
      </w:pPr>
      <w:r w:rsidRPr="00FE555F">
        <w:rPr>
          <w:i/>
        </w:rPr>
        <w:t>La Asociación Argentina de Criadores de Búfalos</w:t>
      </w:r>
      <w:r w:rsidR="00FE555F" w:rsidRPr="00FE555F">
        <w:rPr>
          <w:i/>
        </w:rPr>
        <w:t xml:space="preserve"> también participó de la vidriera ganadera de Expoagro en La Rural de Corrientes.</w:t>
      </w:r>
    </w:p>
    <w:p w:rsidR="00162EAB" w:rsidRDefault="00162EAB" w:rsidP="00894619">
      <w:pPr>
        <w:jc w:val="both"/>
      </w:pPr>
      <w:r>
        <w:t xml:space="preserve">La </w:t>
      </w:r>
      <w:r w:rsidRPr="00162EAB">
        <w:t>población bubalina en Argentina</w:t>
      </w:r>
      <w:r>
        <w:t xml:space="preserve"> es</w:t>
      </w:r>
      <w:r w:rsidRPr="00162EAB">
        <w:t xml:space="preserve"> cercana a los</w:t>
      </w:r>
      <w:r w:rsidR="00B12664">
        <w:t xml:space="preserve"> 200.000</w:t>
      </w:r>
      <w:r>
        <w:t xml:space="preserve"> búfal</w:t>
      </w:r>
      <w:r w:rsidR="00B12664">
        <w:t xml:space="preserve">os, de los cuales, 50.000 </w:t>
      </w:r>
      <w:r>
        <w:t>se encuentran en</w:t>
      </w:r>
      <w:r w:rsidRPr="00162EAB">
        <w:t xml:space="preserve"> Corrien</w:t>
      </w:r>
      <w:r w:rsidR="00B12664">
        <w:t>tes, le sigue Formosa con 45.000</w:t>
      </w:r>
      <w:r w:rsidRPr="00162EAB">
        <w:t xml:space="preserve"> búfalos, y después se distribuye en Córdoba, Santa Fe,</w:t>
      </w:r>
      <w:r>
        <w:t xml:space="preserve"> </w:t>
      </w:r>
      <w:r w:rsidR="00B12664">
        <w:t xml:space="preserve">Entre Ríos, Chaco. </w:t>
      </w:r>
    </w:p>
    <w:p w:rsidR="00162EAB" w:rsidRDefault="00421ACA" w:rsidP="00894619">
      <w:pPr>
        <w:jc w:val="both"/>
      </w:pPr>
      <w:r w:rsidRPr="00421ACA">
        <w:t>Carlos de Llano, vicepresidente de la A</w:t>
      </w:r>
      <w:r w:rsidR="00791684">
        <w:t>sociación Argentina de Búfalos. Representante de</w:t>
      </w:r>
      <w:r w:rsidRPr="00421ACA">
        <w:t xml:space="preserve"> Argentina ante la Asociación Americana de Bufalos y Miembro plen</w:t>
      </w:r>
      <w:r w:rsidR="00791684">
        <w:t>o de la Federación Internacional de Búfalos</w:t>
      </w:r>
      <w:r w:rsidR="00791684" w:rsidRPr="00421ACA">
        <w:t>,</w:t>
      </w:r>
      <w:r w:rsidRPr="00421ACA">
        <w:t xml:space="preserve"> con sede en Roma</w:t>
      </w:r>
      <w:r w:rsidR="00162EAB">
        <w:t>, enfatizó: “El búfalo vino a poblar los campos difíciles, y bajos, donde la vaca sobrevive, el búfalo se cría y produce mucho”, y destacó: “</w:t>
      </w:r>
      <w:r w:rsidR="00B12664">
        <w:t>A nivel país, e</w:t>
      </w:r>
      <w:r w:rsidR="00162EAB">
        <w:t>stamos aportando una importante especie gran productora de carne que eso va a traer aparejado el abaratamiento de la canasta familiar”.</w:t>
      </w:r>
    </w:p>
    <w:p w:rsidR="00162EAB" w:rsidRDefault="00FC1739" w:rsidP="00894619">
      <w:pPr>
        <w:jc w:val="both"/>
      </w:pPr>
      <w:r>
        <w:t>En el marco de la E</w:t>
      </w:r>
      <w:r w:rsidR="00B12664">
        <w:t>xpo, l</w:t>
      </w:r>
      <w:r w:rsidR="00162EAB">
        <w:t xml:space="preserve">a </w:t>
      </w:r>
      <w:r w:rsidR="00162EAB" w:rsidRPr="00ED2201">
        <w:t>Asociación Argentina de Criadores de Búfalos</w:t>
      </w:r>
      <w:r w:rsidR="00162EAB">
        <w:t xml:space="preserve"> t</w:t>
      </w:r>
      <w:r w:rsidR="00B12664">
        <w:t>iene su s</w:t>
      </w:r>
      <w:r w:rsidR="00162EAB">
        <w:t xml:space="preserve">tand en denominado “CARAÍ BÚFALO”. Allí, además de promocionar la explotación bubalina, el público que se acerque podrá degustar: hamburguesas, chorizos de búfalos, quesos y yoghurets, bebidas </w:t>
      </w:r>
      <w:proofErr w:type="gramStart"/>
      <w:r w:rsidR="00162EAB">
        <w:t>sin</w:t>
      </w:r>
      <w:proofErr w:type="gramEnd"/>
      <w:r w:rsidR="00162EAB">
        <w:t xml:space="preserve"> alcohol, cervezas, vinos y whisky. </w:t>
      </w:r>
    </w:p>
    <w:p w:rsidR="00162EAB" w:rsidRDefault="00B12664" w:rsidP="00894619">
      <w:pPr>
        <w:jc w:val="both"/>
      </w:pPr>
      <w:r>
        <w:t>En este sentido, d</w:t>
      </w:r>
      <w:r w:rsidR="00162EAB">
        <w:t xml:space="preserve">e Llano detalló: “La carne de búfalo </w:t>
      </w:r>
      <w:r w:rsidR="00162EAB" w:rsidRPr="00162EAB">
        <w:t>se la busca mucho para las dietas, igual que al pescado, la</w:t>
      </w:r>
      <w:r w:rsidR="00162EAB">
        <w:t>s</w:t>
      </w:r>
      <w:r w:rsidR="00162EAB" w:rsidRPr="00162EAB">
        <w:t xml:space="preserve"> dieta que necesitan menos lípidos, </w:t>
      </w:r>
      <w:r w:rsidR="00162EAB">
        <w:t xml:space="preserve">y </w:t>
      </w:r>
      <w:r w:rsidR="00162EAB" w:rsidRPr="00162EAB">
        <w:t>menos colesterol,</w:t>
      </w:r>
      <w:r w:rsidR="00162EAB">
        <w:t xml:space="preserve"> y a su vez, </w:t>
      </w:r>
      <w:r w:rsidR="00162EAB" w:rsidRPr="00162EAB">
        <w:t>es una carne orgánica, no lle</w:t>
      </w:r>
      <w:r w:rsidR="00162EAB">
        <w:t>va antibióticos, ni</w:t>
      </w:r>
      <w:r w:rsidR="00162EAB" w:rsidRPr="00162EAB">
        <w:t xml:space="preserve"> aditamento que pueda</w:t>
      </w:r>
      <w:r w:rsidR="00162EAB">
        <w:t>n</w:t>
      </w:r>
      <w:r w:rsidR="00162EAB" w:rsidRPr="00162EAB">
        <w:t xml:space="preserve"> producir efectos en la salud de quien los consume</w:t>
      </w:r>
      <w:r w:rsidR="00162EAB">
        <w:t>”</w:t>
      </w:r>
      <w:r w:rsidR="00162EAB" w:rsidRPr="00162EAB">
        <w:t>.</w:t>
      </w:r>
    </w:p>
    <w:p w:rsidR="00162EAB" w:rsidRDefault="00162EAB" w:rsidP="00894619">
      <w:pPr>
        <w:jc w:val="both"/>
      </w:pPr>
      <w:r>
        <w:t>Al predio de la Sociedad R</w:t>
      </w:r>
      <w:r w:rsidR="008A5887">
        <w:t>ural de Corrientes, llegaron tres</w:t>
      </w:r>
      <w:r>
        <w:t xml:space="preserve"> c</w:t>
      </w:r>
      <w:r w:rsidR="008A5887">
        <w:t xml:space="preserve">abañas correntinas: </w:t>
      </w:r>
      <w:r>
        <w:t>Pedro Antonio Silva</w:t>
      </w:r>
      <w:r w:rsidR="008A5887">
        <w:t xml:space="preserve">, </w:t>
      </w:r>
      <w:r>
        <w:t xml:space="preserve">Rincón del </w:t>
      </w:r>
      <w:proofErr w:type="spellStart"/>
      <w:r>
        <w:t>Gauyaibi</w:t>
      </w:r>
      <w:proofErr w:type="spellEnd"/>
      <w:r>
        <w:t xml:space="preserve"> </w:t>
      </w:r>
      <w:r w:rsidR="008A5887">
        <w:t>y Little Punjab.</w:t>
      </w:r>
    </w:p>
    <w:p w:rsidR="00894619" w:rsidRDefault="00162EAB" w:rsidP="00894619">
      <w:pPr>
        <w:jc w:val="both"/>
      </w:pPr>
      <w:r>
        <w:t>Este viernes en horas de la ma</w:t>
      </w:r>
      <w:r w:rsidR="00304221">
        <w:t xml:space="preserve">ñana, se realizó la Jura de búfalos. </w:t>
      </w:r>
      <w:r w:rsidR="00894619">
        <w:t xml:space="preserve">En </w:t>
      </w:r>
      <w:proofErr w:type="spellStart"/>
      <w:r w:rsidR="00894619">
        <w:t>bubali</w:t>
      </w:r>
      <w:r w:rsidR="00FC1739">
        <w:t>nos</w:t>
      </w:r>
      <w:proofErr w:type="spellEnd"/>
      <w:r w:rsidR="00FC1739">
        <w:t xml:space="preserve"> raza Mediterránea, la Gran Campeona H</w:t>
      </w:r>
      <w:r w:rsidR="00894619">
        <w:t xml:space="preserve">embra, fue la </w:t>
      </w:r>
      <w:r w:rsidR="00B12664">
        <w:t>RP E7</w:t>
      </w:r>
      <w:r w:rsidR="00894619">
        <w:t>, de la Cabaña Pedro Silva;</w:t>
      </w:r>
      <w:r w:rsidR="00894619" w:rsidRPr="00894619">
        <w:t xml:space="preserve"> </w:t>
      </w:r>
      <w:r w:rsidR="00894619">
        <w:t xml:space="preserve">y la Reservada fue la RP E1 de la misma cabaña. Mientras </w:t>
      </w:r>
      <w:r w:rsidR="00FC1739">
        <w:t>que el Gran Campeón M</w:t>
      </w:r>
      <w:r w:rsidR="00894619">
        <w:t xml:space="preserve">acho fue el RP 679 de la Cabaña Rincón del </w:t>
      </w:r>
      <w:proofErr w:type="spellStart"/>
      <w:r w:rsidR="00894619">
        <w:t>Guayaibi</w:t>
      </w:r>
      <w:proofErr w:type="spellEnd"/>
      <w:r w:rsidR="00894619">
        <w:t xml:space="preserve"> en Categoría Toro, y el </w:t>
      </w:r>
      <w:r w:rsidR="001D5B75">
        <w:t>Reservado Gran C</w:t>
      </w:r>
      <w:r w:rsidR="00FC1739">
        <w:t>ampeón M</w:t>
      </w:r>
      <w:r w:rsidR="00894619">
        <w:t>acho</w:t>
      </w:r>
      <w:r w:rsidR="00894619" w:rsidRPr="00894619">
        <w:t xml:space="preserve"> </w:t>
      </w:r>
      <w:r w:rsidR="00894619">
        <w:t>fue el RP E16 de la Cabaña Pedro Silva</w:t>
      </w:r>
      <w:r w:rsidR="00FC1739">
        <w:t>,</w:t>
      </w:r>
      <w:r w:rsidR="00894619" w:rsidRPr="00894619">
        <w:t xml:space="preserve"> </w:t>
      </w:r>
      <w:r w:rsidR="00894619">
        <w:t xml:space="preserve">en la Categoría becerro. </w:t>
      </w:r>
    </w:p>
    <w:p w:rsidR="00FC1739" w:rsidRDefault="00243091" w:rsidP="001D5B75">
      <w:pPr>
        <w:jc w:val="both"/>
      </w:pPr>
      <w:r>
        <w:t>P</w:t>
      </w:r>
      <w:r w:rsidR="00FC1739">
        <w:t>or otro lado, la Gran Campeona H</w:t>
      </w:r>
      <w:r>
        <w:t xml:space="preserve">embra de la raza Murrah fue la </w:t>
      </w:r>
      <w:r w:rsidR="001D5B75">
        <w:t>RP</w:t>
      </w:r>
      <w:r w:rsidRPr="00243091">
        <w:t xml:space="preserve"> U40</w:t>
      </w:r>
      <w:r>
        <w:t xml:space="preserve"> de la Cabaña Little Punjab</w:t>
      </w:r>
      <w:r w:rsidR="00FC1739">
        <w:t>,</w:t>
      </w:r>
      <w:r w:rsidR="000F689A">
        <w:t xml:space="preserve"> en la c</w:t>
      </w:r>
      <w:r>
        <w:t xml:space="preserve">ategoría búfala menor; </w:t>
      </w:r>
      <w:r w:rsidR="001D5B75">
        <w:t xml:space="preserve">y la Reservada fue la RP </w:t>
      </w:r>
      <w:r w:rsidR="00FC1739">
        <w:t xml:space="preserve">U 85 de la Cabaña </w:t>
      </w:r>
      <w:proofErr w:type="spellStart"/>
      <w:r w:rsidR="00FC1739">
        <w:t>Litlle</w:t>
      </w:r>
      <w:proofErr w:type="spellEnd"/>
      <w:r w:rsidR="00FC1739">
        <w:t xml:space="preserve"> Punjab, </w:t>
      </w:r>
      <w:r w:rsidR="001D5B75">
        <w:t xml:space="preserve">en la </w:t>
      </w:r>
      <w:r w:rsidR="000F689A">
        <w:t>c</w:t>
      </w:r>
      <w:r>
        <w:t>ategoría bubilla</w:t>
      </w:r>
      <w:r w:rsidR="001D5B75">
        <w:t xml:space="preserve">. </w:t>
      </w:r>
    </w:p>
    <w:p w:rsidR="00243091" w:rsidRDefault="001D5B75" w:rsidP="001D5B75">
      <w:pPr>
        <w:jc w:val="both"/>
      </w:pPr>
      <w:r>
        <w:t xml:space="preserve">A su vez, el Gran Campeón </w:t>
      </w:r>
      <w:r w:rsidR="00FC1739">
        <w:t>M</w:t>
      </w:r>
      <w:r>
        <w:t>acho Murrah fue el RP U86 de la Cabaña L</w:t>
      </w:r>
      <w:r w:rsidR="008A5887">
        <w:t>ittle P</w:t>
      </w:r>
      <w:r>
        <w:t>unjab</w:t>
      </w:r>
      <w:r w:rsidR="00FC1739">
        <w:t>,</w:t>
      </w:r>
      <w:r w:rsidR="000F689A">
        <w:t xml:space="preserve"> en la c</w:t>
      </w:r>
      <w:r>
        <w:t xml:space="preserve">ategoría Búfalo Joven; </w:t>
      </w:r>
      <w:r w:rsidR="00FC1739">
        <w:t>y el Reservado Gran Campeón M</w:t>
      </w:r>
      <w:r>
        <w:t>acho Murrah fue el R</w:t>
      </w:r>
      <w:r w:rsidR="00FC1739">
        <w:t>P</w:t>
      </w:r>
      <w:r>
        <w:t xml:space="preserve"> U217 de la Cabaña Little Punjab</w:t>
      </w:r>
      <w:r w:rsidR="00FC1739">
        <w:t>,</w:t>
      </w:r>
      <w:r w:rsidR="000F689A">
        <w:t xml:space="preserve"> en la c</w:t>
      </w:r>
      <w:r>
        <w:t xml:space="preserve">ategoría </w:t>
      </w:r>
      <w:proofErr w:type="spellStart"/>
      <w:r>
        <w:t>Bucerro</w:t>
      </w:r>
      <w:proofErr w:type="spellEnd"/>
      <w:r>
        <w:t>.</w:t>
      </w:r>
    </w:p>
    <w:p w:rsidR="00162EAB" w:rsidRPr="00ED2201" w:rsidRDefault="00162EAB" w:rsidP="00162EAB"/>
    <w:p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F73E5F">
      <w:headerReference w:type="default" r:id="rId6"/>
      <w:footerReference w:type="default" r:id="rId7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40" w:rsidRDefault="00FA0340" w:rsidP="00446CC9">
      <w:pPr>
        <w:spacing w:after="0" w:line="240" w:lineRule="auto"/>
      </w:pPr>
      <w:r>
        <w:separator/>
      </w:r>
    </w:p>
  </w:endnote>
  <w:endnote w:type="continuationSeparator" w:id="0">
    <w:p w:rsidR="00FA0340" w:rsidRDefault="00FA0340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2DCDE595" wp14:editId="4EED462B">
          <wp:simplePos x="0" y="0"/>
          <wp:positionH relativeFrom="page">
            <wp:posOffset>102087</wp:posOffset>
          </wp:positionH>
          <wp:positionV relativeFrom="paragraph">
            <wp:posOffset>10160</wp:posOffset>
          </wp:positionV>
          <wp:extent cx="7285990" cy="58102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99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40" w:rsidRDefault="00FA0340" w:rsidP="00446CC9">
      <w:pPr>
        <w:spacing w:after="0" w:line="240" w:lineRule="auto"/>
      </w:pPr>
      <w:r>
        <w:separator/>
      </w:r>
    </w:p>
  </w:footnote>
  <w:footnote w:type="continuationSeparator" w:id="0">
    <w:p w:rsidR="00FA0340" w:rsidRDefault="00FA0340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>
    <w:pPr>
      <w:pStyle w:val="Encabezado"/>
    </w:pPr>
    <w:r w:rsidRPr="00446CC9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DDEF47A" wp14:editId="1D55D9CB">
          <wp:simplePos x="0" y="0"/>
          <wp:positionH relativeFrom="margin">
            <wp:posOffset>-652780</wp:posOffset>
          </wp:positionH>
          <wp:positionV relativeFrom="paragraph">
            <wp:posOffset>-405603</wp:posOffset>
          </wp:positionV>
          <wp:extent cx="6698512" cy="1350082"/>
          <wp:effectExtent l="190500" t="190500" r="198120" b="193040"/>
          <wp:wrapNone/>
          <wp:docPr id="13" name="Imagen 13" descr="I:\Marketing\2019 Expoagro Ganadera\Web\Banner Home Expoagro Corri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Marketing\2019 Expoagro Ganadera\Web\Banner Home Expoagro Corrient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91" b="14940"/>
                  <a:stretch/>
                </pic:blipFill>
                <pic:spPr bwMode="auto">
                  <a:xfrm>
                    <a:off x="0" y="0"/>
                    <a:ext cx="6698512" cy="135008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07912"/>
    <w:rsid w:val="00061646"/>
    <w:rsid w:val="0008481A"/>
    <w:rsid w:val="000B26AB"/>
    <w:rsid w:val="000D41B4"/>
    <w:rsid w:val="000E59A8"/>
    <w:rsid w:val="000F689A"/>
    <w:rsid w:val="00162EAB"/>
    <w:rsid w:val="001D5B75"/>
    <w:rsid w:val="00243091"/>
    <w:rsid w:val="002442FE"/>
    <w:rsid w:val="00251051"/>
    <w:rsid w:val="00287E46"/>
    <w:rsid w:val="002E58D2"/>
    <w:rsid w:val="00304221"/>
    <w:rsid w:val="003B3DD6"/>
    <w:rsid w:val="003D178B"/>
    <w:rsid w:val="00421ACA"/>
    <w:rsid w:val="00446CC9"/>
    <w:rsid w:val="004E1702"/>
    <w:rsid w:val="005221DF"/>
    <w:rsid w:val="00525E3A"/>
    <w:rsid w:val="006A4D9F"/>
    <w:rsid w:val="006F14DB"/>
    <w:rsid w:val="0070776E"/>
    <w:rsid w:val="00791684"/>
    <w:rsid w:val="007E0CB8"/>
    <w:rsid w:val="00854463"/>
    <w:rsid w:val="00894619"/>
    <w:rsid w:val="008966DD"/>
    <w:rsid w:val="008A5887"/>
    <w:rsid w:val="00A1299E"/>
    <w:rsid w:val="00AC1E7D"/>
    <w:rsid w:val="00B12664"/>
    <w:rsid w:val="00B13BDA"/>
    <w:rsid w:val="00B90484"/>
    <w:rsid w:val="00BA2510"/>
    <w:rsid w:val="00C04112"/>
    <w:rsid w:val="00CD61B8"/>
    <w:rsid w:val="00D35059"/>
    <w:rsid w:val="00D37D02"/>
    <w:rsid w:val="00E5619D"/>
    <w:rsid w:val="00E568CB"/>
    <w:rsid w:val="00ED78F0"/>
    <w:rsid w:val="00F43DA9"/>
    <w:rsid w:val="00F73E5F"/>
    <w:rsid w:val="00FA0340"/>
    <w:rsid w:val="00FC1739"/>
    <w:rsid w:val="00F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2019-08-16T20:10:00Z</dcterms:created>
  <dcterms:modified xsi:type="dcterms:W3CDTF">2019-08-16T20:10:00Z</dcterms:modified>
</cp:coreProperties>
</file>