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0D5" w:rsidRPr="008C60D5" w:rsidRDefault="008C60D5" w:rsidP="008C60D5">
      <w:pPr>
        <w:shd w:val="clear" w:color="auto" w:fill="FFFFFF"/>
        <w:spacing w:after="0" w:line="276" w:lineRule="atLeast"/>
        <w:jc w:val="center"/>
        <w:rPr>
          <w:rFonts w:ascii="Calibri" w:eastAsia="Times New Roman" w:hAnsi="Calibri" w:cs="Calibri"/>
          <w:b/>
          <w:color w:val="222222"/>
          <w:sz w:val="28"/>
          <w:szCs w:val="28"/>
          <w:lang w:eastAsia="es-AR"/>
        </w:rPr>
      </w:pPr>
      <w:bookmarkStart w:id="0" w:name="_GoBack"/>
      <w:r w:rsidRPr="008C60D5">
        <w:rPr>
          <w:rFonts w:ascii="Calibri" w:eastAsia="Times New Roman" w:hAnsi="Calibri" w:cs="Calibri"/>
          <w:b/>
          <w:color w:val="222222"/>
          <w:sz w:val="28"/>
          <w:szCs w:val="28"/>
          <w:lang w:eastAsia="es-AR"/>
        </w:rPr>
        <w:t>La potencia de</w:t>
      </w:r>
      <w:r w:rsidR="005B5CCE">
        <w:rPr>
          <w:rFonts w:ascii="Calibri" w:eastAsia="Times New Roman" w:hAnsi="Calibri" w:cs="Calibri"/>
          <w:b/>
          <w:color w:val="222222"/>
          <w:sz w:val="28"/>
          <w:szCs w:val="28"/>
          <w:lang w:eastAsia="es-AR"/>
        </w:rPr>
        <w:t xml:space="preserve"> Massey Ferguson llega al Litoral</w:t>
      </w:r>
      <w:bookmarkEnd w:id="0"/>
    </w:p>
    <w:p w:rsidR="008C60D5" w:rsidRDefault="008C60D5" w:rsidP="00AB37EF">
      <w:pPr>
        <w:shd w:val="clear" w:color="auto" w:fill="FFFFFF"/>
        <w:spacing w:after="0" w:line="276" w:lineRule="atLeast"/>
        <w:jc w:val="both"/>
        <w:rPr>
          <w:rFonts w:ascii="Calibri" w:eastAsia="Times New Roman" w:hAnsi="Calibri" w:cs="Calibri"/>
          <w:color w:val="222222"/>
          <w:lang w:eastAsia="es-AR"/>
        </w:rPr>
      </w:pPr>
    </w:p>
    <w:p w:rsidR="008C60D5" w:rsidRPr="005B5CCE" w:rsidRDefault="008C60D5" w:rsidP="005B5CCE">
      <w:pPr>
        <w:shd w:val="clear" w:color="auto" w:fill="FFFFFF"/>
        <w:spacing w:after="0" w:line="276" w:lineRule="atLeast"/>
        <w:jc w:val="center"/>
        <w:rPr>
          <w:rFonts w:ascii="Calibri" w:eastAsia="Times New Roman" w:hAnsi="Calibri" w:cs="Calibri"/>
          <w:i/>
          <w:color w:val="222222"/>
          <w:lang w:eastAsia="es-AR"/>
        </w:rPr>
      </w:pPr>
      <w:r w:rsidRPr="005B5CCE">
        <w:rPr>
          <w:rFonts w:ascii="Calibri" w:eastAsia="Times New Roman" w:hAnsi="Calibri" w:cs="Calibri"/>
          <w:i/>
          <w:color w:val="222222"/>
          <w:lang w:eastAsia="es-AR"/>
        </w:rPr>
        <w:t>La marca de equipos agrícolas con más de 170 años</w:t>
      </w:r>
      <w:r w:rsidRPr="005B5CCE">
        <w:rPr>
          <w:rFonts w:ascii="Calibri" w:eastAsia="Times New Roman" w:hAnsi="Calibri" w:cs="Calibri"/>
          <w:i/>
          <w:color w:val="000000"/>
          <w:lang w:eastAsia="es-AR"/>
        </w:rPr>
        <w:t> en el </w:t>
      </w:r>
      <w:r w:rsidRPr="005B5CCE">
        <w:rPr>
          <w:rFonts w:ascii="Calibri" w:eastAsia="Times New Roman" w:hAnsi="Calibri" w:cs="Calibri"/>
          <w:i/>
          <w:color w:val="222222"/>
          <w:lang w:eastAsia="es-AR"/>
        </w:rPr>
        <w:t>mundo</w:t>
      </w:r>
      <w:r w:rsidR="00E31467">
        <w:rPr>
          <w:rFonts w:ascii="Calibri" w:eastAsia="Times New Roman" w:hAnsi="Calibri" w:cs="Calibri"/>
          <w:i/>
          <w:color w:val="222222"/>
          <w:lang w:eastAsia="es-AR"/>
        </w:rPr>
        <w:t xml:space="preserve">, </w:t>
      </w:r>
      <w:r w:rsidR="005B5CCE" w:rsidRPr="005B5CCE">
        <w:rPr>
          <w:rFonts w:ascii="Calibri" w:eastAsia="Times New Roman" w:hAnsi="Calibri" w:cs="Calibri"/>
          <w:i/>
          <w:color w:val="222222"/>
          <w:lang w:eastAsia="es-AR"/>
        </w:rPr>
        <w:t>es auspiciante de Expoagro en La Rural de Corrientes.</w:t>
      </w:r>
    </w:p>
    <w:p w:rsidR="00C246E5" w:rsidRDefault="005B5CCE" w:rsidP="005B5CCE">
      <w:pPr>
        <w:shd w:val="clear" w:color="auto" w:fill="FFFFFF"/>
        <w:spacing w:before="100" w:beforeAutospacing="1" w:after="100" w:afterAutospacing="1" w:line="276" w:lineRule="atLeast"/>
        <w:jc w:val="both"/>
        <w:rPr>
          <w:rFonts w:ascii="Calibri" w:eastAsia="Times New Roman" w:hAnsi="Calibri" w:cs="Calibri"/>
          <w:color w:val="222222"/>
          <w:lang w:eastAsia="es-AR"/>
        </w:rPr>
      </w:pPr>
      <w:r w:rsidRPr="00AB37EF">
        <w:rPr>
          <w:rFonts w:ascii="Calibri" w:eastAsia="Times New Roman" w:hAnsi="Calibri" w:cs="Calibri"/>
          <w:color w:val="222222"/>
          <w:lang w:eastAsia="es-AR"/>
        </w:rPr>
        <w:t>Massey Ferguson trabaja a la par del productor agrícola brindando soluciones para las tareas que realiza en el campo, con el objetivo de producir más y de manera más eficiente, con equipos agrícolas c</w:t>
      </w:r>
      <w:r w:rsidR="00C246E5">
        <w:rPr>
          <w:rFonts w:ascii="Calibri" w:eastAsia="Times New Roman" w:hAnsi="Calibri" w:cs="Calibri"/>
          <w:color w:val="222222"/>
          <w:lang w:eastAsia="es-AR"/>
        </w:rPr>
        <w:t>onfiables, duraderos y seguros.</w:t>
      </w:r>
    </w:p>
    <w:p w:rsidR="005B5CCE" w:rsidRDefault="005B5CCE" w:rsidP="005B5CCE">
      <w:pPr>
        <w:shd w:val="clear" w:color="auto" w:fill="FFFFFF"/>
        <w:spacing w:before="100" w:beforeAutospacing="1" w:after="100" w:afterAutospacing="1" w:line="276" w:lineRule="atLeast"/>
        <w:jc w:val="both"/>
        <w:rPr>
          <w:rFonts w:ascii="Calibri" w:eastAsia="Times New Roman" w:hAnsi="Calibri" w:cs="Calibri"/>
          <w:color w:val="222222"/>
          <w:lang w:eastAsia="es-AR"/>
        </w:rPr>
      </w:pPr>
      <w:r>
        <w:rPr>
          <w:rFonts w:ascii="Calibri" w:eastAsia="Times New Roman" w:hAnsi="Calibri" w:cs="Calibri"/>
          <w:color w:val="222222"/>
          <w:lang w:eastAsia="es-AR"/>
        </w:rPr>
        <w:t xml:space="preserve">En línea con esta filosofía, la marca de maquinaria agrícola pionera </w:t>
      </w:r>
      <w:r w:rsidRPr="00AB37EF">
        <w:rPr>
          <w:rFonts w:ascii="Calibri" w:eastAsia="Times New Roman" w:hAnsi="Calibri" w:cs="Calibri"/>
          <w:color w:val="222222"/>
          <w:lang w:eastAsia="es-AR"/>
        </w:rPr>
        <w:t>en innovación</w:t>
      </w:r>
      <w:r>
        <w:rPr>
          <w:rFonts w:ascii="Calibri" w:eastAsia="Times New Roman" w:hAnsi="Calibri" w:cs="Calibri"/>
          <w:color w:val="222222"/>
          <w:lang w:eastAsia="es-AR"/>
        </w:rPr>
        <w:t>, estará presente del 15 al 18 de agosto en Expoagro en La Rural de Corrientes.</w:t>
      </w:r>
      <w:r w:rsidR="00C246E5">
        <w:rPr>
          <w:rFonts w:ascii="Calibri" w:eastAsia="Times New Roman" w:hAnsi="Calibri" w:cs="Calibri"/>
          <w:color w:val="222222"/>
          <w:lang w:eastAsia="es-AR"/>
        </w:rPr>
        <w:t xml:space="preserve"> </w:t>
      </w:r>
      <w:r w:rsidR="00DA0415" w:rsidRPr="00DA0415">
        <w:rPr>
          <w:rFonts w:ascii="Calibri" w:eastAsia="Times New Roman" w:hAnsi="Calibri" w:cs="Calibri"/>
          <w:color w:val="222222"/>
          <w:lang w:eastAsia="es-AR"/>
        </w:rPr>
        <w:t>Quienes visiten la expo podrán encontrarse con el amplio portfolio Massey Ferguson. Desde tractores galardonados europeos de la Serie MF 7700, de 220 a 260 cv, con tecnología de avanzada para obtener resultados serios; tractores de media potencia de la Serie MF 6700R, de 115 a 135 cv, equipados con la transmisión Dyna-4 más eficiente y cómoda en su categoría; tractores de baja y media potencia de las series MF 2600 y MF 4200, de producción nacional, robustos, sencillos y confiables, que permiten ahorrar tiempo y dinero rindiendo siempre al máximo. Además los visitantes podrán ver la MF 6690, una nueva clase de cosechadora híbrida diseñada para aumentar la productividad y reducir la complejidad de uso y mantenimiento a bajo costo.</w:t>
      </w:r>
    </w:p>
    <w:p w:rsidR="00AB37EF" w:rsidRDefault="00C246E5" w:rsidP="00C246E5">
      <w:pPr>
        <w:shd w:val="clear" w:color="auto" w:fill="FFFFFF"/>
        <w:spacing w:after="0" w:line="276" w:lineRule="atLeast"/>
        <w:jc w:val="both"/>
        <w:rPr>
          <w:rFonts w:ascii="Calibri" w:eastAsia="Times New Roman" w:hAnsi="Calibri" w:cs="Calibri"/>
          <w:color w:val="222222"/>
          <w:lang w:eastAsia="es-AR"/>
        </w:rPr>
      </w:pPr>
      <w:r>
        <w:rPr>
          <w:rFonts w:ascii="Calibri" w:eastAsia="Times New Roman" w:hAnsi="Calibri" w:cs="Calibri"/>
          <w:color w:val="222222"/>
          <w:lang w:eastAsia="es-AR"/>
        </w:rPr>
        <w:t xml:space="preserve">A días de realizarse la muestra agroindustrial, </w:t>
      </w:r>
      <w:r w:rsidRPr="00AB37EF">
        <w:rPr>
          <w:rFonts w:ascii="Calibri" w:eastAsia="Times New Roman" w:hAnsi="Calibri" w:cs="Calibri"/>
          <w:color w:val="222222"/>
          <w:lang w:eastAsia="es-AR"/>
        </w:rPr>
        <w:t>Lucas Cost</w:t>
      </w:r>
      <w:r>
        <w:rPr>
          <w:rFonts w:ascii="Calibri" w:eastAsia="Times New Roman" w:hAnsi="Calibri" w:cs="Calibri"/>
          <w:color w:val="222222"/>
          <w:lang w:eastAsia="es-AR"/>
        </w:rPr>
        <w:t xml:space="preserve">a, gerente de Marketing de AGCO, señaló: “Participar de Expoagro en La Rural de </w:t>
      </w:r>
      <w:r w:rsidR="00AB37EF" w:rsidRPr="00AB37EF">
        <w:rPr>
          <w:rFonts w:ascii="Calibri" w:eastAsia="Times New Roman" w:hAnsi="Calibri" w:cs="Calibri"/>
          <w:color w:val="222222"/>
          <w:lang w:eastAsia="es-AR"/>
        </w:rPr>
        <w:t>Corrientes nos permite estar en contacto directo con nuestros clientes del norte del país, una de las regiones clave para el futuro del agro, y renovar nuestro comp</w:t>
      </w:r>
      <w:r>
        <w:rPr>
          <w:rFonts w:ascii="Calibri" w:eastAsia="Times New Roman" w:hAnsi="Calibri" w:cs="Calibri"/>
          <w:color w:val="222222"/>
          <w:lang w:eastAsia="es-AR"/>
        </w:rPr>
        <w:t>romiso de estar cerca de ellos”, y resaltó: “</w:t>
      </w:r>
      <w:r w:rsidR="00AB37EF" w:rsidRPr="00AB37EF">
        <w:rPr>
          <w:rFonts w:ascii="Calibri" w:eastAsia="Times New Roman" w:hAnsi="Calibri" w:cs="Calibri"/>
          <w:color w:val="222222"/>
          <w:lang w:eastAsia="es-AR"/>
        </w:rPr>
        <w:t>Es una gran oportunidad para presentar nuestras novedades tecnológicas de producto, las cuales vienen acompañadas de una serie de condiciones especiales en términos de precio y de financiación, tanto en pesos como en dólares, a fin de ofrecerles el mejor</w:t>
      </w:r>
      <w:r w:rsidR="00616D56">
        <w:rPr>
          <w:rFonts w:ascii="Calibri" w:eastAsia="Times New Roman" w:hAnsi="Calibri" w:cs="Calibri"/>
          <w:color w:val="222222"/>
          <w:lang w:eastAsia="es-AR"/>
        </w:rPr>
        <w:t xml:space="preserve"> negoci</w:t>
      </w:r>
      <w:r>
        <w:rPr>
          <w:rFonts w:ascii="Calibri" w:eastAsia="Times New Roman" w:hAnsi="Calibri" w:cs="Calibri"/>
          <w:color w:val="222222"/>
          <w:lang w:eastAsia="es-AR"/>
        </w:rPr>
        <w:t xml:space="preserve">o a nuestros clientes”. </w:t>
      </w:r>
    </w:p>
    <w:p w:rsidR="00DA0415" w:rsidRPr="00AB37EF" w:rsidRDefault="00DA0415" w:rsidP="00C246E5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</w:p>
    <w:p w:rsidR="00AB37EF" w:rsidRPr="00E31467" w:rsidRDefault="00E31467" w:rsidP="00AB37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s-AR"/>
        </w:rPr>
      </w:pPr>
      <w:r>
        <w:rPr>
          <w:rFonts w:ascii="Calibri" w:eastAsia="Times New Roman" w:hAnsi="Calibri" w:cs="Calibri"/>
          <w:color w:val="222222"/>
          <w:lang w:eastAsia="es-AR"/>
        </w:rPr>
        <w:t xml:space="preserve">Por último, cabe destacar que </w:t>
      </w:r>
      <w:r w:rsidR="00AB37EF" w:rsidRPr="00AB37EF">
        <w:rPr>
          <w:rFonts w:ascii="Calibri" w:eastAsia="Times New Roman" w:hAnsi="Calibri" w:cs="Calibri"/>
          <w:color w:val="222222"/>
          <w:lang w:eastAsia="es-AR"/>
        </w:rPr>
        <w:t>Massey Ferguson</w:t>
      </w:r>
      <w:r w:rsidR="005B5CCE">
        <w:rPr>
          <w:rFonts w:ascii="Calibri" w:eastAsia="Times New Roman" w:hAnsi="Calibri" w:cs="Calibri"/>
          <w:color w:val="222222"/>
          <w:lang w:eastAsia="es-AR"/>
        </w:rPr>
        <w:t xml:space="preserve">, </w:t>
      </w:r>
      <w:r>
        <w:rPr>
          <w:rFonts w:ascii="Calibri" w:eastAsia="Times New Roman" w:hAnsi="Calibri" w:cs="Calibri"/>
          <w:color w:val="222222"/>
          <w:lang w:eastAsia="es-AR"/>
        </w:rPr>
        <w:t xml:space="preserve">cuenta </w:t>
      </w:r>
      <w:r w:rsidRPr="00E31467">
        <w:rPr>
          <w:rFonts w:ascii="Calibri" w:eastAsia="Times New Roman" w:hAnsi="Calibri" w:cs="Calibri"/>
          <w:color w:val="222222"/>
          <w:lang w:eastAsia="es-AR"/>
        </w:rPr>
        <w:t>con más de 170 años en el mundo</w:t>
      </w:r>
      <w:r>
        <w:rPr>
          <w:rFonts w:ascii="Calibri" w:eastAsia="Times New Roman" w:hAnsi="Calibri" w:cs="Calibri"/>
          <w:color w:val="222222"/>
          <w:lang w:eastAsia="es-AR"/>
        </w:rPr>
        <w:t xml:space="preserve">, </w:t>
      </w:r>
      <w:r w:rsidR="00AB37EF" w:rsidRPr="00AB37EF">
        <w:rPr>
          <w:rFonts w:ascii="Calibri" w:eastAsia="Times New Roman" w:hAnsi="Calibri" w:cs="Calibri"/>
          <w:color w:val="222222"/>
          <w:lang w:eastAsia="es-AR"/>
        </w:rPr>
        <w:t xml:space="preserve">y </w:t>
      </w:r>
      <w:r w:rsidR="005B5CCE">
        <w:rPr>
          <w:rFonts w:ascii="Calibri" w:eastAsia="Times New Roman" w:hAnsi="Calibri" w:cs="Calibri"/>
          <w:color w:val="222222"/>
          <w:lang w:eastAsia="es-AR"/>
        </w:rPr>
        <w:t xml:space="preserve">con </w:t>
      </w:r>
      <w:r w:rsidR="00AB37EF" w:rsidRPr="00AB37EF">
        <w:rPr>
          <w:rFonts w:ascii="Calibri" w:eastAsia="Times New Roman" w:hAnsi="Calibri" w:cs="Calibri"/>
          <w:color w:val="222222"/>
          <w:lang w:eastAsia="es-AR"/>
        </w:rPr>
        <w:t>50 años</w:t>
      </w:r>
      <w:r w:rsidR="005B5CCE">
        <w:rPr>
          <w:rFonts w:ascii="Calibri" w:eastAsia="Times New Roman" w:hAnsi="Calibri" w:cs="Calibri"/>
          <w:color w:val="222222"/>
          <w:lang w:eastAsia="es-AR"/>
        </w:rPr>
        <w:t xml:space="preserve"> de trayectoria</w:t>
      </w:r>
      <w:r w:rsidR="00AB37EF" w:rsidRPr="00AB37EF">
        <w:rPr>
          <w:rFonts w:ascii="Calibri" w:eastAsia="Times New Roman" w:hAnsi="Calibri" w:cs="Calibri"/>
          <w:color w:val="222222"/>
          <w:lang w:eastAsia="es-AR"/>
        </w:rPr>
        <w:t xml:space="preserve"> en el mercado argentino, ofrece desde máquinas robustas y sencillas hasta máquinas de alta especificación, siendo una potencia en la agricultura mundial.</w:t>
      </w:r>
    </w:p>
    <w:p w:rsidR="00616D56" w:rsidRDefault="00616D56" w:rsidP="00AB37EF">
      <w:pPr>
        <w:shd w:val="clear" w:color="auto" w:fill="FFFFFF"/>
        <w:spacing w:before="100" w:beforeAutospacing="1" w:after="100" w:afterAutospacing="1" w:line="276" w:lineRule="atLeast"/>
        <w:jc w:val="both"/>
        <w:rPr>
          <w:rStyle w:val="Hipervnculo"/>
        </w:rPr>
      </w:pPr>
      <w:r>
        <w:rPr>
          <w:rFonts w:ascii="Calibri" w:eastAsia="Times New Roman" w:hAnsi="Calibri" w:cs="Calibri"/>
          <w:color w:val="222222"/>
          <w:lang w:eastAsia="es-AR"/>
        </w:rPr>
        <w:t xml:space="preserve">Más información en: </w:t>
      </w:r>
      <w:hyperlink r:id="rId6" w:history="1">
        <w:r>
          <w:rPr>
            <w:rStyle w:val="Hipervnculo"/>
          </w:rPr>
          <w:t>https://www.expoagro.com.ar/corrientes/</w:t>
        </w:r>
      </w:hyperlink>
    </w:p>
    <w:p w:rsidR="00E31467" w:rsidRDefault="00E31467" w:rsidP="00AB37EF">
      <w:pPr>
        <w:shd w:val="clear" w:color="auto" w:fill="FFFFFF"/>
        <w:spacing w:before="100" w:beforeAutospacing="1" w:after="100" w:afterAutospacing="1" w:line="276" w:lineRule="atLeast"/>
        <w:jc w:val="both"/>
        <w:rPr>
          <w:rStyle w:val="Hipervnculo"/>
        </w:rPr>
      </w:pPr>
    </w:p>
    <w:p w:rsidR="00E31467" w:rsidRDefault="00E31467" w:rsidP="00AB37EF">
      <w:pPr>
        <w:shd w:val="clear" w:color="auto" w:fill="FFFFFF"/>
        <w:spacing w:before="100" w:beforeAutospacing="1" w:after="100" w:afterAutospacing="1" w:line="276" w:lineRule="atLeast"/>
        <w:jc w:val="both"/>
        <w:rPr>
          <w:rStyle w:val="Hipervnculo"/>
        </w:rPr>
      </w:pPr>
    </w:p>
    <w:p w:rsidR="00DA0415" w:rsidRDefault="00DA0415" w:rsidP="00AB37EF">
      <w:pPr>
        <w:shd w:val="clear" w:color="auto" w:fill="FFFFFF"/>
        <w:spacing w:before="100" w:beforeAutospacing="1" w:after="100" w:afterAutospacing="1" w:line="276" w:lineRule="atLeast"/>
        <w:jc w:val="both"/>
        <w:rPr>
          <w:rStyle w:val="Hipervnculo"/>
          <w:color w:val="000000" w:themeColor="text1"/>
          <w:u w:val="none"/>
        </w:rPr>
      </w:pPr>
    </w:p>
    <w:p w:rsidR="00DA0415" w:rsidRDefault="00DA0415" w:rsidP="00AB37EF">
      <w:pPr>
        <w:shd w:val="clear" w:color="auto" w:fill="FFFFFF"/>
        <w:spacing w:before="100" w:beforeAutospacing="1" w:after="100" w:afterAutospacing="1" w:line="276" w:lineRule="atLeast"/>
        <w:jc w:val="both"/>
        <w:rPr>
          <w:rStyle w:val="Hipervnculo"/>
          <w:color w:val="000000" w:themeColor="text1"/>
          <w:u w:val="none"/>
        </w:rPr>
      </w:pPr>
    </w:p>
    <w:p w:rsidR="00DA0415" w:rsidRDefault="00DA0415" w:rsidP="00AB37EF">
      <w:pPr>
        <w:shd w:val="clear" w:color="auto" w:fill="FFFFFF"/>
        <w:spacing w:before="100" w:beforeAutospacing="1" w:after="100" w:afterAutospacing="1" w:line="276" w:lineRule="atLeast"/>
        <w:jc w:val="both"/>
        <w:rPr>
          <w:rStyle w:val="Hipervnculo"/>
          <w:color w:val="000000" w:themeColor="text1"/>
          <w:u w:val="none"/>
        </w:rPr>
      </w:pPr>
    </w:p>
    <w:p w:rsidR="00BA51A7" w:rsidRDefault="00BA51A7" w:rsidP="00E31467">
      <w:pPr>
        <w:shd w:val="clear" w:color="auto" w:fill="FFFFFF"/>
        <w:spacing w:after="0" w:line="276" w:lineRule="atLeast"/>
        <w:jc w:val="both"/>
        <w:rPr>
          <w:rFonts w:ascii="Calibri" w:eastAsia="Times New Roman" w:hAnsi="Calibri" w:cs="Calibri"/>
          <w:color w:val="222222"/>
          <w:lang w:eastAsia="es-AR"/>
        </w:rPr>
      </w:pPr>
    </w:p>
    <w:p w:rsidR="00BA51A7" w:rsidRDefault="00BA51A7" w:rsidP="00E31467">
      <w:pPr>
        <w:shd w:val="clear" w:color="auto" w:fill="FFFFFF"/>
        <w:spacing w:after="0" w:line="276" w:lineRule="atLeast"/>
        <w:jc w:val="both"/>
        <w:rPr>
          <w:rFonts w:ascii="Calibri" w:eastAsia="Times New Roman" w:hAnsi="Calibri" w:cs="Calibri"/>
          <w:color w:val="222222"/>
          <w:lang w:eastAsia="es-AR"/>
        </w:rPr>
      </w:pPr>
    </w:p>
    <w:p w:rsidR="00BA51A7" w:rsidRDefault="00BA51A7" w:rsidP="00E31467">
      <w:pPr>
        <w:shd w:val="clear" w:color="auto" w:fill="FFFFFF"/>
        <w:spacing w:after="0" w:line="276" w:lineRule="atLeast"/>
        <w:jc w:val="both"/>
        <w:rPr>
          <w:rFonts w:ascii="Calibri" w:eastAsia="Times New Roman" w:hAnsi="Calibri" w:cs="Calibri"/>
          <w:color w:val="222222"/>
          <w:lang w:eastAsia="es-AR"/>
        </w:rPr>
      </w:pPr>
    </w:p>
    <w:p w:rsidR="000E59A8" w:rsidRDefault="000E59A8" w:rsidP="000E59A8">
      <w:pPr>
        <w:jc w:val="both"/>
        <w:rPr>
          <w:rFonts w:cstheme="minorHAnsi"/>
        </w:rPr>
      </w:pPr>
    </w:p>
    <w:sectPr w:rsidR="000E59A8" w:rsidSect="00F73E5F">
      <w:headerReference w:type="default" r:id="rId7"/>
      <w:footerReference w:type="default" r:id="rId8"/>
      <w:pgSz w:w="11906" w:h="16838"/>
      <w:pgMar w:top="2410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CC9" w:rsidRDefault="00446CC9" w:rsidP="00446CC9">
      <w:pPr>
        <w:spacing w:after="0" w:line="240" w:lineRule="auto"/>
      </w:pPr>
      <w:r>
        <w:separator/>
      </w:r>
    </w:p>
  </w:endnote>
  <w:endnote w:type="continuationSeparator" w:id="0">
    <w:p w:rsidR="00446CC9" w:rsidRDefault="00446CC9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C9" w:rsidRDefault="00446CC9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  <w:lang w:eastAsia="es-AR"/>
      </w:rPr>
      <w:drawing>
        <wp:anchor distT="0" distB="0" distL="114300" distR="114300" simplePos="0" relativeHeight="251665408" behindDoc="1" locked="0" layoutInCell="1" allowOverlap="1" wp14:anchorId="2DCDE595" wp14:editId="4EED462B">
          <wp:simplePos x="0" y="0"/>
          <wp:positionH relativeFrom="page">
            <wp:posOffset>102087</wp:posOffset>
          </wp:positionH>
          <wp:positionV relativeFrom="paragraph">
            <wp:posOffset>10160</wp:posOffset>
          </wp:positionV>
          <wp:extent cx="7285990" cy="581025"/>
          <wp:effectExtent l="0" t="0" r="0" b="952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599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CC9" w:rsidRDefault="00446CC9" w:rsidP="00446CC9">
      <w:pPr>
        <w:spacing w:after="0" w:line="240" w:lineRule="auto"/>
      </w:pPr>
      <w:r>
        <w:separator/>
      </w:r>
    </w:p>
  </w:footnote>
  <w:footnote w:type="continuationSeparator" w:id="0">
    <w:p w:rsidR="00446CC9" w:rsidRDefault="00446CC9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C9" w:rsidRDefault="00446CC9">
    <w:pPr>
      <w:pStyle w:val="Encabezado"/>
    </w:pPr>
    <w:r w:rsidRPr="00446CC9"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6DDEF47A" wp14:editId="1D55D9CB">
          <wp:simplePos x="0" y="0"/>
          <wp:positionH relativeFrom="margin">
            <wp:posOffset>-652780</wp:posOffset>
          </wp:positionH>
          <wp:positionV relativeFrom="paragraph">
            <wp:posOffset>-405603</wp:posOffset>
          </wp:positionV>
          <wp:extent cx="6698512" cy="1350082"/>
          <wp:effectExtent l="190500" t="190500" r="198120" b="193040"/>
          <wp:wrapNone/>
          <wp:docPr id="13" name="Imagen 13" descr="I:\Marketing\2019 Expoagro Ganadera\Web\Banner Home Expoagro Corrien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Marketing\2019 Expoagro Ganadera\Web\Banner Home Expoagro Corriente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391" b="14940"/>
                  <a:stretch/>
                </pic:blipFill>
                <pic:spPr bwMode="auto">
                  <a:xfrm>
                    <a:off x="0" y="0"/>
                    <a:ext cx="6698512" cy="135008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C9"/>
    <w:rsid w:val="0008481A"/>
    <w:rsid w:val="000B26AB"/>
    <w:rsid w:val="000D41B4"/>
    <w:rsid w:val="000E59A8"/>
    <w:rsid w:val="002249E3"/>
    <w:rsid w:val="00251051"/>
    <w:rsid w:val="00287E46"/>
    <w:rsid w:val="003B3DD6"/>
    <w:rsid w:val="003D178B"/>
    <w:rsid w:val="00446CC9"/>
    <w:rsid w:val="004E1702"/>
    <w:rsid w:val="005221DF"/>
    <w:rsid w:val="00525E3A"/>
    <w:rsid w:val="005B5CCE"/>
    <w:rsid w:val="005F721A"/>
    <w:rsid w:val="00604481"/>
    <w:rsid w:val="00610530"/>
    <w:rsid w:val="00616D56"/>
    <w:rsid w:val="006F14DB"/>
    <w:rsid w:val="0070776E"/>
    <w:rsid w:val="007E0CB8"/>
    <w:rsid w:val="00854463"/>
    <w:rsid w:val="008966DD"/>
    <w:rsid w:val="008C60D5"/>
    <w:rsid w:val="00A1299E"/>
    <w:rsid w:val="00AB37EF"/>
    <w:rsid w:val="00AC1E7D"/>
    <w:rsid w:val="00B13BDA"/>
    <w:rsid w:val="00B90484"/>
    <w:rsid w:val="00BA2510"/>
    <w:rsid w:val="00BA51A7"/>
    <w:rsid w:val="00C246E5"/>
    <w:rsid w:val="00CD61B8"/>
    <w:rsid w:val="00CE4D29"/>
    <w:rsid w:val="00D10A8B"/>
    <w:rsid w:val="00D35059"/>
    <w:rsid w:val="00D37D02"/>
    <w:rsid w:val="00DA0415"/>
    <w:rsid w:val="00E31467"/>
    <w:rsid w:val="00E5619D"/>
    <w:rsid w:val="00E568CB"/>
    <w:rsid w:val="00ED78F0"/>
    <w:rsid w:val="00F43DA9"/>
    <w:rsid w:val="00F7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semiHidden/>
    <w:unhideWhenUsed/>
    <w:rsid w:val="00E5619D"/>
    <w:rPr>
      <w:color w:val="0000FF"/>
      <w:u w:val="single"/>
    </w:rPr>
  </w:style>
  <w:style w:type="paragraph" w:customStyle="1" w:styleId="m1665588280242723685msolistparagraph">
    <w:name w:val="m_1665588280242723685msolistparagraph"/>
    <w:basedOn w:val="Normal"/>
    <w:rsid w:val="00AB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AB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corrient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2</cp:revision>
  <dcterms:created xsi:type="dcterms:W3CDTF">2019-08-06T16:20:00Z</dcterms:created>
  <dcterms:modified xsi:type="dcterms:W3CDTF">2019-08-06T16:20:00Z</dcterms:modified>
</cp:coreProperties>
</file>