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A64" w:rsidRDefault="002D3A64" w:rsidP="002D3A64">
      <w:pPr>
        <w:rPr>
          <w:b/>
          <w:sz w:val="32"/>
          <w:szCs w:val="32"/>
        </w:rPr>
      </w:pPr>
      <w:r w:rsidRPr="007419C8">
        <w:rPr>
          <w:b/>
          <w:sz w:val="32"/>
          <w:szCs w:val="32"/>
        </w:rPr>
        <w:t xml:space="preserve">John Deere </w:t>
      </w:r>
      <w:r w:rsidR="008E3F9B">
        <w:rPr>
          <w:b/>
          <w:sz w:val="32"/>
          <w:szCs w:val="32"/>
        </w:rPr>
        <w:t>en</w:t>
      </w:r>
      <w:r w:rsidR="007419C8" w:rsidRPr="007419C8">
        <w:rPr>
          <w:b/>
          <w:sz w:val="32"/>
          <w:szCs w:val="32"/>
        </w:rPr>
        <w:t xml:space="preserve"> </w:t>
      </w:r>
      <w:r w:rsidRPr="007419C8">
        <w:rPr>
          <w:b/>
          <w:sz w:val="32"/>
          <w:szCs w:val="32"/>
        </w:rPr>
        <w:t xml:space="preserve">Expoagro 2016 </w:t>
      </w:r>
    </w:p>
    <w:p w:rsidR="008E3F9B" w:rsidRPr="008E3F9B" w:rsidRDefault="007419C8" w:rsidP="002D3A64">
      <w:pPr>
        <w:rPr>
          <w:i/>
        </w:rPr>
      </w:pPr>
      <w:r w:rsidRPr="008E3F9B">
        <w:rPr>
          <w:i/>
        </w:rPr>
        <w:t>La Serie S</w:t>
      </w:r>
      <w:r w:rsidR="008E3F9B" w:rsidRPr="008E3F9B">
        <w:rPr>
          <w:i/>
        </w:rPr>
        <w:t xml:space="preserve"> </w:t>
      </w:r>
      <w:r w:rsidRPr="008E3F9B">
        <w:rPr>
          <w:i/>
        </w:rPr>
        <w:t>será la cosechadora oficial de</w:t>
      </w:r>
      <w:r w:rsidR="008E3F9B" w:rsidRPr="008E3F9B">
        <w:rPr>
          <w:i/>
        </w:rPr>
        <w:t xml:space="preserve"> </w:t>
      </w:r>
      <w:r w:rsidRPr="008E3F9B">
        <w:rPr>
          <w:i/>
        </w:rPr>
        <w:t>l</w:t>
      </w:r>
      <w:r w:rsidR="008E3F9B" w:rsidRPr="008E3F9B">
        <w:rPr>
          <w:i/>
        </w:rPr>
        <w:t>a feria que se realizará del 8 al 11 de marzo en el kilómetro 214 de la RN 9, en el Corredor Productivo Ramallo- San Nicolás.</w:t>
      </w:r>
    </w:p>
    <w:p w:rsidR="002D3A64" w:rsidRPr="002D3A64" w:rsidRDefault="008E3F9B" w:rsidP="002D3A64">
      <w:r w:rsidRPr="002D3A64">
        <w:t xml:space="preserve"> </w:t>
      </w:r>
      <w:r w:rsidR="002D3A64" w:rsidRPr="002D3A64">
        <w:t>John Deere estará presente en la nueva edición de Expoagro para renovar su compromiso con el campo argentino, acercando a los productores soluciones integrales a la medida de sus necesidades. El portfolio que presentará en la feria incluye productos de su planta de Granadero Baigorria, Santa Fe, a través de los que reafirma que tecnología e innovación son la clave de la productividad.</w:t>
      </w:r>
    </w:p>
    <w:p w:rsidR="002D3A64" w:rsidRPr="002D3A64" w:rsidRDefault="002D3A64" w:rsidP="002D3A64">
      <w:r w:rsidRPr="002D3A64">
        <w:t>Como novedad, este año John Deere presentará MachineFinder -</w:t>
      </w:r>
      <w:hyperlink r:id="rId7" w:history="1">
        <w:r w:rsidRPr="002D3A64">
          <w:t>MachineFinder.com.ar</w:t>
        </w:r>
      </w:hyperlink>
      <w:r w:rsidRPr="002D3A64">
        <w:t>- el primer sitio web propio en Latinoamérica que reúne la información sobre maquinaria usada disponible en todos los concesionarios John Deere del país.</w:t>
      </w:r>
    </w:p>
    <w:p w:rsidR="002D3A64" w:rsidRPr="002D3A64" w:rsidRDefault="002D3A64" w:rsidP="002D3A64">
      <w:r w:rsidRPr="002D3A64">
        <w:t xml:space="preserve">La Serie S, elegida por uno de cada dos productores argentinos, será la cosechadora oficial del evento. Además, quienes se acerquen al stand, que estará ubicado sobre </w:t>
      </w:r>
      <w:r w:rsidR="00B8041B">
        <w:t>calle central</w:t>
      </w:r>
      <w:r w:rsidRPr="002D3A64">
        <w:t xml:space="preserve"> y la 4ª Avenida del predio de Ramallo, </w:t>
      </w:r>
      <w:bookmarkStart w:id="0" w:name="_GoBack"/>
      <w:bookmarkEnd w:id="0"/>
      <w:r w:rsidRPr="002D3A64">
        <w:t xml:space="preserve">podrán encontrar las líneas de tractores John Deere, equipos de jardín, además de productos GreenSystem, desarrollados a través de alianzas estratégicas con socios locales. </w:t>
      </w:r>
    </w:p>
    <w:p w:rsidR="002D3A64" w:rsidRPr="002D3A64" w:rsidRDefault="002D3A64" w:rsidP="002D3A64">
      <w:r w:rsidRPr="002D3A64">
        <w:t>Como en cada evento en el que John Deere está presente, los concesionarios de la red estarán a disposición del público para recibir consultas y brindar asesoramiento. El stand de Colección John Deere además ofrecerá indumentaria, juguetes, herramientas y artículos de marroquinería, muy buscados por los fans de la marca en todo el país.</w:t>
      </w:r>
    </w:p>
    <w:p w:rsidR="004D38A6" w:rsidRPr="002D3A64" w:rsidRDefault="004D38A6" w:rsidP="002D3A64">
      <w:pPr>
        <w:shd w:val="clear" w:color="auto" w:fill="FFFFFF"/>
        <w:spacing w:after="0" w:line="240" w:lineRule="auto"/>
      </w:pPr>
    </w:p>
    <w:p w:rsidR="0087417C" w:rsidRPr="002D3A64" w:rsidRDefault="0087417C" w:rsidP="002D3A64">
      <w:pPr>
        <w:shd w:val="clear" w:color="auto" w:fill="FFFFFF"/>
        <w:spacing w:after="0" w:line="240" w:lineRule="auto"/>
      </w:pPr>
      <w:r w:rsidRPr="002D3A64">
        <w:t> </w:t>
      </w:r>
    </w:p>
    <w:p w:rsidR="00E50021" w:rsidRPr="002D3A64" w:rsidRDefault="00E50021" w:rsidP="002D3A64">
      <w:pPr>
        <w:pStyle w:val="Sinespaciado"/>
      </w:pPr>
      <w:r w:rsidRPr="002D3A64">
        <w:t>Contacto de prensa:</w:t>
      </w:r>
    </w:p>
    <w:p w:rsidR="00E50021" w:rsidRPr="002D3A64" w:rsidRDefault="00BE0D64" w:rsidP="002D3A64">
      <w:pPr>
        <w:pStyle w:val="Sinespaciado"/>
      </w:pPr>
      <w:hyperlink r:id="rId8" w:history="1">
        <w:r w:rsidR="00E50021" w:rsidRPr="002D3A64">
          <w:t>prensa@expoagro.com.ar</w:t>
        </w:r>
      </w:hyperlink>
    </w:p>
    <w:p w:rsidR="0087417C" w:rsidRPr="002D3A64" w:rsidRDefault="00E50021" w:rsidP="002D3A64">
      <w:pPr>
        <w:pStyle w:val="Sinespaciado"/>
      </w:pPr>
      <w:r w:rsidRPr="002D3A64">
        <w:lastRenderedPageBreak/>
        <w:t>Tel: 011-5128 9800, int 107</w:t>
      </w:r>
      <w:r w:rsidR="00D4089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250.5pt">
            <v:imagedata r:id="rId9" o:title="Pie de logos EA-web-5-02"/>
          </v:shape>
        </w:pict>
      </w:r>
    </w:p>
    <w:sectPr w:rsidR="0087417C" w:rsidRPr="002D3A64" w:rsidSect="00BE0D64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66D8" w:rsidRDefault="006066D8" w:rsidP="00E50021">
      <w:pPr>
        <w:spacing w:after="0" w:line="240" w:lineRule="auto"/>
      </w:pPr>
      <w:r>
        <w:separator/>
      </w:r>
    </w:p>
  </w:endnote>
  <w:endnote w:type="continuationSeparator" w:id="0">
    <w:p w:rsidR="006066D8" w:rsidRDefault="006066D8" w:rsidP="00E500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66D8" w:rsidRDefault="006066D8" w:rsidP="00E50021">
      <w:pPr>
        <w:spacing w:after="0" w:line="240" w:lineRule="auto"/>
      </w:pPr>
      <w:r>
        <w:separator/>
      </w:r>
    </w:p>
  </w:footnote>
  <w:footnote w:type="continuationSeparator" w:id="0">
    <w:p w:rsidR="006066D8" w:rsidRDefault="006066D8" w:rsidP="00E500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0021" w:rsidRDefault="00E50021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-171450</wp:posOffset>
          </wp:positionH>
          <wp:positionV relativeFrom="paragraph">
            <wp:posOffset>-197485</wp:posOffset>
          </wp:positionV>
          <wp:extent cx="6334125" cy="971550"/>
          <wp:effectExtent l="0" t="0" r="9525" b="0"/>
          <wp:wrapTight wrapText="bothSides">
            <wp:wrapPolygon edited="0">
              <wp:start x="0" y="0"/>
              <wp:lineTo x="0" y="21176"/>
              <wp:lineTo x="21568" y="21176"/>
              <wp:lineTo x="21568" y="0"/>
              <wp:lineTo x="0" y="0"/>
            </wp:wrapPolygon>
          </wp:wrapTight>
          <wp:docPr id="2" name="1 Imagen" descr="Cabezal PowerExpoag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zal PowerExpoagro-01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334125" cy="971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216A4F"/>
    <w:multiLevelType w:val="hybridMultilevel"/>
    <w:tmpl w:val="3B987F7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A375CD"/>
    <w:multiLevelType w:val="hybridMultilevel"/>
    <w:tmpl w:val="1A48C62C"/>
    <w:lvl w:ilvl="0" w:tplc="2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46954"/>
    <w:rsid w:val="000863C8"/>
    <w:rsid w:val="00151BF9"/>
    <w:rsid w:val="00171BF7"/>
    <w:rsid w:val="001920E5"/>
    <w:rsid w:val="001C6974"/>
    <w:rsid w:val="002D3A64"/>
    <w:rsid w:val="003410EE"/>
    <w:rsid w:val="0038241D"/>
    <w:rsid w:val="00446954"/>
    <w:rsid w:val="0049780B"/>
    <w:rsid w:val="004A52A4"/>
    <w:rsid w:val="004A5BD4"/>
    <w:rsid w:val="004C1A97"/>
    <w:rsid w:val="004D38A6"/>
    <w:rsid w:val="00565D05"/>
    <w:rsid w:val="006066D8"/>
    <w:rsid w:val="007368F1"/>
    <w:rsid w:val="007419C8"/>
    <w:rsid w:val="007834AA"/>
    <w:rsid w:val="007B7606"/>
    <w:rsid w:val="00823EA6"/>
    <w:rsid w:val="00873FCB"/>
    <w:rsid w:val="0087417C"/>
    <w:rsid w:val="008836E2"/>
    <w:rsid w:val="008C741C"/>
    <w:rsid w:val="008E3F9B"/>
    <w:rsid w:val="0091288E"/>
    <w:rsid w:val="009D0CBE"/>
    <w:rsid w:val="00AD4835"/>
    <w:rsid w:val="00B8041B"/>
    <w:rsid w:val="00BB7C88"/>
    <w:rsid w:val="00BE0D64"/>
    <w:rsid w:val="00BE51AE"/>
    <w:rsid w:val="00C062C7"/>
    <w:rsid w:val="00C07601"/>
    <w:rsid w:val="00C26022"/>
    <w:rsid w:val="00C27056"/>
    <w:rsid w:val="00CA76D7"/>
    <w:rsid w:val="00CC52E5"/>
    <w:rsid w:val="00CD5A02"/>
    <w:rsid w:val="00CF6977"/>
    <w:rsid w:val="00D4089F"/>
    <w:rsid w:val="00D91575"/>
    <w:rsid w:val="00DC6887"/>
    <w:rsid w:val="00E03139"/>
    <w:rsid w:val="00E340E3"/>
    <w:rsid w:val="00E50021"/>
    <w:rsid w:val="00E63E89"/>
    <w:rsid w:val="00F13648"/>
    <w:rsid w:val="00F4189B"/>
    <w:rsid w:val="00FB34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0D6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500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0021"/>
  </w:style>
  <w:style w:type="paragraph" w:styleId="Piedepgina">
    <w:name w:val="footer"/>
    <w:basedOn w:val="Normal"/>
    <w:link w:val="PiedepginaCar"/>
    <w:uiPriority w:val="99"/>
    <w:unhideWhenUsed/>
    <w:rsid w:val="00E500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0021"/>
  </w:style>
  <w:style w:type="paragraph" w:styleId="Sinespaciado">
    <w:name w:val="No Spacing"/>
    <w:uiPriority w:val="1"/>
    <w:qFormat/>
    <w:rsid w:val="00E50021"/>
    <w:pPr>
      <w:spacing w:after="0" w:line="240" w:lineRule="auto"/>
    </w:pPr>
    <w:rPr>
      <w:rFonts w:eastAsiaTheme="minorEastAsia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4D3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character" w:customStyle="1" w:styleId="apple-converted-space">
    <w:name w:val="apple-converted-space"/>
    <w:basedOn w:val="Fuentedeprrafopredeter"/>
    <w:rsid w:val="004D38A6"/>
  </w:style>
  <w:style w:type="character" w:styleId="Textoennegrita">
    <w:name w:val="Strong"/>
    <w:basedOn w:val="Fuentedeprrafopredeter"/>
    <w:uiPriority w:val="22"/>
    <w:qFormat/>
    <w:rsid w:val="004D38A6"/>
    <w:rPr>
      <w:b/>
      <w:bCs/>
    </w:rPr>
  </w:style>
  <w:style w:type="paragraph" w:styleId="Prrafodelista">
    <w:name w:val="List Paragraph"/>
    <w:basedOn w:val="Normal"/>
    <w:uiPriority w:val="34"/>
    <w:qFormat/>
    <w:rsid w:val="00F4189B"/>
    <w:pPr>
      <w:spacing w:before="120" w:after="120" w:line="240" w:lineRule="auto"/>
      <w:ind w:left="720"/>
      <w:contextualSpacing/>
      <w:jc w:val="both"/>
    </w:pPr>
    <w:rPr>
      <w:lang w:val="es-AR"/>
    </w:rPr>
  </w:style>
  <w:style w:type="character" w:customStyle="1" w:styleId="il">
    <w:name w:val="il"/>
    <w:basedOn w:val="Fuentedeprrafopredeter"/>
    <w:rsid w:val="00CF6977"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804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AR" w:eastAsia="es-AR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8041B"/>
    <w:rPr>
      <w:rFonts w:ascii="Courier New" w:eastAsia="Times New Roman" w:hAnsi="Courier New" w:cs="Courier New"/>
      <w:sz w:val="20"/>
      <w:szCs w:val="20"/>
      <w:lang w:val="es-AR" w:eastAsia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500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0021"/>
  </w:style>
  <w:style w:type="paragraph" w:styleId="Piedepgina">
    <w:name w:val="footer"/>
    <w:basedOn w:val="Normal"/>
    <w:link w:val="PiedepginaCar"/>
    <w:uiPriority w:val="99"/>
    <w:unhideWhenUsed/>
    <w:rsid w:val="00E500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0021"/>
  </w:style>
  <w:style w:type="paragraph" w:styleId="Sinespaciado">
    <w:name w:val="No Spacing"/>
    <w:uiPriority w:val="1"/>
    <w:qFormat/>
    <w:rsid w:val="00E50021"/>
    <w:pPr>
      <w:spacing w:after="0" w:line="240" w:lineRule="auto"/>
    </w:pPr>
    <w:rPr>
      <w:rFonts w:eastAsiaTheme="minorEastAsia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4D3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character" w:customStyle="1" w:styleId="apple-converted-space">
    <w:name w:val="apple-converted-space"/>
    <w:basedOn w:val="Fuentedeprrafopredeter"/>
    <w:rsid w:val="004D38A6"/>
  </w:style>
  <w:style w:type="character" w:styleId="Textoennegrita">
    <w:name w:val="Strong"/>
    <w:basedOn w:val="Fuentedeprrafopredeter"/>
    <w:uiPriority w:val="22"/>
    <w:qFormat/>
    <w:rsid w:val="004D38A6"/>
    <w:rPr>
      <w:b/>
      <w:bCs/>
    </w:rPr>
  </w:style>
  <w:style w:type="paragraph" w:styleId="Prrafodelista">
    <w:name w:val="List Paragraph"/>
    <w:basedOn w:val="Normal"/>
    <w:uiPriority w:val="34"/>
    <w:qFormat/>
    <w:rsid w:val="00F4189B"/>
    <w:pPr>
      <w:spacing w:before="120" w:after="120" w:line="240" w:lineRule="auto"/>
      <w:ind w:left="720"/>
      <w:contextualSpacing/>
      <w:jc w:val="both"/>
    </w:pPr>
    <w:rPr>
      <w:lang w:val="es-AR"/>
    </w:rPr>
  </w:style>
  <w:style w:type="character" w:customStyle="1" w:styleId="il">
    <w:name w:val="il"/>
    <w:basedOn w:val="Fuentedeprrafopredeter"/>
    <w:rsid w:val="00CF6977"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804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AR" w:eastAsia="es-AR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8041B"/>
    <w:rPr>
      <w:rFonts w:ascii="Courier New" w:eastAsia="Times New Roman" w:hAnsi="Courier New" w:cs="Courier New"/>
      <w:sz w:val="20"/>
      <w:szCs w:val="20"/>
      <w:lang w:val="es-AR" w:eastAsia="es-A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4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nsa@expoagro.com.ar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file:///\\Llycbsasserv001\data\Clientes\John%20Deere\2016\Comunicados%20de%20prensa\MachineFinder.com.a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276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Milva</dc:creator>
  <cp:lastModifiedBy>Julia A. Luzuriaga</cp:lastModifiedBy>
  <cp:revision>2</cp:revision>
  <dcterms:created xsi:type="dcterms:W3CDTF">2016-02-12T18:50:00Z</dcterms:created>
  <dcterms:modified xsi:type="dcterms:W3CDTF">2016-02-12T18:50:00Z</dcterms:modified>
</cp:coreProperties>
</file>