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14352" w14:textId="77777777" w:rsidR="00565F7A" w:rsidRPr="00565F7A" w:rsidRDefault="00565F7A" w:rsidP="00F628D6">
      <w:pPr>
        <w:spacing w:before="100" w:beforeAutospacing="1" w:after="100" w:afterAutospacing="1" w:line="276" w:lineRule="auto"/>
        <w:jc w:val="center"/>
        <w:outlineLvl w:val="0"/>
        <w:rPr>
          <w:rFonts w:eastAsia="Times New Roman" w:cstheme="minorHAnsi"/>
          <w:b/>
          <w:bCs/>
          <w:kern w:val="36"/>
          <w:sz w:val="32"/>
          <w:szCs w:val="32"/>
          <w:lang/>
        </w:rPr>
      </w:pPr>
      <w:r w:rsidRPr="00565F7A">
        <w:rPr>
          <w:rFonts w:eastAsia="Times New Roman" w:cstheme="minorHAnsi"/>
          <w:b/>
          <w:bCs/>
          <w:kern w:val="36"/>
          <w:sz w:val="32"/>
          <w:szCs w:val="32"/>
          <w:lang/>
        </w:rPr>
        <w:t>Feed Plast apuesta a la ganadería con soluciones para el manejo diario</w:t>
      </w:r>
    </w:p>
    <w:p w14:paraId="1430443C" w14:textId="77777777" w:rsidR="00565F7A" w:rsidRPr="00565F7A" w:rsidRDefault="00565F7A" w:rsidP="00F628D6">
      <w:pPr>
        <w:spacing w:before="100" w:beforeAutospacing="1" w:after="100" w:afterAutospacing="1" w:line="276" w:lineRule="auto"/>
        <w:jc w:val="center"/>
        <w:rPr>
          <w:rFonts w:eastAsia="Times New Roman" w:cstheme="minorHAnsi"/>
          <w:i/>
          <w:iCs/>
          <w:sz w:val="24"/>
          <w:szCs w:val="24"/>
          <w:lang/>
        </w:rPr>
      </w:pPr>
      <w:r w:rsidRPr="00565F7A">
        <w:rPr>
          <w:rFonts w:eastAsia="Times New Roman" w:cstheme="minorHAnsi"/>
          <w:b/>
          <w:bCs/>
          <w:i/>
          <w:iCs/>
          <w:sz w:val="24"/>
          <w:szCs w:val="24"/>
          <w:lang/>
        </w:rPr>
        <w:t>La empresa participará de la Semana Angus de Primavera Edición Banco Provincia, con la fuerza de Expoagro, donde exhibirá su propuesta de comederos, bebederos y pisos para ganado y buscará generar nuevas oportunidades comerciales junto a productores y referentes del sector.</w:t>
      </w:r>
    </w:p>
    <w:p w14:paraId="1AB6620E"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 xml:space="preserve">Del 21 al 25 de septiembre, Feed Plast será parte de la </w:t>
      </w:r>
      <w:r w:rsidRPr="00565F7A">
        <w:rPr>
          <w:rFonts w:eastAsia="Times New Roman" w:cstheme="minorHAnsi"/>
          <w:b/>
          <w:bCs/>
          <w:sz w:val="24"/>
          <w:szCs w:val="24"/>
          <w:lang/>
        </w:rPr>
        <w:t>Semana Angus de Primavera Edición Banco Provincia, con la fuerza de Expoagro</w:t>
      </w:r>
      <w:r w:rsidRPr="00565F7A">
        <w:rPr>
          <w:rFonts w:eastAsia="Times New Roman" w:cstheme="minorHAnsi"/>
          <w:sz w:val="24"/>
          <w:szCs w:val="24"/>
          <w:lang/>
        </w:rPr>
        <w:t>, que se realizará en el Centro de Remates y Exposiciones Angus del Mercado Agroganadero de Cañuelas (MAG).</w:t>
      </w:r>
    </w:p>
    <w:p w14:paraId="61DC712A"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La exposición reunirá durante cinco jornadas a productores, criadores, compradores, empresas y referentes de la cadena ganadera, en un escenario que combinará genética, tecnología y negocios.</w:t>
      </w:r>
    </w:p>
    <w:p w14:paraId="60EE31AF"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 xml:space="preserve">Para </w:t>
      </w:r>
      <w:r w:rsidRPr="00565F7A">
        <w:rPr>
          <w:rFonts w:eastAsia="Times New Roman" w:cstheme="minorHAnsi"/>
          <w:b/>
          <w:bCs/>
          <w:sz w:val="24"/>
          <w:szCs w:val="24"/>
          <w:lang/>
        </w:rPr>
        <w:t>Feed Plast</w:t>
      </w:r>
      <w:r w:rsidRPr="00565F7A">
        <w:rPr>
          <w:rFonts w:eastAsia="Times New Roman" w:cstheme="minorHAnsi"/>
          <w:sz w:val="24"/>
          <w:szCs w:val="24"/>
          <w:lang/>
        </w:rPr>
        <w:t>, participar de esta nueva edición representa una oportunidad para ganar presencia dentro de la actividad y compartir el encuentro con empresas referentes y con una de las principales razas bovinas del país.</w:t>
      </w:r>
    </w:p>
    <w:p w14:paraId="2CF4EB6E"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i/>
          <w:iCs/>
          <w:sz w:val="24"/>
          <w:szCs w:val="24"/>
          <w:lang/>
        </w:rPr>
        <w:t>“Decidimos acompañar la Semana Angus de Primavera porque confiamos en la marca y creemos que estar presentes nos ayuda a posicionarnos, compartiendo el espacio con empresas líderes y con una raza líder como Angus”,</w:t>
      </w:r>
      <w:r w:rsidRPr="00565F7A">
        <w:rPr>
          <w:rFonts w:eastAsia="Times New Roman" w:cstheme="minorHAnsi"/>
          <w:sz w:val="24"/>
          <w:szCs w:val="24"/>
          <w:lang/>
        </w:rPr>
        <w:t xml:space="preserve"> explicó </w:t>
      </w:r>
      <w:r w:rsidRPr="00565F7A">
        <w:rPr>
          <w:rFonts w:eastAsia="Times New Roman" w:cstheme="minorHAnsi"/>
          <w:b/>
          <w:bCs/>
          <w:sz w:val="24"/>
          <w:szCs w:val="24"/>
          <w:lang/>
        </w:rPr>
        <w:t>Fernando Maceri, dueño de Feed Plast</w:t>
      </w:r>
      <w:r w:rsidRPr="00565F7A">
        <w:rPr>
          <w:rFonts w:eastAsia="Times New Roman" w:cstheme="minorHAnsi"/>
          <w:sz w:val="24"/>
          <w:szCs w:val="24"/>
          <w:lang/>
        </w:rPr>
        <w:t>.</w:t>
      </w:r>
    </w:p>
    <w:p w14:paraId="4AF8A12B" w14:textId="77777777" w:rsidR="00565F7A" w:rsidRPr="00565F7A" w:rsidRDefault="00565F7A" w:rsidP="00565F7A">
      <w:pPr>
        <w:spacing w:before="100" w:beforeAutospacing="1" w:after="100" w:afterAutospacing="1" w:line="276" w:lineRule="auto"/>
        <w:jc w:val="both"/>
        <w:outlineLvl w:val="1"/>
        <w:rPr>
          <w:rFonts w:eastAsia="Times New Roman" w:cstheme="minorHAnsi"/>
          <w:b/>
          <w:bCs/>
          <w:sz w:val="24"/>
          <w:szCs w:val="24"/>
          <w:lang/>
        </w:rPr>
      </w:pPr>
      <w:r w:rsidRPr="00565F7A">
        <w:rPr>
          <w:rFonts w:eastAsia="Times New Roman" w:cstheme="minorHAnsi"/>
          <w:b/>
          <w:bCs/>
          <w:sz w:val="24"/>
          <w:szCs w:val="24"/>
          <w:lang/>
        </w:rPr>
        <w:t>Soluciones pensadas para la producción ganadera</w:t>
      </w:r>
    </w:p>
    <w:p w14:paraId="3F4BD007"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 xml:space="preserve">Durante el encuentro, la empresa presentará su línea de productos destinada al manejo cotidiano de los establecimientos ganaderos, integrada por </w:t>
      </w:r>
      <w:r w:rsidRPr="00565F7A">
        <w:rPr>
          <w:rFonts w:eastAsia="Times New Roman" w:cstheme="minorHAnsi"/>
          <w:b/>
          <w:bCs/>
          <w:sz w:val="24"/>
          <w:szCs w:val="24"/>
          <w:lang/>
        </w:rPr>
        <w:t>comederos, bebederos y pisos para ganado</w:t>
      </w:r>
      <w:r w:rsidRPr="00565F7A">
        <w:rPr>
          <w:rFonts w:eastAsia="Times New Roman" w:cstheme="minorHAnsi"/>
          <w:sz w:val="24"/>
          <w:szCs w:val="24"/>
          <w:lang/>
        </w:rPr>
        <w:t>.</w:t>
      </w:r>
    </w:p>
    <w:p w14:paraId="5A787B7A"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La participación en Cañuelas también tendrá un fuerte objetivo comercial. La expectativa de la firma estará puesta en acercarse a potenciales clientes, mostrar sus productos y generar nuevas oportunidades de negocio.</w:t>
      </w:r>
    </w:p>
    <w:p w14:paraId="5B25D67A"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i/>
          <w:iCs/>
          <w:sz w:val="24"/>
          <w:szCs w:val="24"/>
          <w:lang/>
        </w:rPr>
        <w:t>“Vamos con la expectativa de poder cerrar operaciones durante la exposición. Sabemos que muchas veces las ventas no se concretan directamente en el evento, pero queremos aprovechar la posibilidad de encontrarnos con los productores y mostrarles lo que hacemos”,</w:t>
      </w:r>
      <w:r w:rsidRPr="00565F7A">
        <w:rPr>
          <w:rFonts w:eastAsia="Times New Roman" w:cstheme="minorHAnsi"/>
          <w:sz w:val="24"/>
          <w:szCs w:val="24"/>
          <w:lang/>
        </w:rPr>
        <w:t xml:space="preserve"> señaló Maceri.</w:t>
      </w:r>
    </w:p>
    <w:p w14:paraId="420F694D" w14:textId="77777777" w:rsidR="00565F7A" w:rsidRPr="00565F7A" w:rsidRDefault="00565F7A" w:rsidP="00565F7A">
      <w:pPr>
        <w:spacing w:before="100" w:beforeAutospacing="1" w:after="100" w:afterAutospacing="1" w:line="276" w:lineRule="auto"/>
        <w:jc w:val="both"/>
        <w:outlineLvl w:val="1"/>
        <w:rPr>
          <w:rFonts w:eastAsia="Times New Roman" w:cstheme="minorHAnsi"/>
          <w:b/>
          <w:bCs/>
          <w:sz w:val="24"/>
          <w:szCs w:val="24"/>
          <w:lang/>
        </w:rPr>
      </w:pPr>
      <w:r w:rsidRPr="00565F7A">
        <w:rPr>
          <w:rFonts w:eastAsia="Times New Roman" w:cstheme="minorHAnsi"/>
          <w:b/>
          <w:bCs/>
          <w:sz w:val="24"/>
          <w:szCs w:val="24"/>
          <w:lang/>
        </w:rPr>
        <w:t>Un punto de encuentro para la ganadería</w:t>
      </w:r>
    </w:p>
    <w:p w14:paraId="644797CC"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lastRenderedPageBreak/>
        <w:t xml:space="preserve">La </w:t>
      </w:r>
      <w:r w:rsidRPr="00565F7A">
        <w:rPr>
          <w:rFonts w:eastAsia="Times New Roman" w:cstheme="minorHAnsi"/>
          <w:b/>
          <w:bCs/>
          <w:sz w:val="24"/>
          <w:szCs w:val="24"/>
          <w:lang/>
        </w:rPr>
        <w:t>Semana Angus de Primavera Edición Banco Provincia, con la fuerza de Expoagro</w:t>
      </w:r>
      <w:r w:rsidRPr="00565F7A">
        <w:rPr>
          <w:rFonts w:eastAsia="Times New Roman" w:cstheme="minorHAnsi"/>
          <w:sz w:val="24"/>
          <w:szCs w:val="24"/>
          <w:lang/>
        </w:rPr>
        <w:t>, contará con más de 40 expositores entre laboratorios, bancos, empresas de insumos, servicios, maquinaria y tecnología.</w:t>
      </w:r>
    </w:p>
    <w:p w14:paraId="29974B5F" w14:textId="5CDC575B" w:rsidR="00565F7A" w:rsidRPr="00565F7A" w:rsidRDefault="00565F7A" w:rsidP="00565F7A">
      <w:pPr>
        <w:spacing w:before="100" w:beforeAutospacing="1" w:after="100" w:afterAutospacing="1" w:line="276" w:lineRule="auto"/>
        <w:jc w:val="both"/>
        <w:rPr>
          <w:rFonts w:eastAsia="Times New Roman" w:cstheme="minorHAnsi"/>
          <w:sz w:val="24"/>
          <w:szCs w:val="24"/>
          <w:lang w:val="es-419"/>
        </w:rPr>
      </w:pPr>
      <w:r w:rsidRPr="00565F7A">
        <w:rPr>
          <w:rFonts w:eastAsia="Times New Roman" w:cstheme="minorHAnsi"/>
          <w:sz w:val="24"/>
          <w:szCs w:val="24"/>
          <w:lang/>
        </w:rPr>
        <w:t xml:space="preserve">Además, durante las cinco jornadas se desarrollarán la </w:t>
      </w:r>
      <w:r w:rsidRPr="00565F7A">
        <w:rPr>
          <w:rFonts w:eastAsia="Times New Roman" w:cstheme="minorHAnsi"/>
          <w:b/>
          <w:bCs/>
          <w:sz w:val="24"/>
          <w:szCs w:val="24"/>
          <w:lang/>
        </w:rPr>
        <w:t>47ª Exposición Nacional Angus de Primavera</w:t>
      </w:r>
      <w:r w:rsidRPr="00565F7A">
        <w:rPr>
          <w:rFonts w:eastAsia="Times New Roman" w:cstheme="minorHAnsi"/>
          <w:sz w:val="24"/>
          <w:szCs w:val="24"/>
          <w:lang/>
        </w:rPr>
        <w:t xml:space="preserve"> y la </w:t>
      </w:r>
      <w:r w:rsidRPr="00565F7A">
        <w:rPr>
          <w:rFonts w:eastAsia="Times New Roman" w:cstheme="minorHAnsi"/>
          <w:b/>
          <w:bCs/>
          <w:sz w:val="24"/>
          <w:szCs w:val="24"/>
          <w:lang/>
        </w:rPr>
        <w:t>26ª Exposición del Ternero Angus</w:t>
      </w:r>
      <w:r w:rsidRPr="00565F7A">
        <w:rPr>
          <w:rFonts w:eastAsia="Times New Roman" w:cstheme="minorHAnsi"/>
          <w:sz w:val="24"/>
          <w:szCs w:val="24"/>
          <w:lang/>
        </w:rPr>
        <w:t xml:space="preserve">, con unos 300 reproductores de pedigree provenientes de 60 cabañas. A esto se sumará una importante agenda comercial, con ocho casas consignatarias </w:t>
      </w:r>
      <w:r w:rsidR="00F628D6">
        <w:rPr>
          <w:rFonts w:eastAsia="Times New Roman" w:cstheme="minorHAnsi"/>
          <w:sz w:val="24"/>
          <w:szCs w:val="24"/>
          <w:lang w:val="es-419"/>
        </w:rPr>
        <w:t xml:space="preserve">que realizarán sus remates de hacienda en el marco de la expo. </w:t>
      </w:r>
    </w:p>
    <w:p w14:paraId="2C334252" w14:textId="77777777" w:rsidR="00565F7A" w:rsidRPr="00565F7A" w:rsidRDefault="00565F7A" w:rsidP="00565F7A">
      <w:pPr>
        <w:spacing w:before="100" w:beforeAutospacing="1" w:after="100" w:afterAutospacing="1" w:line="276" w:lineRule="auto"/>
        <w:jc w:val="both"/>
        <w:rPr>
          <w:rFonts w:eastAsia="Times New Roman" w:cstheme="minorHAnsi"/>
          <w:sz w:val="24"/>
          <w:szCs w:val="24"/>
          <w:lang/>
        </w:rPr>
      </w:pPr>
      <w:r w:rsidRPr="00565F7A">
        <w:rPr>
          <w:rFonts w:eastAsia="Times New Roman" w:cstheme="minorHAnsi"/>
          <w:sz w:val="24"/>
          <w:szCs w:val="24"/>
          <w:lang/>
        </w:rPr>
        <w:t>En ese escenario, Feed Plast buscará seguir dando a conocer su propuesta y acercar a los productores soluciones orientadas al manejo ganadero, aprovechando un encuentro que concentra genética, producción y oportunidades de negocio en Cañuelas.</w:t>
      </w:r>
    </w:p>
    <w:p w14:paraId="28F403FB" w14:textId="77777777" w:rsidR="00A65E2E" w:rsidRPr="00565F7A" w:rsidRDefault="00A65E2E" w:rsidP="00565F7A">
      <w:pPr>
        <w:spacing w:line="276" w:lineRule="auto"/>
        <w:jc w:val="both"/>
        <w:rPr>
          <w:sz w:val="24"/>
          <w:szCs w:val="24"/>
          <w:lang/>
        </w:rPr>
      </w:pPr>
    </w:p>
    <w:sectPr w:rsidR="00A65E2E" w:rsidRPr="00565F7A" w:rsidSect="00E728E0">
      <w:headerReference w:type="default" r:id="rId6"/>
      <w:footerReference w:type="default" r:id="rId7"/>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76B04" w14:textId="77777777" w:rsidR="00236848" w:rsidRDefault="00236848" w:rsidP="00E728E0">
      <w:pPr>
        <w:spacing w:after="0" w:line="240" w:lineRule="auto"/>
      </w:pPr>
      <w:r>
        <w:separator/>
      </w:r>
    </w:p>
  </w:endnote>
  <w:endnote w:type="continuationSeparator" w:id="0">
    <w:p w14:paraId="07C22F05" w14:textId="77777777" w:rsidR="00236848" w:rsidRDefault="00236848"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379AB" w14:textId="77777777" w:rsidR="00236848" w:rsidRDefault="00236848" w:rsidP="00E728E0">
      <w:pPr>
        <w:spacing w:after="0" w:line="240" w:lineRule="auto"/>
      </w:pPr>
      <w:r>
        <w:separator/>
      </w:r>
    </w:p>
  </w:footnote>
  <w:footnote w:type="continuationSeparator" w:id="0">
    <w:p w14:paraId="029F3A75" w14:textId="77777777" w:rsidR="00236848" w:rsidRDefault="00236848"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6D601C61">
          <wp:extent cx="7638896" cy="12345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8896" cy="1234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57B52"/>
    <w:rsid w:val="00071E7E"/>
    <w:rsid w:val="00077EA7"/>
    <w:rsid w:val="00117812"/>
    <w:rsid w:val="00132FD4"/>
    <w:rsid w:val="00133D94"/>
    <w:rsid w:val="00152E94"/>
    <w:rsid w:val="0023622E"/>
    <w:rsid w:val="00236848"/>
    <w:rsid w:val="00304E8C"/>
    <w:rsid w:val="003066A3"/>
    <w:rsid w:val="003469FF"/>
    <w:rsid w:val="003A46E4"/>
    <w:rsid w:val="003D6B52"/>
    <w:rsid w:val="00401C72"/>
    <w:rsid w:val="00407DC9"/>
    <w:rsid w:val="004D3374"/>
    <w:rsid w:val="00565F7A"/>
    <w:rsid w:val="005A2DD9"/>
    <w:rsid w:val="005B4E0C"/>
    <w:rsid w:val="005D7C52"/>
    <w:rsid w:val="00641EC9"/>
    <w:rsid w:val="00690C49"/>
    <w:rsid w:val="00697E80"/>
    <w:rsid w:val="006B2CCA"/>
    <w:rsid w:val="006D6E48"/>
    <w:rsid w:val="00760D1F"/>
    <w:rsid w:val="00794D9F"/>
    <w:rsid w:val="007B5323"/>
    <w:rsid w:val="007F5EAC"/>
    <w:rsid w:val="0082466E"/>
    <w:rsid w:val="0085148C"/>
    <w:rsid w:val="00864B80"/>
    <w:rsid w:val="00885C10"/>
    <w:rsid w:val="008D7D65"/>
    <w:rsid w:val="00960111"/>
    <w:rsid w:val="009A401E"/>
    <w:rsid w:val="00A2497E"/>
    <w:rsid w:val="00A46A9F"/>
    <w:rsid w:val="00A65E2E"/>
    <w:rsid w:val="00A758F3"/>
    <w:rsid w:val="00A86251"/>
    <w:rsid w:val="00B361C8"/>
    <w:rsid w:val="00B76558"/>
    <w:rsid w:val="00C94227"/>
    <w:rsid w:val="00D44200"/>
    <w:rsid w:val="00D512C0"/>
    <w:rsid w:val="00D60DE9"/>
    <w:rsid w:val="00E25E6B"/>
    <w:rsid w:val="00E367DC"/>
    <w:rsid w:val="00E728E0"/>
    <w:rsid w:val="00E7315D"/>
    <w:rsid w:val="00ED36B6"/>
    <w:rsid w:val="00EE6A97"/>
    <w:rsid w:val="00EE74EB"/>
    <w:rsid w:val="00F02CDD"/>
    <w:rsid w:val="00F04603"/>
    <w:rsid w:val="00F4647F"/>
    <w:rsid w:val="00F628D6"/>
    <w:rsid w:val="00F94131"/>
    <w:rsid w:val="00FB4770"/>
    <w:rsid w:val="00FD41F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65F7A"/>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Ttulo2">
    <w:name w:val="heading 2"/>
    <w:basedOn w:val="Normal"/>
    <w:link w:val="Ttulo2Car"/>
    <w:uiPriority w:val="9"/>
    <w:qFormat/>
    <w:rsid w:val="00565F7A"/>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565F7A"/>
    <w:rPr>
      <w:rFonts w:ascii="Times New Roman" w:eastAsia="Times New Roman" w:hAnsi="Times New Roman" w:cs="Times New Roman"/>
      <w:b/>
      <w:bCs/>
      <w:kern w:val="36"/>
      <w:sz w:val="48"/>
      <w:szCs w:val="48"/>
      <w:lang/>
    </w:rPr>
  </w:style>
  <w:style w:type="character" w:customStyle="1" w:styleId="Ttulo2Car">
    <w:name w:val="Título 2 Car"/>
    <w:basedOn w:val="Fuentedeprrafopredeter"/>
    <w:link w:val="Ttulo2"/>
    <w:uiPriority w:val="9"/>
    <w:rsid w:val="00565F7A"/>
    <w:rPr>
      <w:rFonts w:ascii="Times New Roman" w:eastAsia="Times New Roman" w:hAnsi="Times New Roman" w:cs="Times New Roman"/>
      <w:b/>
      <w:bCs/>
      <w:sz w:val="36"/>
      <w:szCs w:val="36"/>
      <w:lang/>
    </w:rPr>
  </w:style>
  <w:style w:type="paragraph" w:styleId="NormalWeb">
    <w:name w:val="Normal (Web)"/>
    <w:basedOn w:val="Normal"/>
    <w:uiPriority w:val="99"/>
    <w:semiHidden/>
    <w:unhideWhenUsed/>
    <w:rsid w:val="00565F7A"/>
    <w:pPr>
      <w:spacing w:before="100" w:beforeAutospacing="1" w:after="100" w:afterAutospacing="1" w:line="240" w:lineRule="auto"/>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565F7A"/>
    <w:rPr>
      <w:b/>
      <w:bCs/>
    </w:rPr>
  </w:style>
  <w:style w:type="character" w:styleId="Hipervnculo">
    <w:name w:val="Hyperlink"/>
    <w:basedOn w:val="Fuentedeprrafopredeter"/>
    <w:uiPriority w:val="99"/>
    <w:semiHidden/>
    <w:unhideWhenUsed/>
    <w:rsid w:val="00565F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30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421</Words>
  <Characters>2403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2026-09-18T21:25:00Z</dcterms:created>
  <dcterms:modified xsi:type="dcterms:W3CDTF">2026-09-18T21:25:00Z</dcterms:modified>
</cp:coreProperties>
</file>