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79575" w14:textId="77777777" w:rsidR="001847CB" w:rsidRPr="00D96F83" w:rsidRDefault="001847CB" w:rsidP="001847CB">
      <w:pPr>
        <w:spacing w:line="276" w:lineRule="auto"/>
        <w:ind w:left="708" w:hanging="708"/>
        <w:jc w:val="center"/>
        <w:rPr>
          <w:rFonts w:ascii="Calibri" w:eastAsia="Times New Roman" w:hAnsi="Calibri" w:cs="Calibri"/>
          <w:b/>
          <w:bCs/>
          <w:sz w:val="28"/>
          <w:szCs w:val="28"/>
          <w:lang w:eastAsia="es-AR"/>
        </w:rPr>
      </w:pPr>
      <w:r w:rsidRPr="00D96F83">
        <w:rPr>
          <w:rFonts w:ascii="Calibri" w:eastAsia="Times New Roman" w:hAnsi="Calibri" w:cs="Calibri"/>
          <w:b/>
          <w:bCs/>
          <w:sz w:val="28"/>
          <w:szCs w:val="28"/>
          <w:lang w:eastAsia="es-AR"/>
        </w:rPr>
        <w:t>Abrió la inscripción para la 9na edición del Premio Ternium Expoagro a la Innovación Agroindustrial</w:t>
      </w:r>
    </w:p>
    <w:p w14:paraId="059D6B85" w14:textId="77777777" w:rsidR="001847CB" w:rsidRPr="00D96F83" w:rsidRDefault="001847CB" w:rsidP="001847CB">
      <w:pPr>
        <w:spacing w:line="276" w:lineRule="auto"/>
        <w:jc w:val="center"/>
        <w:rPr>
          <w:rFonts w:ascii="Calibri" w:eastAsia="Times New Roman" w:hAnsi="Calibri" w:cs="Calibri"/>
          <w:i/>
          <w:iCs/>
          <w:sz w:val="24"/>
          <w:szCs w:val="24"/>
          <w:lang w:eastAsia="es-AR"/>
        </w:rPr>
      </w:pPr>
      <w:r w:rsidRPr="00D96F83">
        <w:rPr>
          <w:rFonts w:ascii="Calibri" w:eastAsia="Times New Roman" w:hAnsi="Calibri" w:cs="Calibri"/>
          <w:i/>
          <w:iCs/>
          <w:sz w:val="24"/>
          <w:szCs w:val="24"/>
          <w:lang w:eastAsia="es-AR"/>
        </w:rPr>
        <w:t>El clásico certamen busca promover y reconocer el desarrollo de la tecnología agroindustrial argentina con un reconocimiento que trasciende la entrega del galardón: el premio permite exponer el desarrollo en la próxima edición de Expoagro.</w:t>
      </w:r>
    </w:p>
    <w:p w14:paraId="033281C5" w14:textId="77777777" w:rsidR="001847CB" w:rsidRPr="00D96F83" w:rsidRDefault="001847CB" w:rsidP="001847CB">
      <w:pPr>
        <w:spacing w:line="276" w:lineRule="auto"/>
        <w:jc w:val="center"/>
        <w:rPr>
          <w:rFonts w:ascii="Calibri" w:eastAsia="Times New Roman" w:hAnsi="Calibri" w:cs="Calibri"/>
          <w:i/>
          <w:iCs/>
          <w:sz w:val="24"/>
          <w:szCs w:val="24"/>
          <w:lang w:eastAsia="es-AR"/>
        </w:rPr>
      </w:pPr>
      <w:r w:rsidRPr="00D96F83">
        <w:rPr>
          <w:rFonts w:ascii="Calibri" w:eastAsia="Times New Roman" w:hAnsi="Calibri" w:cs="Calibri"/>
          <w:i/>
          <w:iCs/>
          <w:sz w:val="24"/>
          <w:szCs w:val="24"/>
          <w:lang w:eastAsia="es-AR"/>
        </w:rPr>
        <w:t>Los motivos para innovar y participar de la mano de dos jóvenes emprendedores ganadores de la medalla de oro de última edición.</w:t>
      </w:r>
    </w:p>
    <w:p w14:paraId="43A91BBD" w14:textId="57691632" w:rsidR="001847CB" w:rsidRPr="00D96F83" w:rsidRDefault="001847CB" w:rsidP="001847CB">
      <w:pPr>
        <w:spacing w:line="276" w:lineRule="auto"/>
        <w:jc w:val="both"/>
        <w:rPr>
          <w:rFonts w:ascii="Calibri" w:eastAsia="Times New Roman" w:hAnsi="Calibri" w:cs="Calibri"/>
          <w:sz w:val="24"/>
          <w:szCs w:val="24"/>
          <w:lang w:eastAsia="es-AR"/>
        </w:rPr>
      </w:pPr>
      <w:r w:rsidRPr="00D96F83">
        <w:rPr>
          <w:rFonts w:ascii="Calibri" w:eastAsia="Times New Roman" w:hAnsi="Calibri" w:cs="Calibri"/>
          <w:i/>
          <w:iCs/>
          <w:sz w:val="24"/>
          <w:szCs w:val="24"/>
          <w:lang w:eastAsia="es-AR"/>
        </w:rPr>
        <w:t xml:space="preserve">Buenos Aires 22 de abril del 2024. - </w:t>
      </w:r>
      <w:r w:rsidRPr="00D96F83">
        <w:rPr>
          <w:rFonts w:ascii="Calibri" w:eastAsia="Times New Roman" w:hAnsi="Calibri" w:cs="Calibri"/>
          <w:sz w:val="24"/>
          <w:szCs w:val="24"/>
          <w:lang w:eastAsia="es-AR"/>
        </w:rPr>
        <w:t>Innovar es parte esencial del ADN argentino. Bajo la premisa de impulsar la creatividad y estimular el ingenio, Ternium y Expoagro lanzan la 9°edición del Premio a la Innovación Agroindustrial. La fecha límite para presentar los proyectos es el 30 de julio, y la inscripción se hace desde</w:t>
      </w:r>
      <w:r w:rsidR="003A56E5">
        <w:rPr>
          <w:sz w:val="24"/>
          <w:szCs w:val="24"/>
        </w:rPr>
        <w:t xml:space="preserve"> </w:t>
      </w:r>
      <w:hyperlink r:id="rId6" w:history="1">
        <w:r w:rsidR="003A56E5" w:rsidRPr="003A56E5">
          <w:rPr>
            <w:rStyle w:val="Hipervnculo"/>
            <w:sz w:val="24"/>
            <w:szCs w:val="24"/>
          </w:rPr>
          <w:t>aquí</w:t>
        </w:r>
      </w:hyperlink>
      <w:r w:rsidRPr="00D96F83">
        <w:rPr>
          <w:rFonts w:ascii="Calibri" w:eastAsia="Times New Roman" w:hAnsi="Calibri" w:cs="Calibri"/>
          <w:sz w:val="24"/>
          <w:szCs w:val="24"/>
          <w:lang w:eastAsia="es-AR"/>
        </w:rPr>
        <w:t xml:space="preserve"> </w:t>
      </w:r>
    </w:p>
    <w:p w14:paraId="4999EBD7" w14:textId="77777777" w:rsidR="001847CB" w:rsidRPr="00D96F83" w:rsidRDefault="001847CB" w:rsidP="001847CB">
      <w:pPr>
        <w:spacing w:line="276" w:lineRule="auto"/>
        <w:jc w:val="both"/>
        <w:rPr>
          <w:rFonts w:ascii="Calibri" w:eastAsia="Times New Roman" w:hAnsi="Calibri" w:cs="Calibri"/>
          <w:sz w:val="24"/>
          <w:szCs w:val="24"/>
          <w:lang w:eastAsia="es-AR"/>
        </w:rPr>
      </w:pPr>
      <w:r w:rsidRPr="00D96F83">
        <w:rPr>
          <w:rFonts w:ascii="Calibri" w:eastAsia="Times New Roman" w:hAnsi="Calibri" w:cs="Calibri"/>
          <w:sz w:val="24"/>
          <w:szCs w:val="24"/>
          <w:lang w:eastAsia="es-AR"/>
        </w:rPr>
        <w:t xml:space="preserve">El Premio tiene como objetivo promover y estimular el desarrollo de la tecnología de origen nacional y extranjero de maquinaria agrícola y potenciar la competitividad internacional del sector, mediante la mejora continua de los procesos de producción. Desde este año, el premio se entrega anualmente. Además, desde la 8va edición, que fue en 2023, se incluyeron las nuevas menciones a desarrollos con atributos que se destaquen por su performance ambiental; mejoras sustanciales para cultivos intensivos y regionales; y proyectos, planos o prototipos de innovación desarrollados por estudiantes universitarios. </w:t>
      </w:r>
    </w:p>
    <w:p w14:paraId="30F98135" w14:textId="77777777" w:rsidR="001847CB" w:rsidRPr="00D96F83" w:rsidRDefault="001847CB" w:rsidP="001847CB">
      <w:pPr>
        <w:spacing w:line="276" w:lineRule="auto"/>
        <w:jc w:val="both"/>
        <w:rPr>
          <w:rFonts w:ascii="Calibri" w:eastAsia="Times New Roman" w:hAnsi="Calibri" w:cs="Calibri"/>
          <w:sz w:val="24"/>
          <w:szCs w:val="24"/>
          <w:lang w:eastAsia="es-AR"/>
        </w:rPr>
      </w:pPr>
      <w:r w:rsidRPr="00D96F83">
        <w:rPr>
          <w:rFonts w:ascii="Calibri" w:eastAsia="Times New Roman" w:hAnsi="Calibri" w:cs="Calibri"/>
          <w:sz w:val="24"/>
          <w:szCs w:val="24"/>
          <w:lang w:eastAsia="es-AR"/>
        </w:rPr>
        <w:t>“</w:t>
      </w:r>
      <w:r w:rsidRPr="00667513">
        <w:rPr>
          <w:rFonts w:ascii="Calibri" w:eastAsia="Times New Roman" w:hAnsi="Calibri" w:cs="Calibri"/>
          <w:b/>
          <w:bCs/>
          <w:i/>
          <w:iCs/>
          <w:sz w:val="24"/>
          <w:szCs w:val="24"/>
          <w:lang w:eastAsia="es-AR"/>
        </w:rPr>
        <w:t xml:space="preserve">La aplicación de inteligencia artificial y de tecnología de punta a lo que ya tenemos va a ser una constante de lo que vamos a ir viviendo los próximos años. </w:t>
      </w:r>
      <w:r w:rsidRPr="00D96F83">
        <w:rPr>
          <w:rFonts w:ascii="Calibri" w:eastAsia="Times New Roman" w:hAnsi="Calibri" w:cs="Calibri"/>
          <w:i/>
          <w:iCs/>
          <w:sz w:val="24"/>
          <w:szCs w:val="24"/>
          <w:lang w:eastAsia="es-AR"/>
        </w:rPr>
        <w:t>Hay cosas nuevas permanentemente. Sin ir más lejos, hemos visto en las últimas ediciones del Premio un módulo de navegación autónoma a partir del cual se van a empezar a desarrollar productos, cosechadoras, sembradoras y maquinaria que se maneja sola</w:t>
      </w:r>
      <w:r w:rsidRPr="00D96F83">
        <w:rPr>
          <w:rFonts w:ascii="Calibri" w:eastAsia="Times New Roman" w:hAnsi="Calibri" w:cs="Calibri"/>
          <w:sz w:val="24"/>
          <w:szCs w:val="24"/>
          <w:lang w:eastAsia="es-AR"/>
        </w:rPr>
        <w:t>”, destacó Martín Berardi, presidente ejecutivo de Ternium Argentina.</w:t>
      </w:r>
    </w:p>
    <w:p w14:paraId="6EDE8985" w14:textId="77777777" w:rsidR="001847CB" w:rsidRPr="00D96F83" w:rsidRDefault="001847CB" w:rsidP="001847CB">
      <w:pPr>
        <w:spacing w:line="276" w:lineRule="auto"/>
        <w:jc w:val="both"/>
        <w:rPr>
          <w:rFonts w:ascii="Calibri" w:eastAsia="Times New Roman" w:hAnsi="Calibri" w:cs="Calibri"/>
          <w:sz w:val="24"/>
          <w:szCs w:val="24"/>
          <w:lang w:eastAsia="es-AR"/>
        </w:rPr>
      </w:pPr>
      <w:r w:rsidRPr="00D96F83">
        <w:rPr>
          <w:rFonts w:ascii="Calibri" w:eastAsia="Times New Roman" w:hAnsi="Calibri" w:cs="Calibri"/>
          <w:sz w:val="24"/>
          <w:szCs w:val="24"/>
          <w:lang w:eastAsia="es-AR"/>
        </w:rPr>
        <w:t xml:space="preserve">Por su parte, Martín Schvartzman, CEO de Exponenciar, anticipó cómo va a influir la innovación en la agroindustria para empujar el desarrollo de la Argentina, y dijo que </w:t>
      </w:r>
      <w:r w:rsidRPr="00351BE1">
        <w:rPr>
          <w:rFonts w:ascii="Calibri" w:eastAsia="Times New Roman" w:hAnsi="Calibri" w:cs="Calibri"/>
          <w:b/>
          <w:bCs/>
          <w:i/>
          <w:iCs/>
          <w:sz w:val="24"/>
          <w:szCs w:val="24"/>
          <w:lang w:eastAsia="es-AR"/>
        </w:rPr>
        <w:t>“la innovación es lo que empuja, es el motor de todos los días</w:t>
      </w:r>
      <w:r w:rsidRPr="00351BE1">
        <w:rPr>
          <w:rFonts w:ascii="Calibri" w:eastAsia="Times New Roman" w:hAnsi="Calibri" w:cs="Calibri"/>
          <w:i/>
          <w:iCs/>
          <w:sz w:val="24"/>
          <w:szCs w:val="24"/>
          <w:lang w:eastAsia="es-AR"/>
        </w:rPr>
        <w:t>. El productor todos los días se levanta a la mañana pensando cómo cosechar más, cómo eficientizar más, todo el tiempo está innovando”</w:t>
      </w:r>
      <w:r w:rsidRPr="00D96F83">
        <w:rPr>
          <w:rFonts w:ascii="Calibri" w:eastAsia="Times New Roman" w:hAnsi="Calibri" w:cs="Calibri"/>
          <w:sz w:val="24"/>
          <w:szCs w:val="24"/>
          <w:lang w:eastAsia="es-AR"/>
        </w:rPr>
        <w:t>.</w:t>
      </w:r>
    </w:p>
    <w:p w14:paraId="6A4EA727" w14:textId="77777777" w:rsidR="001847CB" w:rsidRPr="00D96F83" w:rsidRDefault="001847CB" w:rsidP="001847CB">
      <w:pPr>
        <w:spacing w:line="276" w:lineRule="auto"/>
        <w:jc w:val="both"/>
        <w:rPr>
          <w:rFonts w:ascii="Calibri" w:eastAsia="Times New Roman" w:hAnsi="Calibri" w:cs="Calibri"/>
          <w:b/>
          <w:bCs/>
          <w:sz w:val="24"/>
          <w:szCs w:val="24"/>
          <w:lang w:eastAsia="es-AR"/>
        </w:rPr>
      </w:pPr>
      <w:r w:rsidRPr="00D96F83">
        <w:rPr>
          <w:rFonts w:ascii="Calibri" w:eastAsia="Times New Roman" w:hAnsi="Calibri" w:cs="Calibri"/>
          <w:b/>
          <w:bCs/>
          <w:sz w:val="24"/>
          <w:szCs w:val="24"/>
          <w:lang w:eastAsia="es-AR"/>
        </w:rPr>
        <w:t>El testimonio de los ganadores de las medallas de oro de la 8va edición del Premio Ternium Expoagro a la Innovación Agroindustrial 2023.</w:t>
      </w:r>
    </w:p>
    <w:p w14:paraId="666F7C7A" w14:textId="77777777" w:rsidR="001847CB" w:rsidRPr="00D96F83" w:rsidRDefault="001847CB" w:rsidP="001847CB">
      <w:pPr>
        <w:spacing w:line="276" w:lineRule="auto"/>
        <w:jc w:val="both"/>
        <w:rPr>
          <w:rFonts w:ascii="Calibri" w:eastAsia="Times New Roman" w:hAnsi="Calibri" w:cs="Calibri"/>
          <w:i/>
          <w:iCs/>
          <w:sz w:val="24"/>
          <w:szCs w:val="24"/>
          <w:lang w:eastAsia="es-AR"/>
        </w:rPr>
      </w:pPr>
      <w:r w:rsidRPr="00667513">
        <w:rPr>
          <w:rFonts w:ascii="Calibri" w:eastAsia="Times New Roman" w:hAnsi="Calibri" w:cs="Calibri"/>
          <w:b/>
          <w:bCs/>
          <w:i/>
          <w:iCs/>
          <w:sz w:val="24"/>
          <w:szCs w:val="24"/>
          <w:lang w:eastAsia="es-AR"/>
        </w:rPr>
        <w:t>“Fue uno de los hitos de la empresa”,</w:t>
      </w:r>
      <w:r w:rsidRPr="00D96F83">
        <w:rPr>
          <w:rFonts w:ascii="Calibri" w:eastAsia="Times New Roman" w:hAnsi="Calibri" w:cs="Calibri"/>
          <w:i/>
          <w:iCs/>
          <w:sz w:val="24"/>
          <w:szCs w:val="24"/>
          <w:lang w:eastAsia="es-AR"/>
        </w:rPr>
        <w:t xml:space="preserve"> Germán Villar de Silopapa</w:t>
      </w:r>
    </w:p>
    <w:p w14:paraId="5E073114" w14:textId="77777777" w:rsidR="001847CB" w:rsidRPr="00D96F83" w:rsidRDefault="001847CB" w:rsidP="001847CB">
      <w:pPr>
        <w:spacing w:line="276" w:lineRule="auto"/>
        <w:jc w:val="both"/>
        <w:rPr>
          <w:rFonts w:ascii="Calibri" w:hAnsi="Calibri" w:cs="Calibri"/>
          <w:sz w:val="24"/>
          <w:szCs w:val="24"/>
        </w:rPr>
      </w:pPr>
      <w:r w:rsidRPr="00D96F83">
        <w:rPr>
          <w:rFonts w:ascii="Calibri" w:hAnsi="Calibri" w:cs="Calibri"/>
          <w:sz w:val="24"/>
          <w:szCs w:val="24"/>
        </w:rPr>
        <w:lastRenderedPageBreak/>
        <w:t xml:space="preserve">Así lo expresó Germán Villar, titular de Silopapa, la empresa ganadora de una de </w:t>
      </w:r>
      <w:proofErr w:type="gramStart"/>
      <w:r w:rsidRPr="00D96F83">
        <w:rPr>
          <w:rFonts w:ascii="Calibri" w:hAnsi="Calibri" w:cs="Calibri"/>
          <w:sz w:val="24"/>
          <w:szCs w:val="24"/>
        </w:rPr>
        <w:t>las  Medallas</w:t>
      </w:r>
      <w:proofErr w:type="gramEnd"/>
      <w:r w:rsidRPr="00D96F83">
        <w:rPr>
          <w:rFonts w:ascii="Calibri" w:hAnsi="Calibri" w:cs="Calibri"/>
          <w:sz w:val="24"/>
          <w:szCs w:val="24"/>
        </w:rPr>
        <w:t xml:space="preserve"> de Oro de la 8va edición, con el Almacén Portátil Inteligente. “</w:t>
      </w:r>
      <w:r w:rsidRPr="00D96F83">
        <w:rPr>
          <w:rFonts w:ascii="Calibri" w:hAnsi="Calibri" w:cs="Calibri"/>
          <w:i/>
          <w:iCs/>
          <w:sz w:val="24"/>
          <w:szCs w:val="24"/>
        </w:rPr>
        <w:t>Conocíamos la importancia de este premio, ya que representa a la innovación más avanzada que surgen en Argentina, fue un desafío poder participar y más aún poder salir galardonados, fue uno de los hitos de la empresa</w:t>
      </w:r>
      <w:r w:rsidRPr="00D96F83">
        <w:rPr>
          <w:rFonts w:ascii="Calibri" w:hAnsi="Calibri" w:cs="Calibri"/>
          <w:sz w:val="24"/>
          <w:szCs w:val="24"/>
        </w:rPr>
        <w:t xml:space="preserve">”, expresó el joven oriundo de Miramar. </w:t>
      </w:r>
    </w:p>
    <w:p w14:paraId="54F2C786" w14:textId="77777777" w:rsidR="001847CB" w:rsidRPr="00D96F83" w:rsidRDefault="001847CB" w:rsidP="001847CB">
      <w:pPr>
        <w:spacing w:line="276" w:lineRule="auto"/>
        <w:jc w:val="both"/>
        <w:rPr>
          <w:rFonts w:ascii="Calibri" w:eastAsia="Times New Roman" w:hAnsi="Calibri" w:cs="Calibri"/>
          <w:sz w:val="24"/>
          <w:szCs w:val="24"/>
          <w:lang w:eastAsia="es-AR"/>
        </w:rPr>
      </w:pPr>
      <w:r w:rsidRPr="00D96F83">
        <w:rPr>
          <w:rFonts w:ascii="Calibri" w:eastAsia="Times New Roman" w:hAnsi="Calibri" w:cs="Calibri"/>
          <w:sz w:val="24"/>
          <w:szCs w:val="24"/>
          <w:lang w:eastAsia="es-AR"/>
        </w:rPr>
        <w:t xml:space="preserve">El certamen es abierto </w:t>
      </w:r>
      <w:r w:rsidRPr="00D96F83">
        <w:rPr>
          <w:rFonts w:ascii="Calibri" w:eastAsia="Times New Roman" w:hAnsi="Calibri" w:cs="Calibri"/>
          <w:b/>
          <w:bCs/>
          <w:sz w:val="24"/>
          <w:szCs w:val="24"/>
          <w:lang w:eastAsia="es-AR"/>
        </w:rPr>
        <w:t>a fabricantes de maquinaria agrícola, empresas agroindustriales y personas físicas</w:t>
      </w:r>
      <w:r w:rsidRPr="00D96F83">
        <w:rPr>
          <w:rFonts w:ascii="Calibri" w:eastAsia="Times New Roman" w:hAnsi="Calibri" w:cs="Calibri"/>
          <w:sz w:val="24"/>
          <w:szCs w:val="24"/>
          <w:lang w:eastAsia="es-AR"/>
        </w:rPr>
        <w:t>, de origen argentino o extranjero, que demuestren la autoría y propiedad intelectual del proyecto presentado, y estudiantes universitarios avanzados de carreras afines, que puedan presentar un proyectos, planos o prototipos.</w:t>
      </w:r>
    </w:p>
    <w:p w14:paraId="00DD31CE" w14:textId="77777777" w:rsidR="001847CB" w:rsidRPr="00D96F83" w:rsidRDefault="001847CB" w:rsidP="001847CB">
      <w:pPr>
        <w:spacing w:line="276" w:lineRule="auto"/>
        <w:jc w:val="both"/>
        <w:rPr>
          <w:rFonts w:ascii="Calibri" w:hAnsi="Calibri" w:cs="Calibri"/>
          <w:sz w:val="24"/>
          <w:szCs w:val="24"/>
        </w:rPr>
      </w:pPr>
      <w:r w:rsidRPr="00D96F83">
        <w:rPr>
          <w:rFonts w:ascii="Calibri" w:eastAsia="Times New Roman" w:hAnsi="Calibri" w:cs="Calibri"/>
          <w:sz w:val="24"/>
          <w:szCs w:val="24"/>
          <w:lang w:eastAsia="es-AR"/>
        </w:rPr>
        <w:t>Con el fin de promover la postulación, Villar compartió su mirada con ánimos de contagiar a otros innovadores: “</w:t>
      </w:r>
      <w:r w:rsidRPr="00D96F83">
        <w:rPr>
          <w:rFonts w:ascii="Calibri" w:hAnsi="Calibri" w:cs="Calibri"/>
          <w:i/>
          <w:iCs/>
          <w:sz w:val="24"/>
          <w:szCs w:val="24"/>
        </w:rPr>
        <w:t>Consideramos que estábamos en un grado de madurez del proyecto en donde podíamos participar de este premio tan importante, en el cual compiten excelentes proyectos de innovación en todos los aspectos de la agroindustria argentina</w:t>
      </w:r>
      <w:r w:rsidRPr="00D96F83">
        <w:rPr>
          <w:rFonts w:ascii="Calibri" w:hAnsi="Calibri" w:cs="Calibri"/>
          <w:sz w:val="24"/>
          <w:szCs w:val="24"/>
        </w:rPr>
        <w:t xml:space="preserve">”. </w:t>
      </w:r>
    </w:p>
    <w:p w14:paraId="40CC624F" w14:textId="77777777" w:rsidR="001847CB" w:rsidRPr="00D96F83" w:rsidRDefault="001847CB" w:rsidP="001847CB">
      <w:pPr>
        <w:spacing w:line="276" w:lineRule="auto"/>
        <w:jc w:val="both"/>
        <w:rPr>
          <w:rFonts w:ascii="Calibri" w:eastAsia="Times New Roman" w:hAnsi="Calibri" w:cs="Calibri"/>
          <w:sz w:val="24"/>
          <w:szCs w:val="24"/>
          <w:lang w:eastAsia="es-AR"/>
        </w:rPr>
      </w:pPr>
      <w:r w:rsidRPr="00D96F83">
        <w:rPr>
          <w:rFonts w:ascii="Calibri" w:eastAsia="Times New Roman" w:hAnsi="Calibri" w:cs="Calibri"/>
          <w:sz w:val="24"/>
          <w:szCs w:val="24"/>
          <w:lang w:eastAsia="es-AR"/>
        </w:rPr>
        <w:t>Los proyectos y desarrollos que se pueden presentar son: Máquinas, componentes de una máquina o robótica que contengan una innovación, sea por creación o modificación. Los mismos serán evaluados por un Jurado internacional de prestigio, que reconoce los desarrollos según su impacto en la actividad agroindustrial.</w:t>
      </w:r>
    </w:p>
    <w:p w14:paraId="7BE44C8F" w14:textId="77777777" w:rsidR="001847CB" w:rsidRPr="00D96F83" w:rsidRDefault="001847CB" w:rsidP="001847CB">
      <w:pPr>
        <w:spacing w:line="276" w:lineRule="auto"/>
        <w:jc w:val="both"/>
        <w:rPr>
          <w:rFonts w:ascii="Calibri" w:eastAsia="Times New Roman" w:hAnsi="Calibri" w:cs="Calibri"/>
          <w:sz w:val="24"/>
          <w:szCs w:val="24"/>
          <w:lang w:eastAsia="es-AR"/>
        </w:rPr>
      </w:pPr>
      <w:r w:rsidRPr="00667513">
        <w:rPr>
          <w:rFonts w:ascii="Calibri" w:eastAsia="Times New Roman" w:hAnsi="Calibri" w:cs="Calibri"/>
          <w:i/>
          <w:iCs/>
          <w:sz w:val="24"/>
          <w:szCs w:val="24"/>
          <w:lang w:eastAsia="es-AR"/>
        </w:rPr>
        <w:t xml:space="preserve"> </w:t>
      </w:r>
      <w:r w:rsidRPr="00667513">
        <w:rPr>
          <w:rFonts w:ascii="Calibri" w:eastAsia="Times New Roman" w:hAnsi="Calibri" w:cs="Calibri"/>
          <w:b/>
          <w:bCs/>
          <w:i/>
          <w:iCs/>
          <w:sz w:val="24"/>
          <w:szCs w:val="24"/>
          <w:lang w:eastAsia="es-AR"/>
        </w:rPr>
        <w:t>“Tener un Premio Ternium Expoagro te da mucha visibilidad”</w:t>
      </w:r>
      <w:r w:rsidRPr="00667513">
        <w:rPr>
          <w:rFonts w:ascii="Calibri" w:eastAsia="Times New Roman" w:hAnsi="Calibri" w:cs="Calibri"/>
          <w:i/>
          <w:iCs/>
          <w:sz w:val="24"/>
          <w:szCs w:val="24"/>
          <w:lang w:eastAsia="es-AR"/>
        </w:rPr>
        <w:t>,</w:t>
      </w:r>
      <w:r w:rsidRPr="00D96F83">
        <w:rPr>
          <w:rFonts w:ascii="Calibri" w:eastAsia="Times New Roman" w:hAnsi="Calibri" w:cs="Calibri"/>
          <w:sz w:val="24"/>
          <w:szCs w:val="24"/>
          <w:lang w:eastAsia="es-AR"/>
        </w:rPr>
        <w:t xml:space="preserve"> Luciano Armoa, socio gerente de Wheelsem.</w:t>
      </w:r>
    </w:p>
    <w:p w14:paraId="005A09C8" w14:textId="77777777" w:rsidR="001847CB" w:rsidRPr="00D96F83" w:rsidRDefault="001847CB" w:rsidP="001847CB">
      <w:pPr>
        <w:spacing w:line="276" w:lineRule="auto"/>
        <w:jc w:val="both"/>
        <w:rPr>
          <w:rFonts w:ascii="Calibri" w:eastAsia="Times New Roman" w:hAnsi="Calibri" w:cs="Calibri"/>
          <w:sz w:val="24"/>
          <w:szCs w:val="24"/>
          <w:lang w:eastAsia="es-AR"/>
        </w:rPr>
      </w:pPr>
      <w:r w:rsidRPr="00D96F83">
        <w:rPr>
          <w:rFonts w:ascii="Calibri" w:eastAsia="Times New Roman" w:hAnsi="Calibri" w:cs="Calibri"/>
          <w:sz w:val="24"/>
          <w:szCs w:val="24"/>
          <w:lang w:eastAsia="es-AR"/>
        </w:rPr>
        <w:t>Wheelsem, empresa creadora de una rueda niveladora de profundidad con alabes que fue galardonada con la medalla de oro, comentó que su proyecto comenzó a gestarse en 2008. “</w:t>
      </w:r>
      <w:r w:rsidRPr="00D96F83">
        <w:rPr>
          <w:rFonts w:ascii="Calibri" w:eastAsia="Times New Roman" w:hAnsi="Calibri" w:cs="Calibri"/>
          <w:i/>
          <w:iCs/>
          <w:sz w:val="24"/>
          <w:szCs w:val="24"/>
          <w:lang w:eastAsia="es-AR"/>
        </w:rPr>
        <w:t>En aquel momento detectamos el problema, pero hace cuatro años abordé cada aspecto de la rueda: materiales, procesos de producción, rediseño de piezas, funcionalidad en el trabajo de siembra, mantenimiento en campo y consideraciones medioambientales</w:t>
      </w:r>
      <w:r w:rsidRPr="00D96F83">
        <w:rPr>
          <w:rFonts w:ascii="Calibri" w:eastAsia="Times New Roman" w:hAnsi="Calibri" w:cs="Calibri"/>
          <w:sz w:val="24"/>
          <w:szCs w:val="24"/>
          <w:lang w:eastAsia="es-AR"/>
        </w:rPr>
        <w:t xml:space="preserve">”, relató y animó a los colegas a presentar sus proyectos pensando en todo el trabajo que hay detrás. </w:t>
      </w:r>
    </w:p>
    <w:p w14:paraId="1935ECA4" w14:textId="77777777" w:rsidR="001847CB" w:rsidRPr="00D96F83" w:rsidRDefault="001847CB" w:rsidP="001847CB">
      <w:pPr>
        <w:spacing w:line="276" w:lineRule="auto"/>
        <w:jc w:val="both"/>
        <w:rPr>
          <w:rFonts w:ascii="Calibri" w:eastAsia="Times New Roman" w:hAnsi="Calibri" w:cs="Calibri"/>
          <w:sz w:val="24"/>
          <w:szCs w:val="24"/>
          <w:lang w:eastAsia="es-AR"/>
        </w:rPr>
      </w:pPr>
      <w:r w:rsidRPr="00D96F83">
        <w:rPr>
          <w:rFonts w:ascii="Calibri" w:eastAsia="Times New Roman" w:hAnsi="Calibri" w:cs="Calibri"/>
          <w:sz w:val="24"/>
          <w:szCs w:val="24"/>
          <w:lang w:eastAsia="es-AR"/>
        </w:rPr>
        <w:t>En esta 9na edición se otorgarán 3 medallas de oro, 3 de plata y 3 de bronce, considerando los 11 rubros: siembra, fertilización, protección vegetal, cosecha, postcosecha, multifunción, forrajes, energías renovables y eficiencia energética, tractores, robótica y riego. El premio también incluye menciones a diseño industrial, contribución a BPA, desarrollos que destaquen por su performance ambiental, proyectos que propongan mejores sustanciales para cultivos regionales, y proyectos de jóvenes universitarios. </w:t>
      </w:r>
    </w:p>
    <w:p w14:paraId="44C3FEC9" w14:textId="77777777" w:rsidR="001847CB" w:rsidRPr="00D96F83" w:rsidRDefault="001847CB" w:rsidP="001847CB">
      <w:pPr>
        <w:spacing w:line="276" w:lineRule="auto"/>
        <w:jc w:val="both"/>
        <w:rPr>
          <w:rFonts w:ascii="Calibri" w:eastAsia="Times New Roman" w:hAnsi="Calibri" w:cs="Calibri"/>
          <w:sz w:val="24"/>
          <w:szCs w:val="24"/>
          <w:lang w:eastAsia="es-AR"/>
        </w:rPr>
      </w:pPr>
      <w:r w:rsidRPr="00D96F83">
        <w:rPr>
          <w:rFonts w:ascii="Calibri" w:eastAsia="Times New Roman" w:hAnsi="Calibri" w:cs="Calibri"/>
          <w:sz w:val="24"/>
          <w:szCs w:val="24"/>
          <w:lang w:eastAsia="es-AR"/>
        </w:rPr>
        <w:lastRenderedPageBreak/>
        <w:t>“</w:t>
      </w:r>
      <w:r w:rsidRPr="00D96F83">
        <w:rPr>
          <w:rFonts w:ascii="Calibri" w:eastAsia="Times New Roman" w:hAnsi="Calibri" w:cs="Calibri"/>
          <w:i/>
          <w:iCs/>
          <w:sz w:val="24"/>
          <w:szCs w:val="24"/>
          <w:lang w:eastAsia="es-AR"/>
        </w:rPr>
        <w:t>Como diseñador y emprendedor, ser reconocido con el Premio Ternium Expoagro nos brinda mucha repercusión y visibiliza tu idea. Más allá de que en el rubro maquinaria agrícola nos conocemos casi todos, esto te permite llegar al público final porque te permite tener un espacio para exponer el producto en la exposición</w:t>
      </w:r>
      <w:r w:rsidRPr="00D96F83">
        <w:rPr>
          <w:rFonts w:ascii="Calibri" w:eastAsia="Times New Roman" w:hAnsi="Calibri" w:cs="Calibri"/>
          <w:sz w:val="24"/>
          <w:szCs w:val="24"/>
          <w:lang w:eastAsia="es-AR"/>
        </w:rPr>
        <w:t>”, expresó Armoa y agregó: “</w:t>
      </w:r>
      <w:r w:rsidRPr="00D96F83">
        <w:rPr>
          <w:rFonts w:ascii="Calibri" w:eastAsia="Times New Roman" w:hAnsi="Calibri" w:cs="Calibri"/>
          <w:i/>
          <w:iCs/>
          <w:sz w:val="24"/>
          <w:szCs w:val="24"/>
          <w:lang w:eastAsia="es-AR"/>
        </w:rPr>
        <w:t>Para quienes nos apasiona el desarrollo de proyectos innovadores, participar en la muestra más grande del país es fundamental, ya que es la mejor plataforma para exponer nuestras ideas en el país</w:t>
      </w:r>
      <w:r w:rsidRPr="00D96F83">
        <w:rPr>
          <w:rFonts w:ascii="Calibri" w:eastAsia="Times New Roman" w:hAnsi="Calibri" w:cs="Calibri"/>
          <w:sz w:val="24"/>
          <w:szCs w:val="24"/>
          <w:lang w:eastAsia="es-AR"/>
        </w:rPr>
        <w:t xml:space="preserve">”. </w:t>
      </w:r>
    </w:p>
    <w:p w14:paraId="2E123780" w14:textId="77777777" w:rsidR="001847CB" w:rsidRPr="00D96F83" w:rsidRDefault="001847CB" w:rsidP="001847CB">
      <w:pPr>
        <w:spacing w:line="276" w:lineRule="auto"/>
        <w:jc w:val="both"/>
        <w:rPr>
          <w:rFonts w:ascii="Calibri" w:eastAsia="Times New Roman" w:hAnsi="Calibri" w:cs="Calibri"/>
          <w:sz w:val="24"/>
          <w:szCs w:val="24"/>
          <w:lang w:eastAsia="es-AR"/>
        </w:rPr>
      </w:pPr>
      <w:r w:rsidRPr="00D96F83">
        <w:rPr>
          <w:rFonts w:ascii="Calibri" w:eastAsia="Times New Roman" w:hAnsi="Calibri" w:cs="Calibri"/>
          <w:sz w:val="24"/>
          <w:szCs w:val="24"/>
          <w:lang w:eastAsia="es-AR"/>
        </w:rPr>
        <w:t>En esta línea, cabe mencionar que todos aquellos desarrollos que obtengan la Medalla de Oro podrán contar con un espacio en Expoagro 2025. Además, la DLG podrá elegir uno de los desarrollos triunfadores para ser presentado en la feria Agritechnica, Hannover, Alemania. </w:t>
      </w:r>
    </w:p>
    <w:p w14:paraId="0BE7E452" w14:textId="77777777" w:rsidR="001847CB" w:rsidRPr="00D96F83" w:rsidRDefault="001847CB" w:rsidP="001847CB">
      <w:pPr>
        <w:spacing w:line="276" w:lineRule="auto"/>
        <w:jc w:val="both"/>
        <w:rPr>
          <w:rFonts w:ascii="Calibri" w:eastAsia="Times New Roman" w:hAnsi="Calibri" w:cs="Calibri"/>
          <w:sz w:val="24"/>
          <w:szCs w:val="24"/>
          <w:lang w:eastAsia="es-AR"/>
        </w:rPr>
      </w:pPr>
      <w:r w:rsidRPr="00D96F83">
        <w:rPr>
          <w:rFonts w:ascii="Calibri" w:eastAsia="Times New Roman" w:hAnsi="Calibri" w:cs="Calibri"/>
          <w:sz w:val="24"/>
          <w:szCs w:val="24"/>
          <w:lang w:eastAsia="es-AR"/>
        </w:rPr>
        <w:t xml:space="preserve">Al respecto, </w:t>
      </w:r>
      <w:r w:rsidRPr="00D96F83">
        <w:rPr>
          <w:rFonts w:ascii="Calibri" w:hAnsi="Calibri" w:cs="Calibri"/>
          <w:sz w:val="24"/>
          <w:szCs w:val="24"/>
        </w:rPr>
        <w:t>Germán Villar, de Silopapa</w:t>
      </w:r>
      <w:r w:rsidRPr="00D96F83">
        <w:rPr>
          <w:rFonts w:ascii="Calibri" w:eastAsia="Times New Roman" w:hAnsi="Calibri" w:cs="Calibri"/>
          <w:sz w:val="24"/>
          <w:szCs w:val="24"/>
          <w:lang w:eastAsia="es-AR"/>
        </w:rPr>
        <w:t>, señaló: “</w:t>
      </w:r>
      <w:r w:rsidRPr="00D96F83">
        <w:rPr>
          <w:rFonts w:ascii="Calibri" w:eastAsia="Times New Roman" w:hAnsi="Calibri" w:cs="Calibri"/>
          <w:i/>
          <w:iCs/>
          <w:sz w:val="24"/>
          <w:szCs w:val="24"/>
          <w:lang w:eastAsia="es-AR"/>
        </w:rPr>
        <w:t xml:space="preserve">Pudimos mostrar nuestra tecnología en la exposición más importante de la región, y gente del todo el país pudo ver personalmente el equipo. </w:t>
      </w:r>
      <w:r w:rsidRPr="00D96F83">
        <w:rPr>
          <w:rFonts w:ascii="Calibri" w:eastAsia="Times New Roman" w:hAnsi="Calibri" w:cs="Calibri"/>
          <w:b/>
          <w:bCs/>
          <w:i/>
          <w:iCs/>
          <w:sz w:val="24"/>
          <w:szCs w:val="24"/>
          <w:lang w:eastAsia="es-AR"/>
        </w:rPr>
        <w:t>Nos surgieron muchos contactos de los cuatro días de exposición</w:t>
      </w:r>
      <w:r w:rsidRPr="00D96F83">
        <w:rPr>
          <w:rFonts w:ascii="Calibri" w:eastAsia="Times New Roman" w:hAnsi="Calibri" w:cs="Calibri"/>
          <w:i/>
          <w:iCs/>
          <w:sz w:val="24"/>
          <w:szCs w:val="24"/>
          <w:lang w:eastAsia="es-AR"/>
        </w:rPr>
        <w:t xml:space="preserve"> y nos gustaría poder llevar nuestra tecnología de almacenamiento al mundo</w:t>
      </w:r>
      <w:r w:rsidRPr="00D96F83">
        <w:rPr>
          <w:rFonts w:ascii="Calibri" w:eastAsia="Times New Roman" w:hAnsi="Calibri" w:cs="Calibri"/>
          <w:sz w:val="24"/>
          <w:szCs w:val="24"/>
          <w:lang w:eastAsia="es-AR"/>
        </w:rPr>
        <w:t xml:space="preserve">”. </w:t>
      </w:r>
    </w:p>
    <w:p w14:paraId="5A2EE7D1" w14:textId="77777777" w:rsidR="001847CB" w:rsidRPr="00D96F83" w:rsidRDefault="001847CB" w:rsidP="001847CB">
      <w:pPr>
        <w:spacing w:line="276" w:lineRule="auto"/>
        <w:jc w:val="both"/>
        <w:rPr>
          <w:rFonts w:ascii="Calibri" w:hAnsi="Calibri" w:cs="Calibri"/>
          <w:sz w:val="24"/>
          <w:szCs w:val="24"/>
        </w:rPr>
      </w:pPr>
      <w:r w:rsidRPr="00D96F83">
        <w:rPr>
          <w:rFonts w:ascii="Calibri" w:eastAsia="Times New Roman" w:hAnsi="Calibri" w:cs="Calibri"/>
          <w:sz w:val="24"/>
          <w:szCs w:val="24"/>
          <w:lang w:eastAsia="es-AR"/>
        </w:rPr>
        <w:t xml:space="preserve">Los interesados pueden inscribirse </w:t>
      </w:r>
      <w:hyperlink r:id="rId7" w:history="1">
        <w:r w:rsidRPr="00D96F83">
          <w:rPr>
            <w:rFonts w:ascii="Calibri" w:eastAsia="Times New Roman" w:hAnsi="Calibri" w:cs="Calibri"/>
            <w:sz w:val="24"/>
            <w:szCs w:val="24"/>
            <w:u w:val="single"/>
            <w:lang w:eastAsia="es-AR"/>
          </w:rPr>
          <w:t>aquí</w:t>
        </w:r>
      </w:hyperlink>
      <w:r w:rsidRPr="00D96F83">
        <w:rPr>
          <w:rFonts w:ascii="Calibri" w:eastAsia="Times New Roman" w:hAnsi="Calibri" w:cs="Calibri"/>
          <w:sz w:val="24"/>
          <w:szCs w:val="24"/>
          <w:lang w:eastAsia="es-AR"/>
        </w:rPr>
        <w:t xml:space="preserve"> hasta el 30 de julio. Más información en: </w:t>
      </w:r>
      <w:hyperlink r:id="rId8" w:history="1">
        <w:r w:rsidRPr="00D96F83">
          <w:rPr>
            <w:rFonts w:ascii="Calibri" w:eastAsia="Times New Roman" w:hAnsi="Calibri" w:cs="Calibri"/>
            <w:sz w:val="24"/>
            <w:szCs w:val="24"/>
            <w:u w:val="single"/>
            <w:lang w:eastAsia="es-AR"/>
          </w:rPr>
          <w:t>https://www.expoagro.com.ar/premio/index.html</w:t>
        </w:r>
      </w:hyperlink>
      <w:r w:rsidRPr="00D96F83">
        <w:rPr>
          <w:rFonts w:ascii="Calibri" w:eastAsia="Times New Roman" w:hAnsi="Calibri" w:cs="Calibri"/>
          <w:sz w:val="24"/>
          <w:szCs w:val="24"/>
          <w:lang w:eastAsia="es-AR"/>
        </w:rPr>
        <w:t> </w:t>
      </w:r>
    </w:p>
    <w:p w14:paraId="762940EB" w14:textId="77777777" w:rsidR="0076313E" w:rsidRPr="00D96F83" w:rsidRDefault="0076313E">
      <w:pPr>
        <w:rPr>
          <w:sz w:val="24"/>
          <w:szCs w:val="24"/>
        </w:rPr>
      </w:pPr>
    </w:p>
    <w:sectPr w:rsidR="0076313E" w:rsidRPr="00D96F83" w:rsidSect="001D6182">
      <w:headerReference w:type="default" r:id="rId9"/>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E6BE0" w14:textId="77777777" w:rsidR="001D6182" w:rsidRDefault="001D6182" w:rsidP="00061E7D">
      <w:pPr>
        <w:spacing w:after="0" w:line="240" w:lineRule="auto"/>
      </w:pPr>
      <w:r>
        <w:separator/>
      </w:r>
    </w:p>
  </w:endnote>
  <w:endnote w:type="continuationSeparator" w:id="0">
    <w:p w14:paraId="3146B368" w14:textId="77777777" w:rsidR="001D6182" w:rsidRDefault="001D6182" w:rsidP="0006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163A0" w14:textId="77777777" w:rsidR="001D6182" w:rsidRDefault="001D6182" w:rsidP="00061E7D">
      <w:pPr>
        <w:spacing w:after="0" w:line="240" w:lineRule="auto"/>
      </w:pPr>
      <w:r>
        <w:separator/>
      </w:r>
    </w:p>
  </w:footnote>
  <w:footnote w:type="continuationSeparator" w:id="0">
    <w:p w14:paraId="3EC5D40B" w14:textId="77777777" w:rsidR="001D6182" w:rsidRDefault="001D6182" w:rsidP="0006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FC829" w14:textId="6F1410C4" w:rsidR="00AC6B18" w:rsidRDefault="00AC6B18">
    <w:pPr>
      <w:pStyle w:val="Encabezado"/>
    </w:pPr>
    <w:r>
      <w:rPr>
        <w:noProof/>
      </w:rPr>
      <w:drawing>
        <wp:anchor distT="0" distB="0" distL="114300" distR="114300" simplePos="0" relativeHeight="251660288" behindDoc="0" locked="0" layoutInCell="1" allowOverlap="1" wp14:anchorId="6FD419E6" wp14:editId="3879F0A1">
          <wp:simplePos x="0" y="0"/>
          <wp:positionH relativeFrom="page">
            <wp:posOffset>-8164</wp:posOffset>
          </wp:positionH>
          <wp:positionV relativeFrom="paragraph">
            <wp:posOffset>-441960</wp:posOffset>
          </wp:positionV>
          <wp:extent cx="7601585" cy="1294765"/>
          <wp:effectExtent l="0" t="0" r="5715"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01585" cy="12947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7D"/>
    <w:rsid w:val="00023093"/>
    <w:rsid w:val="000532B7"/>
    <w:rsid w:val="00061E7D"/>
    <w:rsid w:val="000808B6"/>
    <w:rsid w:val="000E0810"/>
    <w:rsid w:val="0012608A"/>
    <w:rsid w:val="001610E9"/>
    <w:rsid w:val="001847CB"/>
    <w:rsid w:val="001D6182"/>
    <w:rsid w:val="00233CD0"/>
    <w:rsid w:val="00275198"/>
    <w:rsid w:val="00317EAF"/>
    <w:rsid w:val="00351BE1"/>
    <w:rsid w:val="003535D3"/>
    <w:rsid w:val="00372F04"/>
    <w:rsid w:val="003A56E5"/>
    <w:rsid w:val="00454EE2"/>
    <w:rsid w:val="00470747"/>
    <w:rsid w:val="005B2DDD"/>
    <w:rsid w:val="0064700B"/>
    <w:rsid w:val="00667513"/>
    <w:rsid w:val="006B7E54"/>
    <w:rsid w:val="0074410E"/>
    <w:rsid w:val="0076313E"/>
    <w:rsid w:val="00A42E06"/>
    <w:rsid w:val="00AC6B18"/>
    <w:rsid w:val="00AE5BA4"/>
    <w:rsid w:val="00B11F3D"/>
    <w:rsid w:val="00B12076"/>
    <w:rsid w:val="00D96F83"/>
    <w:rsid w:val="00E2074E"/>
    <w:rsid w:val="00F11C92"/>
    <w:rsid w:val="00F659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1E7D"/>
  </w:style>
  <w:style w:type="character" w:styleId="Hipervnculo">
    <w:name w:val="Hyperlink"/>
    <w:basedOn w:val="Fuentedeprrafopredeter"/>
    <w:uiPriority w:val="99"/>
    <w:unhideWhenUsed/>
    <w:rsid w:val="001847CB"/>
    <w:rPr>
      <w:color w:val="0000FF"/>
      <w:u w:val="single"/>
    </w:rPr>
  </w:style>
  <w:style w:type="character" w:styleId="Mencinsinresolver">
    <w:name w:val="Unresolved Mention"/>
    <w:basedOn w:val="Fuentedeprrafopredeter"/>
    <w:uiPriority w:val="99"/>
    <w:semiHidden/>
    <w:unhideWhenUsed/>
    <w:rsid w:val="003A5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oagro.com.ar/premio/index.html" TargetMode="External"/><Relationship Id="rId3" Type="http://schemas.openxmlformats.org/officeDocument/2006/relationships/webSettings" Target="webSettings.xml"/><Relationship Id="rId7" Type="http://schemas.openxmlformats.org/officeDocument/2006/relationships/hyperlink" Target="https://www.expoagro.com.ar/premio/inscripc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premio/inscripc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995</Words>
  <Characters>5477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Persichitti</dc:creator>
  <cp:keywords/>
  <dc:description/>
  <cp:lastModifiedBy>Eliana Esnaola</cp:lastModifiedBy>
  <cp:revision>3</cp:revision>
  <dcterms:created xsi:type="dcterms:W3CDTF">2024-04-22T18:25:00Z</dcterms:created>
  <dcterms:modified xsi:type="dcterms:W3CDTF">2024-04-22T18:28:00Z</dcterms:modified>
</cp:coreProperties>
</file>