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6929" w14:textId="07345645" w:rsidR="00C9201F" w:rsidRDefault="00C9201F" w:rsidP="0071350B">
      <w:pPr>
        <w:spacing w:before="100" w:beforeAutospacing="1" w:after="100" w:afterAutospacing="1" w:line="276" w:lineRule="auto"/>
        <w:jc w:val="center"/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Las N</w:t>
      </w:r>
      <w:r w:rsidR="00E06311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ACIONALES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2026 se preparan para una semana de genética y grandes negocios</w:t>
      </w:r>
      <w:r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</w:p>
    <w:p w14:paraId="78008ED1" w14:textId="0378FCDB" w:rsidR="00292355" w:rsidRPr="0071350B" w:rsidRDefault="00292355" w:rsidP="0071350B">
      <w:pPr>
        <w:spacing w:before="100" w:beforeAutospacing="1" w:after="100" w:afterAutospacing="1" w:line="276" w:lineRule="auto"/>
        <w:jc w:val="center"/>
        <w:rPr>
          <w:rFonts w:eastAsia="Times New Roman" w:cstheme="minorHAnsi"/>
          <w:i/>
          <w:iCs/>
          <w:sz w:val="24"/>
          <w:szCs w:val="24"/>
        </w:rPr>
      </w:pPr>
      <w:r w:rsidRPr="00292355">
        <w:rPr>
          <w:rFonts w:eastAsia="Times New Roman" w:cstheme="minorHAnsi"/>
          <w:i/>
          <w:iCs/>
          <w:sz w:val="24"/>
          <w:szCs w:val="24"/>
        </w:rPr>
        <w:t xml:space="preserve">Del </w:t>
      </w:r>
      <w:r w:rsidRPr="00292355">
        <w:rPr>
          <w:rFonts w:eastAsia="Times New Roman" w:cstheme="minorHAnsi"/>
          <w:b/>
          <w:bCs/>
          <w:i/>
          <w:iCs/>
          <w:sz w:val="24"/>
          <w:szCs w:val="24"/>
        </w:rPr>
        <w:t>24 al 29 de mayo de 2026</w:t>
      </w:r>
      <w:r w:rsidRPr="00292355">
        <w:rPr>
          <w:rFonts w:eastAsia="Times New Roman" w:cstheme="minorHAnsi"/>
          <w:i/>
          <w:iCs/>
          <w:sz w:val="24"/>
          <w:szCs w:val="24"/>
        </w:rPr>
        <w:t xml:space="preserve">, la Sociedad Rural de Corrientes, en Riachuelo, será el escenario de una nueva edición de </w:t>
      </w:r>
      <w:r w:rsidR="00E06311" w:rsidRPr="00E06311">
        <w:rPr>
          <w:rFonts w:eastAsia="Times New Roman" w:cstheme="minorHAnsi"/>
          <w:i/>
          <w:iCs/>
          <w:sz w:val="24"/>
          <w:szCs w:val="24"/>
        </w:rPr>
        <w:t>las</w:t>
      </w:r>
      <w:r w:rsidRPr="00292355">
        <w:rPr>
          <w:rFonts w:eastAsia="Times New Roman" w:cstheme="minorHAnsi"/>
          <w:b/>
          <w:bCs/>
          <w:i/>
          <w:iCs/>
          <w:sz w:val="24"/>
          <w:szCs w:val="24"/>
        </w:rPr>
        <w:t xml:space="preserve"> N</w:t>
      </w:r>
      <w:r w:rsidR="00E06311">
        <w:rPr>
          <w:rFonts w:eastAsia="Times New Roman" w:cstheme="minorHAnsi"/>
          <w:b/>
          <w:bCs/>
          <w:i/>
          <w:iCs/>
          <w:sz w:val="24"/>
          <w:szCs w:val="24"/>
        </w:rPr>
        <w:t>ACIONALES</w:t>
      </w:r>
      <w:r w:rsidRPr="00292355">
        <w:rPr>
          <w:rFonts w:eastAsia="Times New Roman" w:cstheme="minorHAnsi"/>
          <w:b/>
          <w:bCs/>
          <w:i/>
          <w:iCs/>
          <w:sz w:val="24"/>
          <w:szCs w:val="24"/>
        </w:rPr>
        <w:t xml:space="preserve"> con la fuerza de Expoagro</w:t>
      </w:r>
      <w:r w:rsidRPr="00292355">
        <w:rPr>
          <w:rFonts w:eastAsia="Times New Roman" w:cstheme="minorHAnsi"/>
          <w:i/>
          <w:iCs/>
          <w:sz w:val="24"/>
          <w:szCs w:val="24"/>
        </w:rPr>
        <w:t>, uno de los eventos ganaderos más importantes del país.</w:t>
      </w:r>
    </w:p>
    <w:p w14:paraId="70492A80" w14:textId="4536445B" w:rsidR="006167C0" w:rsidRPr="006167C0" w:rsidRDefault="006167C0" w:rsidP="006167C0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6167C0">
        <w:rPr>
          <w:rFonts w:eastAsia="Times New Roman" w:cstheme="minorHAnsi"/>
          <w:sz w:val="24"/>
          <w:szCs w:val="24"/>
        </w:rPr>
        <w:t xml:space="preserve">Impulsadas por el buen momento de la ganadería y la creciente demanda global de carne, </w:t>
      </w:r>
      <w:r w:rsidR="000F3B19" w:rsidRPr="000F3B19">
        <w:rPr>
          <w:rFonts w:eastAsia="Times New Roman" w:cstheme="minorHAnsi"/>
          <w:sz w:val="24"/>
          <w:szCs w:val="24"/>
        </w:rPr>
        <w:t>l</w:t>
      </w:r>
      <w:r w:rsidRPr="000F3B19">
        <w:rPr>
          <w:rFonts w:eastAsia="Times New Roman" w:cstheme="minorHAnsi"/>
          <w:sz w:val="24"/>
          <w:szCs w:val="24"/>
        </w:rPr>
        <w:t xml:space="preserve">as </w:t>
      </w:r>
      <w:r w:rsidRPr="006167C0">
        <w:rPr>
          <w:rFonts w:eastAsia="Times New Roman" w:cstheme="minorHAnsi"/>
          <w:b/>
          <w:bCs/>
          <w:sz w:val="24"/>
          <w:szCs w:val="24"/>
        </w:rPr>
        <w:t>N</w:t>
      </w:r>
      <w:r w:rsidR="000F3B19">
        <w:rPr>
          <w:rFonts w:eastAsia="Times New Roman" w:cstheme="minorHAnsi"/>
          <w:b/>
          <w:bCs/>
          <w:sz w:val="24"/>
          <w:szCs w:val="24"/>
        </w:rPr>
        <w:t>ACIONALES</w:t>
      </w:r>
      <w:r w:rsidRPr="006167C0">
        <w:rPr>
          <w:rFonts w:eastAsia="Times New Roman" w:cstheme="minorHAnsi"/>
          <w:b/>
          <w:bCs/>
          <w:sz w:val="24"/>
          <w:szCs w:val="24"/>
        </w:rPr>
        <w:t xml:space="preserve"> 2026</w:t>
      </w:r>
      <w:r w:rsidRPr="006167C0">
        <w:rPr>
          <w:rFonts w:eastAsia="Times New Roman" w:cstheme="minorHAnsi"/>
          <w:sz w:val="24"/>
          <w:szCs w:val="24"/>
        </w:rPr>
        <w:t xml:space="preserve"> </w:t>
      </w:r>
      <w:r w:rsidRPr="006167C0">
        <w:rPr>
          <w:rFonts w:eastAsia="Times New Roman" w:cstheme="minorHAnsi"/>
          <w:b/>
          <w:bCs/>
          <w:sz w:val="24"/>
          <w:szCs w:val="24"/>
          <w:lang w:val="es-419"/>
        </w:rPr>
        <w:t>con la fuerza de Expoagro</w:t>
      </w:r>
      <w:r>
        <w:rPr>
          <w:rFonts w:eastAsia="Times New Roman" w:cstheme="minorHAnsi"/>
          <w:sz w:val="24"/>
          <w:szCs w:val="24"/>
          <w:lang w:val="es-419"/>
        </w:rPr>
        <w:t xml:space="preserve"> </w:t>
      </w:r>
      <w:r w:rsidRPr="006167C0">
        <w:rPr>
          <w:rFonts w:eastAsia="Times New Roman" w:cstheme="minorHAnsi"/>
          <w:sz w:val="24"/>
          <w:szCs w:val="24"/>
        </w:rPr>
        <w:t>reunirán a las principales razas bovinas —Braford, Brangus y Brahman— junto a los Caballos Criollos, en una semana clave donde la genética, la innovación y los negocios marcarán el rumbo del sector agropecuario argentino.</w:t>
      </w:r>
    </w:p>
    <w:p w14:paraId="41F06B3C" w14:textId="597D716F" w:rsidR="006167C0" w:rsidRDefault="006167C0" w:rsidP="006167C0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E06311">
        <w:rPr>
          <w:rFonts w:eastAsia="Times New Roman" w:cstheme="minorHAnsi"/>
          <w:b/>
          <w:bCs/>
          <w:sz w:val="24"/>
          <w:szCs w:val="24"/>
        </w:rPr>
        <w:t>Organizada por Exponenciar</w:t>
      </w:r>
      <w:r w:rsidR="00E06311" w:rsidRPr="00E06311">
        <w:rPr>
          <w:rFonts w:eastAsia="Times New Roman" w:cstheme="minorHAnsi"/>
          <w:b/>
          <w:bCs/>
          <w:sz w:val="24"/>
          <w:szCs w:val="24"/>
        </w:rPr>
        <w:t xml:space="preserve"> y con el apoyo del Gobierno de la provincia de Corrientes</w:t>
      </w:r>
      <w:r w:rsidR="00E06311">
        <w:rPr>
          <w:rFonts w:eastAsia="Times New Roman" w:cstheme="minorHAnsi"/>
          <w:sz w:val="24"/>
          <w:szCs w:val="24"/>
        </w:rPr>
        <w:t>,</w:t>
      </w:r>
      <w:r w:rsidRPr="006167C0">
        <w:rPr>
          <w:rFonts w:eastAsia="Times New Roman" w:cstheme="minorHAnsi"/>
          <w:sz w:val="24"/>
          <w:szCs w:val="24"/>
        </w:rPr>
        <w:t xml:space="preserve"> junto a las asociaciones de </w:t>
      </w:r>
      <w:r w:rsidR="005E3DC6">
        <w:rPr>
          <w:rFonts w:eastAsia="Times New Roman" w:cstheme="minorHAnsi"/>
          <w:sz w:val="24"/>
          <w:szCs w:val="24"/>
        </w:rPr>
        <w:t>razas</w:t>
      </w:r>
      <w:r w:rsidRPr="006167C0">
        <w:rPr>
          <w:rFonts w:eastAsia="Times New Roman" w:cstheme="minorHAnsi"/>
          <w:sz w:val="24"/>
          <w:szCs w:val="24"/>
        </w:rPr>
        <w:t>, la</w:t>
      </w:r>
      <w:r w:rsidR="005E3DC6">
        <w:rPr>
          <w:rFonts w:eastAsia="Times New Roman" w:cstheme="minorHAnsi"/>
          <w:sz w:val="24"/>
          <w:szCs w:val="24"/>
        </w:rPr>
        <w:t xml:space="preserve"> expo </w:t>
      </w:r>
      <w:r w:rsidRPr="006167C0">
        <w:rPr>
          <w:rFonts w:eastAsia="Times New Roman" w:cstheme="minorHAnsi"/>
          <w:sz w:val="24"/>
          <w:szCs w:val="24"/>
        </w:rPr>
        <w:t>se consolida como una gran vidriera del potencial productivo nacional, con juras, remates, actividades técnicas y espacios de intercambio para toda la cadena. Además, el evento podrá seguirse en vivo a través de Expoagro.com.ar, ampliando su alcance a nivel nacional e internacional.</w:t>
      </w:r>
    </w:p>
    <w:p w14:paraId="46B511F9" w14:textId="10DBB68A" w:rsidR="00D82012" w:rsidRPr="00544F2C" w:rsidRDefault="00D82012" w:rsidP="006167C0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D82012">
        <w:rPr>
          <w:rFonts w:eastAsia="Times New Roman" w:cstheme="minorHAnsi"/>
          <w:i/>
          <w:iCs/>
          <w:sz w:val="24"/>
          <w:szCs w:val="24"/>
        </w:rPr>
        <w:t>“Las NACIONALES son el resultado de siete años de trabajo conjunto entre Exponenciar y las asociaciones de razas. Esa sinergia es la que nos permite potenciar cada edición, generando un ámbito donde la genética, el conocimiento y los negocios se encuentran y crecen año a año”</w:t>
      </w:r>
      <w:r w:rsidR="00544F2C">
        <w:rPr>
          <w:rFonts w:eastAsia="Times New Roman" w:cstheme="minorHAnsi"/>
          <w:i/>
          <w:iCs/>
          <w:sz w:val="24"/>
          <w:szCs w:val="24"/>
        </w:rPr>
        <w:t xml:space="preserve">, </w:t>
      </w:r>
      <w:r w:rsidR="00544F2C" w:rsidRPr="00544F2C">
        <w:rPr>
          <w:rFonts w:eastAsia="Times New Roman" w:cstheme="minorHAnsi"/>
          <w:sz w:val="24"/>
          <w:szCs w:val="24"/>
        </w:rPr>
        <w:t xml:space="preserve">destacó </w:t>
      </w:r>
      <w:r w:rsidR="00544F2C" w:rsidRPr="00544F2C">
        <w:rPr>
          <w:rFonts w:eastAsia="Times New Roman" w:cstheme="minorHAnsi"/>
          <w:b/>
          <w:bCs/>
          <w:sz w:val="24"/>
          <w:szCs w:val="24"/>
        </w:rPr>
        <w:t xml:space="preserve">Martin </w:t>
      </w:r>
      <w:r w:rsidR="00544F2C" w:rsidRPr="00544F2C">
        <w:rPr>
          <w:rStyle w:val="Textoennegrita"/>
          <w:rFonts w:cstheme="minorHAnsi"/>
          <w:sz w:val="24"/>
          <w:szCs w:val="24"/>
          <w:shd w:val="clear" w:color="auto" w:fill="FFFFFF"/>
        </w:rPr>
        <w:t>Schvartzman</w:t>
      </w:r>
      <w:r w:rsidR="00544F2C" w:rsidRPr="00544F2C">
        <w:rPr>
          <w:rFonts w:cstheme="minorHAnsi"/>
          <w:sz w:val="24"/>
          <w:szCs w:val="24"/>
          <w:shd w:val="clear" w:color="auto" w:fill="FFFFFF"/>
        </w:rPr>
        <w:t>, CEO de Exponenciar.</w:t>
      </w:r>
    </w:p>
    <w:p w14:paraId="6DFAC7AF" w14:textId="77777777" w:rsidR="00C90921" w:rsidRPr="00C90921" w:rsidRDefault="00C90921" w:rsidP="00C90921">
      <w:pPr>
        <w:jc w:val="both"/>
        <w:rPr>
          <w:b/>
          <w:bCs/>
          <w:sz w:val="24"/>
          <w:szCs w:val="24"/>
        </w:rPr>
      </w:pPr>
      <w:r w:rsidRPr="00C90921">
        <w:rPr>
          <w:b/>
          <w:bCs/>
          <w:sz w:val="24"/>
          <w:szCs w:val="24"/>
        </w:rPr>
        <w:t>Genética líder y una vidriera global en pleno crecimiento</w:t>
      </w:r>
    </w:p>
    <w:p w14:paraId="48CB66E1" w14:textId="77777777" w:rsidR="00C90921" w:rsidRPr="00C90921" w:rsidRDefault="00C90921" w:rsidP="00C90921">
      <w:pPr>
        <w:jc w:val="both"/>
        <w:rPr>
          <w:sz w:val="24"/>
          <w:szCs w:val="24"/>
        </w:rPr>
      </w:pPr>
      <w:r w:rsidRPr="00937BAA">
        <w:rPr>
          <w:i/>
          <w:iCs/>
          <w:sz w:val="24"/>
          <w:szCs w:val="24"/>
        </w:rPr>
        <w:t>“Es la exposición más importante de la raza en Argentina y probablemente en el mundo. Participan cabañas de todo el país y tiene una enorme repercusión internacional”,</w:t>
      </w:r>
      <w:r w:rsidRPr="00C90921">
        <w:rPr>
          <w:sz w:val="24"/>
          <w:szCs w:val="24"/>
        </w:rPr>
        <w:t xml:space="preserve"> afirmó Juan Manuel Alberro, presidente de la Asociación Braford Argentina.</w:t>
      </w:r>
    </w:p>
    <w:p w14:paraId="3E36AB91" w14:textId="77777777" w:rsidR="00C90921" w:rsidRPr="00937BAA" w:rsidRDefault="00C90921" w:rsidP="00C90921">
      <w:pPr>
        <w:jc w:val="both"/>
        <w:rPr>
          <w:i/>
          <w:iCs/>
          <w:sz w:val="24"/>
          <w:szCs w:val="24"/>
        </w:rPr>
      </w:pPr>
      <w:r w:rsidRPr="00C90921">
        <w:rPr>
          <w:sz w:val="24"/>
          <w:szCs w:val="24"/>
        </w:rPr>
        <w:t xml:space="preserve">En un año especialmente positivo para la ganadería, Alberro destacó que este contexto se verá reflejado en el encuentro: </w:t>
      </w:r>
      <w:r w:rsidRPr="00937BAA">
        <w:rPr>
          <w:i/>
          <w:iCs/>
          <w:sz w:val="24"/>
          <w:szCs w:val="24"/>
        </w:rPr>
        <w:t>“Hay muchísimo interés por participar, por ver nuevas tecnologías y por capacitarse. Todo eso se va a notar en esta edición”.</w:t>
      </w:r>
    </w:p>
    <w:p w14:paraId="5260ADBF" w14:textId="77777777" w:rsidR="00C90921" w:rsidRPr="00C90921" w:rsidRDefault="00C90921" w:rsidP="00C90921">
      <w:pPr>
        <w:jc w:val="both"/>
        <w:rPr>
          <w:sz w:val="24"/>
          <w:szCs w:val="24"/>
        </w:rPr>
      </w:pPr>
      <w:r w:rsidRPr="00C90921">
        <w:rPr>
          <w:sz w:val="24"/>
          <w:szCs w:val="24"/>
        </w:rPr>
        <w:t>Con más de 41 años de desarrollo, la raza muestra un crecimiento exponencial, con presencia en 18 provincias y expansión incluso hacia la Patagonia.</w:t>
      </w:r>
    </w:p>
    <w:p w14:paraId="61F64A95" w14:textId="77777777" w:rsidR="00C90921" w:rsidRPr="00C90921" w:rsidRDefault="00C90921" w:rsidP="00C90921">
      <w:pPr>
        <w:jc w:val="both"/>
        <w:rPr>
          <w:sz w:val="24"/>
          <w:szCs w:val="24"/>
        </w:rPr>
      </w:pPr>
      <w:r w:rsidRPr="00C90921">
        <w:rPr>
          <w:sz w:val="24"/>
          <w:szCs w:val="24"/>
        </w:rPr>
        <w:t>Además de la Exposición Nacional del Ternero Braford, con nuevas líneas genéticas, y la Exposición Nacional tradicional se sumarán el Encuentro Internacional de Jóvenes Ganaderos, los espacios de formación como Pulso Braford, actividades para niños con Braford Kids y Experiencias mancomunadas como Braford a las Brasas y el after de cierre.</w:t>
      </w:r>
    </w:p>
    <w:p w14:paraId="5DA0320D" w14:textId="3A6C58FA" w:rsidR="00C90921" w:rsidRDefault="00C90921" w:rsidP="00C90921">
      <w:pPr>
        <w:jc w:val="both"/>
        <w:rPr>
          <w:sz w:val="24"/>
          <w:szCs w:val="24"/>
        </w:rPr>
      </w:pPr>
      <w:r w:rsidRPr="00937BAA">
        <w:rPr>
          <w:i/>
          <w:iCs/>
          <w:sz w:val="24"/>
          <w:szCs w:val="24"/>
        </w:rPr>
        <w:lastRenderedPageBreak/>
        <w:t>“Queremos seguir creciendo en cantidad de animales y mejorar los índices reproductivos del país. Braford tiene un rol clave en ese desafío”,</w:t>
      </w:r>
      <w:r w:rsidRPr="00C90921">
        <w:rPr>
          <w:sz w:val="24"/>
          <w:szCs w:val="24"/>
        </w:rPr>
        <w:t xml:space="preserve"> concluyó Alberro.</w:t>
      </w:r>
    </w:p>
    <w:p w14:paraId="0C5ADFA3" w14:textId="77777777" w:rsidR="00237A0D" w:rsidRPr="00237A0D" w:rsidRDefault="00237A0D" w:rsidP="004A0ED5">
      <w:pPr>
        <w:jc w:val="both"/>
        <w:rPr>
          <w:b/>
          <w:bCs/>
          <w:sz w:val="24"/>
          <w:szCs w:val="24"/>
        </w:rPr>
      </w:pPr>
      <w:r w:rsidRPr="00237A0D">
        <w:rPr>
          <w:b/>
          <w:bCs/>
          <w:sz w:val="24"/>
          <w:szCs w:val="24"/>
        </w:rPr>
        <w:t xml:space="preserve">Brangus, primera en exportación de semen </w:t>
      </w:r>
    </w:p>
    <w:p w14:paraId="08C21048" w14:textId="4DC1515B" w:rsidR="004A0ED5" w:rsidRPr="004A0ED5" w:rsidRDefault="004A0ED5" w:rsidP="004A0ED5">
      <w:pPr>
        <w:jc w:val="both"/>
        <w:rPr>
          <w:sz w:val="24"/>
          <w:szCs w:val="24"/>
        </w:rPr>
      </w:pPr>
      <w:r w:rsidRPr="004A0ED5">
        <w:rPr>
          <w:sz w:val="24"/>
          <w:szCs w:val="24"/>
        </w:rPr>
        <w:t xml:space="preserve">Brangus llega a </w:t>
      </w:r>
      <w:r>
        <w:rPr>
          <w:sz w:val="24"/>
          <w:szCs w:val="24"/>
        </w:rPr>
        <w:t>l</w:t>
      </w:r>
      <w:r w:rsidRPr="004A0ED5">
        <w:rPr>
          <w:sz w:val="24"/>
          <w:szCs w:val="24"/>
        </w:rPr>
        <w:t>as NACIONALES como uno de los pilares de la ganadería moderna, con fuerte presencia tanto en el mercado local como internacional.</w:t>
      </w:r>
    </w:p>
    <w:p w14:paraId="17F7447E" w14:textId="77777777" w:rsidR="004A0ED5" w:rsidRPr="004A0ED5" w:rsidRDefault="004A0ED5" w:rsidP="004A0ED5">
      <w:pPr>
        <w:jc w:val="both"/>
        <w:rPr>
          <w:sz w:val="24"/>
          <w:szCs w:val="24"/>
        </w:rPr>
      </w:pPr>
      <w:r w:rsidRPr="004A0ED5">
        <w:rPr>
          <w:i/>
          <w:iCs/>
          <w:sz w:val="24"/>
          <w:szCs w:val="24"/>
        </w:rPr>
        <w:t>“Es uno de los momentos más emblemáticos del año. Los criadores eligen este espacio para mostrar lo mejor de su producción”,</w:t>
      </w:r>
      <w:r w:rsidRPr="004A0ED5">
        <w:rPr>
          <w:sz w:val="24"/>
          <w:szCs w:val="24"/>
        </w:rPr>
        <w:t xml:space="preserve"> señaló </w:t>
      </w:r>
      <w:r w:rsidRPr="004A0ED5">
        <w:rPr>
          <w:b/>
          <w:bCs/>
          <w:sz w:val="24"/>
          <w:szCs w:val="24"/>
        </w:rPr>
        <w:t>Mauricio Groppo,</w:t>
      </w:r>
      <w:r w:rsidRPr="004A0ED5">
        <w:rPr>
          <w:sz w:val="24"/>
          <w:szCs w:val="24"/>
        </w:rPr>
        <w:t xml:space="preserve"> presidente de la Asociación Argentina de Brangus.</w:t>
      </w:r>
    </w:p>
    <w:p w14:paraId="43A0A469" w14:textId="42ADFAC7" w:rsidR="004A0ED5" w:rsidRPr="004A0ED5" w:rsidRDefault="004A0ED5" w:rsidP="004A0ED5">
      <w:pPr>
        <w:jc w:val="both"/>
        <w:rPr>
          <w:sz w:val="24"/>
          <w:szCs w:val="24"/>
        </w:rPr>
      </w:pPr>
      <w:r w:rsidRPr="004A0ED5">
        <w:rPr>
          <w:sz w:val="24"/>
          <w:szCs w:val="24"/>
        </w:rPr>
        <w:t>El buen momento del sector también impacta en la raza:</w:t>
      </w:r>
      <w:r>
        <w:rPr>
          <w:sz w:val="24"/>
          <w:szCs w:val="24"/>
        </w:rPr>
        <w:t xml:space="preserve"> </w:t>
      </w:r>
      <w:r w:rsidRPr="004A0ED5">
        <w:rPr>
          <w:i/>
          <w:iCs/>
          <w:sz w:val="24"/>
          <w:szCs w:val="24"/>
        </w:rPr>
        <w:t>“El producto carne está valorizado a nivel mundial, y eso impulsa a los productores a buscar genética de excelencia. Este evento es clave para eso”.</w:t>
      </w:r>
    </w:p>
    <w:p w14:paraId="04D01708" w14:textId="77777777" w:rsidR="004A0ED5" w:rsidRPr="004A0ED5" w:rsidRDefault="004A0ED5" w:rsidP="004A0ED5">
      <w:pPr>
        <w:jc w:val="both"/>
        <w:rPr>
          <w:sz w:val="24"/>
          <w:szCs w:val="24"/>
        </w:rPr>
      </w:pPr>
      <w:r w:rsidRPr="004A0ED5">
        <w:rPr>
          <w:sz w:val="24"/>
          <w:szCs w:val="24"/>
        </w:rPr>
        <w:t>Brangus se destaca por su posicionamiento en tecnología y genética: es la segunda en el uso de inseminación artificial en el país, líder en exportación de semen y tiene una fuerte presencia en mercados regionales como Brasil y Paraguay.</w:t>
      </w:r>
    </w:p>
    <w:p w14:paraId="3E103AF0" w14:textId="77777777" w:rsidR="004A0ED5" w:rsidRPr="004A0ED5" w:rsidRDefault="004A0ED5" w:rsidP="004A0ED5">
      <w:pPr>
        <w:jc w:val="both"/>
        <w:rPr>
          <w:sz w:val="24"/>
          <w:szCs w:val="24"/>
        </w:rPr>
      </w:pPr>
      <w:r w:rsidRPr="004A0ED5">
        <w:rPr>
          <w:sz w:val="24"/>
          <w:szCs w:val="24"/>
        </w:rPr>
        <w:t>Además, avanza en desarrollos clave para el futuro productivo como la tolerancia al calor, la resistencia a parásitos, el desarrollo de DEPs específicos directamente vinculados a factores de importancia económica para los productores y la evaluación de calidad de carne mediante inteligencia artificial.</w:t>
      </w:r>
    </w:p>
    <w:p w14:paraId="699E51B9" w14:textId="0FB1E966" w:rsidR="004A0ED5" w:rsidRDefault="004A0ED5" w:rsidP="004A0ED5">
      <w:pPr>
        <w:jc w:val="both"/>
        <w:rPr>
          <w:sz w:val="24"/>
          <w:szCs w:val="24"/>
        </w:rPr>
      </w:pPr>
      <w:r w:rsidRPr="004A0ED5">
        <w:rPr>
          <w:i/>
          <w:iCs/>
          <w:sz w:val="24"/>
          <w:szCs w:val="24"/>
        </w:rPr>
        <w:t>“Los productores van a encontrar animales de altísimo nivel, con lo más nuevo en genética. Es una verdadera vidriera del futuro de la ganadería”,</w:t>
      </w:r>
      <w:r w:rsidRPr="004A0ED5">
        <w:rPr>
          <w:sz w:val="24"/>
          <w:szCs w:val="24"/>
        </w:rPr>
        <w:t xml:space="preserve"> destacó Groppo.</w:t>
      </w:r>
    </w:p>
    <w:p w14:paraId="2CBDB43C" w14:textId="37DFF3C3" w:rsidR="00FA4306" w:rsidRDefault="00FA4306" w:rsidP="7C81AAD1">
      <w:pPr>
        <w:pStyle w:val="Ttulo3"/>
        <w:spacing w:line="276" w:lineRule="auto"/>
        <w:jc w:val="both"/>
        <w:rPr>
          <w:rFonts w:asciiTheme="minorHAnsi" w:hAnsiTheme="minorHAnsi" w:cstheme="minorBidi"/>
          <w:b/>
          <w:bCs/>
          <w:color w:val="auto"/>
        </w:rPr>
      </w:pPr>
      <w:r w:rsidRPr="7C81AAD1">
        <w:rPr>
          <w:rStyle w:val="Textoennegrita"/>
          <w:rFonts w:asciiTheme="minorHAnsi" w:hAnsiTheme="minorHAnsi" w:cstheme="minorBidi"/>
          <w:color w:val="auto"/>
        </w:rPr>
        <w:t xml:space="preserve">La raza </w:t>
      </w:r>
      <w:r w:rsidR="00D278C8" w:rsidRPr="7C81AAD1">
        <w:rPr>
          <w:rFonts w:asciiTheme="minorHAnsi" w:hAnsiTheme="minorHAnsi" w:cstheme="minorBidi"/>
          <w:b/>
          <w:bCs/>
          <w:color w:val="auto"/>
          <w:lang w:val="es-419"/>
        </w:rPr>
        <w:t>madre llega</w:t>
      </w:r>
      <w:r w:rsidRPr="7C81AAD1">
        <w:rPr>
          <w:rFonts w:asciiTheme="minorHAnsi" w:hAnsiTheme="minorHAnsi" w:cstheme="minorBidi"/>
          <w:b/>
          <w:bCs/>
          <w:color w:val="auto"/>
        </w:rPr>
        <w:t xml:space="preserve"> </w:t>
      </w:r>
      <w:r w:rsidR="00D278C8" w:rsidRPr="7C81AAD1">
        <w:rPr>
          <w:rFonts w:asciiTheme="minorHAnsi" w:hAnsiTheme="minorHAnsi" w:cstheme="minorBidi"/>
          <w:b/>
          <w:bCs/>
          <w:color w:val="auto"/>
          <w:lang w:val="es-419"/>
        </w:rPr>
        <w:t>con el objetivo de</w:t>
      </w:r>
      <w:r w:rsidRPr="7C81AAD1">
        <w:rPr>
          <w:rFonts w:asciiTheme="minorHAnsi" w:hAnsiTheme="minorHAnsi" w:cstheme="minorBidi"/>
          <w:b/>
          <w:bCs/>
          <w:color w:val="auto"/>
        </w:rPr>
        <w:t xml:space="preserve"> consolidar su crecimiento</w:t>
      </w:r>
    </w:p>
    <w:p w14:paraId="04B82696" w14:textId="423BD1BC" w:rsidR="00FA4306" w:rsidRPr="003176D5" w:rsidRDefault="00FA4306" w:rsidP="006D2A8C">
      <w:pPr>
        <w:pStyle w:val="NormalWeb"/>
        <w:spacing w:line="276" w:lineRule="auto"/>
        <w:jc w:val="both"/>
        <w:rPr>
          <w:rFonts w:asciiTheme="minorHAnsi" w:hAnsiTheme="minorHAnsi" w:cstheme="minorHAnsi"/>
          <w:lang w:val="es-419"/>
        </w:rPr>
      </w:pPr>
      <w:r w:rsidRPr="00D278C8">
        <w:rPr>
          <w:rFonts w:asciiTheme="minorHAnsi" w:hAnsiTheme="minorHAnsi" w:cstheme="minorHAnsi"/>
          <w:i/>
          <w:iCs/>
        </w:rPr>
        <w:t>“La</w:t>
      </w:r>
      <w:r w:rsidR="003176D5">
        <w:rPr>
          <w:rFonts w:asciiTheme="minorHAnsi" w:hAnsiTheme="minorHAnsi" w:cstheme="minorHAnsi"/>
          <w:i/>
          <w:iCs/>
          <w:lang w:val="es-419"/>
        </w:rPr>
        <w:t>s N</w:t>
      </w:r>
      <w:r w:rsidR="00017907">
        <w:rPr>
          <w:rFonts w:asciiTheme="minorHAnsi" w:hAnsiTheme="minorHAnsi" w:cstheme="minorHAnsi"/>
          <w:i/>
          <w:iCs/>
          <w:lang w:val="es-419"/>
        </w:rPr>
        <w:t>ACIONALES</w:t>
      </w:r>
      <w:r w:rsidRPr="00D278C8">
        <w:rPr>
          <w:rFonts w:asciiTheme="minorHAnsi" w:hAnsiTheme="minorHAnsi" w:cstheme="minorHAnsi"/>
          <w:i/>
          <w:iCs/>
        </w:rPr>
        <w:t xml:space="preserve"> es el evento más importante para la raza, donde los criadores presentan la mayor cantidad de animales y del mejor nivel”,</w:t>
      </w:r>
      <w:r w:rsidRPr="006D2A8C">
        <w:rPr>
          <w:rFonts w:asciiTheme="minorHAnsi" w:hAnsiTheme="minorHAnsi" w:cstheme="minorHAnsi"/>
        </w:rPr>
        <w:t xml:space="preserve"> afirmó </w:t>
      </w:r>
      <w:r w:rsidRPr="00D278C8">
        <w:rPr>
          <w:rFonts w:asciiTheme="minorHAnsi" w:hAnsiTheme="minorHAnsi" w:cstheme="minorHAnsi"/>
          <w:b/>
          <w:bCs/>
        </w:rPr>
        <w:t>Miguel Pibernus, presidente de la Asociación</w:t>
      </w:r>
      <w:r w:rsidR="003176D5">
        <w:rPr>
          <w:rFonts w:asciiTheme="minorHAnsi" w:hAnsiTheme="minorHAnsi" w:cstheme="minorHAnsi"/>
          <w:b/>
          <w:bCs/>
          <w:lang w:val="es-419"/>
        </w:rPr>
        <w:t xml:space="preserve"> Criadores</w:t>
      </w:r>
      <w:r w:rsidRPr="00D278C8">
        <w:rPr>
          <w:rFonts w:asciiTheme="minorHAnsi" w:hAnsiTheme="minorHAnsi" w:cstheme="minorHAnsi"/>
          <w:b/>
          <w:bCs/>
        </w:rPr>
        <w:t xml:space="preserve"> Brahman</w:t>
      </w:r>
      <w:r w:rsidR="003176D5">
        <w:rPr>
          <w:rFonts w:asciiTheme="minorHAnsi" w:hAnsiTheme="minorHAnsi" w:cstheme="minorHAnsi"/>
          <w:b/>
          <w:bCs/>
          <w:lang w:val="es-419"/>
        </w:rPr>
        <w:t xml:space="preserve"> Argentina.</w:t>
      </w:r>
    </w:p>
    <w:p w14:paraId="27ACF23B" w14:textId="06F38320" w:rsidR="00FA4306" w:rsidRPr="006D2A8C" w:rsidRDefault="00D278C8" w:rsidP="77D17D3A">
      <w:pPr>
        <w:pStyle w:val="NormalWeb"/>
        <w:spacing w:line="276" w:lineRule="auto"/>
        <w:jc w:val="both"/>
        <w:rPr>
          <w:rFonts w:asciiTheme="minorHAnsi" w:hAnsiTheme="minorHAnsi" w:cstheme="minorBidi"/>
        </w:rPr>
      </w:pPr>
      <w:r w:rsidRPr="77D17D3A">
        <w:rPr>
          <w:rFonts w:asciiTheme="minorHAnsi" w:hAnsiTheme="minorHAnsi" w:cstheme="minorBidi"/>
          <w:lang w:val="es-419"/>
        </w:rPr>
        <w:t xml:space="preserve">Además, destacó que Corrientes, </w:t>
      </w:r>
      <w:r w:rsidR="00FA4306" w:rsidRPr="77D17D3A">
        <w:rPr>
          <w:rFonts w:asciiTheme="minorHAnsi" w:hAnsiTheme="minorHAnsi" w:cstheme="minorBidi"/>
          <w:i/>
          <w:iCs/>
        </w:rPr>
        <w:t>“</w:t>
      </w:r>
      <w:r w:rsidRPr="77D17D3A">
        <w:rPr>
          <w:rFonts w:asciiTheme="minorHAnsi" w:hAnsiTheme="minorHAnsi" w:cstheme="minorBidi"/>
          <w:i/>
          <w:iCs/>
          <w:lang w:val="es-419"/>
        </w:rPr>
        <w:t>e</w:t>
      </w:r>
      <w:r w:rsidR="00FA4306" w:rsidRPr="77D17D3A">
        <w:rPr>
          <w:rFonts w:asciiTheme="minorHAnsi" w:hAnsiTheme="minorHAnsi" w:cstheme="minorBidi"/>
          <w:i/>
          <w:iCs/>
        </w:rPr>
        <w:t>s un punto estratégico por su ubicación y cercanía a los criadores, lo que facilita tanto lo operativo como lo comercial”.</w:t>
      </w:r>
    </w:p>
    <w:p w14:paraId="30D57B94" w14:textId="69BCD2E4" w:rsidR="00FA4306" w:rsidRPr="006D2A8C" w:rsidRDefault="00FA4306" w:rsidP="77D17D3A">
      <w:pPr>
        <w:pStyle w:val="NormalWeb"/>
        <w:spacing w:line="276" w:lineRule="auto"/>
        <w:jc w:val="both"/>
        <w:rPr>
          <w:rFonts w:asciiTheme="minorHAnsi" w:hAnsiTheme="minorHAnsi" w:cstheme="minorBidi"/>
        </w:rPr>
      </w:pPr>
      <w:r w:rsidRPr="77D17D3A">
        <w:rPr>
          <w:rFonts w:asciiTheme="minorHAnsi" w:hAnsiTheme="minorHAnsi" w:cstheme="minorBidi"/>
        </w:rPr>
        <w:t xml:space="preserve">Sobre el presente del sector, </w:t>
      </w:r>
      <w:r w:rsidR="00D278C8" w:rsidRPr="77D17D3A">
        <w:rPr>
          <w:rFonts w:asciiTheme="minorHAnsi" w:hAnsiTheme="minorHAnsi" w:cstheme="minorBidi"/>
          <w:lang w:val="es-419"/>
        </w:rPr>
        <w:t xml:space="preserve">Pibernus </w:t>
      </w:r>
      <w:r w:rsidRPr="77D17D3A">
        <w:rPr>
          <w:rFonts w:asciiTheme="minorHAnsi" w:hAnsiTheme="minorHAnsi" w:cstheme="minorBidi"/>
        </w:rPr>
        <w:t>agregó:</w:t>
      </w:r>
      <w:r w:rsidR="00D278C8" w:rsidRPr="77D17D3A">
        <w:rPr>
          <w:rFonts w:asciiTheme="minorHAnsi" w:hAnsiTheme="minorHAnsi" w:cstheme="minorBidi"/>
          <w:lang w:val="es-419"/>
        </w:rPr>
        <w:t xml:space="preserve"> </w:t>
      </w:r>
      <w:r w:rsidRPr="77D17D3A">
        <w:rPr>
          <w:rFonts w:asciiTheme="minorHAnsi" w:hAnsiTheme="minorHAnsi" w:cstheme="minorBidi"/>
          <w:i/>
          <w:iCs/>
        </w:rPr>
        <w:t>“El buen momento de la ganadería se va a reflejar en la calidad y cantidad de animales, y también en el interés de los productores por invertir”.</w:t>
      </w:r>
    </w:p>
    <w:p w14:paraId="182D5FC4" w14:textId="2E54E66D" w:rsidR="00FA4306" w:rsidRPr="00D278C8" w:rsidRDefault="00260844" w:rsidP="00D278C8">
      <w:pPr>
        <w:pStyle w:val="NormalWeb"/>
        <w:spacing w:line="276" w:lineRule="auto"/>
        <w:jc w:val="both"/>
        <w:rPr>
          <w:rFonts w:asciiTheme="minorHAnsi" w:hAnsiTheme="minorHAnsi" w:cstheme="minorHAnsi"/>
          <w:lang w:val="es-419"/>
        </w:rPr>
      </w:pPr>
      <w:r w:rsidRPr="00260844">
        <w:rPr>
          <w:rFonts w:asciiTheme="minorHAnsi" w:hAnsiTheme="minorHAnsi" w:cstheme="minorHAnsi"/>
          <w:lang w:val="es-419"/>
        </w:rPr>
        <w:t xml:space="preserve">Gracias al mejoramiento genético de los criadores, hoy </w:t>
      </w:r>
      <w:r>
        <w:rPr>
          <w:rFonts w:asciiTheme="minorHAnsi" w:hAnsiTheme="minorHAnsi" w:cstheme="minorHAnsi"/>
          <w:lang w:val="es-419"/>
        </w:rPr>
        <w:t>la raza B</w:t>
      </w:r>
      <w:r w:rsidRPr="00260844">
        <w:rPr>
          <w:rFonts w:asciiTheme="minorHAnsi" w:hAnsiTheme="minorHAnsi" w:cstheme="minorHAnsi"/>
          <w:lang w:val="es-419"/>
        </w:rPr>
        <w:t>rahman ocupa un lugar determinante en el sistema ganadero: es clave para la producción de carne, en ambientes cada vez más exigentes</w:t>
      </w:r>
      <w:r>
        <w:rPr>
          <w:rFonts w:asciiTheme="minorHAnsi" w:hAnsiTheme="minorHAnsi" w:cstheme="minorHAnsi"/>
          <w:lang w:val="es-419"/>
        </w:rPr>
        <w:t>.</w:t>
      </w:r>
    </w:p>
    <w:p w14:paraId="1FBF8F63" w14:textId="77777777" w:rsidR="00FA4306" w:rsidRPr="006D2A8C" w:rsidRDefault="00FA4306" w:rsidP="006D2A8C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77D17D3A">
        <w:rPr>
          <w:rFonts w:asciiTheme="minorHAnsi" w:hAnsiTheme="minorHAnsi" w:cstheme="minorBidi"/>
          <w:i/>
          <w:iCs/>
        </w:rPr>
        <w:lastRenderedPageBreak/>
        <w:t>“Es una oportunidad única para ver y adquirir lo mejor de la raza en el país”,</w:t>
      </w:r>
      <w:r w:rsidRPr="77D17D3A">
        <w:rPr>
          <w:rFonts w:asciiTheme="minorHAnsi" w:hAnsiTheme="minorHAnsi" w:cstheme="minorBidi"/>
        </w:rPr>
        <w:t xml:space="preserve"> concluyó.</w:t>
      </w:r>
    </w:p>
    <w:p w14:paraId="1879C9AE" w14:textId="2DBB3F4F" w:rsidR="00FA4306" w:rsidRPr="006D2A8C" w:rsidRDefault="10B18153" w:rsidP="77D17D3A">
      <w:pPr>
        <w:pStyle w:val="Ttulo2"/>
        <w:spacing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7D17D3A">
        <w:rPr>
          <w:rFonts w:asciiTheme="minorHAnsi" w:eastAsiaTheme="minorEastAsia" w:hAnsiTheme="minorHAnsi" w:cstheme="minorBidi"/>
          <w:sz w:val="24"/>
          <w:szCs w:val="24"/>
        </w:rPr>
        <w:t>El rol del caballo criollo en la ganadería argentina</w:t>
      </w:r>
    </w:p>
    <w:p w14:paraId="57ECEE83" w14:textId="4C5DCE1C" w:rsidR="28A96AF0" w:rsidRDefault="00331B8D" w:rsidP="77D17D3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28A96AF0" w:rsidRPr="77D17D3A">
        <w:rPr>
          <w:sz w:val="24"/>
          <w:szCs w:val="24"/>
        </w:rPr>
        <w:t xml:space="preserve">a presencia del caballo criollo en </w:t>
      </w:r>
      <w:r>
        <w:rPr>
          <w:sz w:val="24"/>
          <w:szCs w:val="24"/>
        </w:rPr>
        <w:t>las</w:t>
      </w:r>
      <w:r w:rsidR="28A96AF0" w:rsidRPr="77D17D3A">
        <w:rPr>
          <w:sz w:val="24"/>
          <w:szCs w:val="24"/>
        </w:rPr>
        <w:t xml:space="preserve"> N</w:t>
      </w:r>
      <w:r>
        <w:rPr>
          <w:sz w:val="24"/>
          <w:szCs w:val="24"/>
        </w:rPr>
        <w:t>ACIONALES</w:t>
      </w:r>
      <w:r w:rsidR="28A96AF0" w:rsidRPr="77D17D3A">
        <w:rPr>
          <w:sz w:val="24"/>
          <w:szCs w:val="24"/>
        </w:rPr>
        <w:t xml:space="preserve"> 2026 vuelve a consolidar su rol dentro de la cadena productiva, con una propuesta que incluirá la </w:t>
      </w:r>
      <w:r w:rsidR="28A96AF0" w:rsidRPr="00E177D5">
        <w:rPr>
          <w:b/>
          <w:bCs/>
          <w:sz w:val="24"/>
          <w:szCs w:val="24"/>
        </w:rPr>
        <w:t>categoría Nacional A en Morfología y la prueba de Tipo y Aptitud</w:t>
      </w:r>
      <w:r w:rsidR="28A96AF0" w:rsidRPr="77D17D3A">
        <w:rPr>
          <w:sz w:val="24"/>
          <w:szCs w:val="24"/>
        </w:rPr>
        <w:t xml:space="preserve">. Además, se espera la participación de los mejores exponentes de la raza, muchos de ellos con proyección internacional, y se presentará el nuevo </w:t>
      </w:r>
      <w:r w:rsidR="28A96AF0" w:rsidRPr="00E177D5">
        <w:rPr>
          <w:b/>
          <w:bCs/>
          <w:sz w:val="24"/>
          <w:szCs w:val="24"/>
        </w:rPr>
        <w:t>“móvil criollo”</w:t>
      </w:r>
      <w:r w:rsidR="28A96AF0" w:rsidRPr="77D17D3A">
        <w:rPr>
          <w:sz w:val="24"/>
          <w:szCs w:val="24"/>
        </w:rPr>
        <w:t xml:space="preserve"> de la Asociación, una iniciativa que busca fortalecer el vínculo con criadores y productores en todo el país.</w:t>
      </w:r>
    </w:p>
    <w:p w14:paraId="6F6DDE2E" w14:textId="71B9B0F9" w:rsidR="00331B8D" w:rsidRDefault="00331B8D" w:rsidP="00331B8D">
      <w:pPr>
        <w:spacing w:before="240" w:after="240"/>
        <w:jc w:val="both"/>
        <w:rPr>
          <w:sz w:val="24"/>
          <w:szCs w:val="24"/>
        </w:rPr>
      </w:pPr>
      <w:r w:rsidRPr="00E177D5">
        <w:rPr>
          <w:b/>
          <w:bCs/>
          <w:sz w:val="24"/>
          <w:szCs w:val="24"/>
        </w:rPr>
        <w:t xml:space="preserve">Claudio Dowdall, presidente de la Asociación Criadores de Caballos Criollos </w:t>
      </w:r>
      <w:r w:rsidRPr="77D17D3A">
        <w:rPr>
          <w:sz w:val="24"/>
          <w:szCs w:val="24"/>
        </w:rPr>
        <w:t xml:space="preserve">destacó: </w:t>
      </w:r>
      <w:r w:rsidRPr="77D17D3A">
        <w:rPr>
          <w:i/>
          <w:iCs/>
          <w:sz w:val="24"/>
          <w:szCs w:val="24"/>
        </w:rPr>
        <w:t>“Es verdad que la ganadería en Argentina está pasando por un buen momento histórico y eso se ve reflejado en la producción de caballos criollos de pedigree. Cuando al productor le va bien, invierte más, desarrolla la genética, entrena mejor sus caballos, los cuida más y participa más activamente”</w:t>
      </w:r>
      <w:r>
        <w:rPr>
          <w:i/>
          <w:iCs/>
          <w:sz w:val="24"/>
          <w:szCs w:val="24"/>
        </w:rPr>
        <w:t>.</w:t>
      </w:r>
    </w:p>
    <w:p w14:paraId="0A5D1DCF" w14:textId="4635E705" w:rsidR="120CA80E" w:rsidRDefault="120CA80E" w:rsidP="77D17D3A">
      <w:pPr>
        <w:spacing w:before="240" w:after="240"/>
        <w:jc w:val="both"/>
        <w:rPr>
          <w:sz w:val="24"/>
          <w:szCs w:val="24"/>
        </w:rPr>
      </w:pPr>
      <w:r w:rsidRPr="77D17D3A">
        <w:rPr>
          <w:i/>
          <w:iCs/>
          <w:sz w:val="24"/>
          <w:szCs w:val="24"/>
        </w:rPr>
        <w:t>“El caballo criollo ocupa un lugar protagónico dentro de la ganadería argentina. Es el caballo de trabajo por excelencia y además lidera en cantidad de criadores y de crías inscriptas por año, con alrededor de 7.000 registros, posicionando a la genética argentina a nivel mundial</w:t>
      </w:r>
      <w:r w:rsidR="22B22D76" w:rsidRPr="77D17D3A">
        <w:rPr>
          <w:i/>
          <w:iCs/>
          <w:sz w:val="24"/>
          <w:szCs w:val="24"/>
        </w:rPr>
        <w:t>”</w:t>
      </w:r>
      <w:r w:rsidR="22B22D76" w:rsidRPr="77D17D3A">
        <w:rPr>
          <w:sz w:val="24"/>
          <w:szCs w:val="24"/>
        </w:rPr>
        <w:t>, finalizó</w:t>
      </w:r>
      <w:r w:rsidR="0098076F" w:rsidRPr="0098076F">
        <w:rPr>
          <w:sz w:val="24"/>
          <w:szCs w:val="24"/>
        </w:rPr>
        <w:t xml:space="preserve"> Dowdall</w:t>
      </w:r>
      <w:r w:rsidR="22B22D76" w:rsidRPr="77D17D3A">
        <w:rPr>
          <w:sz w:val="24"/>
          <w:szCs w:val="24"/>
        </w:rPr>
        <w:t xml:space="preserve">. </w:t>
      </w:r>
    </w:p>
    <w:p w14:paraId="1C5B5AF4" w14:textId="2899BB9B" w:rsidR="00FA4306" w:rsidRPr="006D2A8C" w:rsidRDefault="00FA4306" w:rsidP="006D2A8C">
      <w:pPr>
        <w:pStyle w:val="Ttulo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A8C">
        <w:rPr>
          <w:rFonts w:asciiTheme="minorHAnsi" w:hAnsiTheme="minorHAnsi" w:cstheme="minorHAnsi"/>
          <w:sz w:val="24"/>
          <w:szCs w:val="24"/>
        </w:rPr>
        <w:t>Un evento que marca el rumbo del sector</w:t>
      </w:r>
    </w:p>
    <w:p w14:paraId="71DF228A" w14:textId="49ACB021" w:rsidR="00E12E2E" w:rsidRPr="00E12E2E" w:rsidRDefault="00FA4306" w:rsidP="00E12E2E">
      <w:pPr>
        <w:pStyle w:val="NormalWeb"/>
        <w:spacing w:line="276" w:lineRule="auto"/>
        <w:jc w:val="both"/>
        <w:rPr>
          <w:rFonts w:asciiTheme="minorHAnsi" w:hAnsiTheme="minorHAnsi" w:cstheme="minorHAnsi"/>
          <w:lang w:val="es-419"/>
        </w:rPr>
      </w:pPr>
      <w:r w:rsidRPr="006D2A8C">
        <w:rPr>
          <w:rFonts w:asciiTheme="minorHAnsi" w:hAnsiTheme="minorHAnsi" w:cstheme="minorHAnsi"/>
        </w:rPr>
        <w:t>Con juras, remates, capacitaciones y actividades para toda la familia,</w:t>
      </w:r>
      <w:r w:rsidRPr="00017907">
        <w:rPr>
          <w:rFonts w:asciiTheme="minorHAnsi" w:hAnsiTheme="minorHAnsi" w:cstheme="minorHAnsi"/>
        </w:rPr>
        <w:t xml:space="preserve"> </w:t>
      </w:r>
      <w:r w:rsidR="00017907" w:rsidRPr="00017907">
        <w:rPr>
          <w:rStyle w:val="Textoennegrita"/>
          <w:rFonts w:asciiTheme="minorHAnsi" w:hAnsiTheme="minorHAnsi" w:cstheme="minorHAnsi"/>
          <w:b w:val="0"/>
          <w:bCs w:val="0"/>
        </w:rPr>
        <w:t>las</w:t>
      </w:r>
      <w:r w:rsidR="00017907">
        <w:rPr>
          <w:rStyle w:val="Textoennegrita"/>
          <w:rFonts w:asciiTheme="minorHAnsi" w:hAnsiTheme="minorHAnsi" w:cstheme="minorHAnsi"/>
        </w:rPr>
        <w:t xml:space="preserve"> NACIONALES</w:t>
      </w:r>
      <w:r w:rsidRPr="006D2A8C">
        <w:rPr>
          <w:rStyle w:val="Textoennegrita"/>
          <w:rFonts w:asciiTheme="minorHAnsi" w:hAnsiTheme="minorHAnsi" w:cstheme="minorHAnsi"/>
        </w:rPr>
        <w:t xml:space="preserve"> 2026</w:t>
      </w:r>
      <w:r w:rsidRPr="006D2A8C">
        <w:rPr>
          <w:rFonts w:asciiTheme="minorHAnsi" w:hAnsiTheme="minorHAnsi" w:cstheme="minorHAnsi"/>
        </w:rPr>
        <w:t xml:space="preserve"> </w:t>
      </w:r>
      <w:r w:rsidR="00E177D5">
        <w:rPr>
          <w:rFonts w:asciiTheme="minorHAnsi" w:hAnsiTheme="minorHAnsi" w:cstheme="minorHAnsi"/>
        </w:rPr>
        <w:t xml:space="preserve">con la fuerza de Expoagro </w:t>
      </w:r>
      <w:r w:rsidRPr="006D2A8C">
        <w:rPr>
          <w:rFonts w:asciiTheme="minorHAnsi" w:hAnsiTheme="minorHAnsi" w:cstheme="minorHAnsi"/>
        </w:rPr>
        <w:t>prometen ser una edición récord</w:t>
      </w:r>
      <w:r w:rsidR="0071350B">
        <w:rPr>
          <w:rFonts w:asciiTheme="minorHAnsi" w:hAnsiTheme="minorHAnsi" w:cstheme="minorHAnsi"/>
          <w:lang w:val="es-419"/>
        </w:rPr>
        <w:t xml:space="preserve">. </w:t>
      </w:r>
      <w:r w:rsidRPr="006D2A8C">
        <w:rPr>
          <w:rFonts w:asciiTheme="minorHAnsi" w:hAnsiTheme="minorHAnsi" w:cstheme="minorHAnsi"/>
        </w:rPr>
        <w:t>La mejor genética, el negocio y el futuro de la ganadería argentina vuelven a encontrarse en Corrientes</w:t>
      </w:r>
      <w:r w:rsidR="00DB7682">
        <w:rPr>
          <w:rFonts w:asciiTheme="minorHAnsi" w:hAnsiTheme="minorHAnsi" w:cstheme="minorHAnsi"/>
          <w:lang w:val="es-419"/>
        </w:rPr>
        <w:t xml:space="preserve"> para seguir escribiendo, la historia del sector. </w:t>
      </w:r>
      <w:r w:rsidR="00E12E2E" w:rsidRPr="00E12E2E">
        <w:rPr>
          <w:rFonts w:cstheme="minorHAnsi"/>
        </w:rPr>
        <w:tab/>
      </w:r>
    </w:p>
    <w:p w14:paraId="04D0C7CB" w14:textId="608941D6" w:rsidR="00E12E2E" w:rsidRPr="00E12E2E" w:rsidRDefault="00E12E2E" w:rsidP="00E12E2E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Acompañan el evento el </w:t>
      </w:r>
      <w:r w:rsidRPr="00E12E2E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obierno de</w:t>
      </w:r>
      <w:r w:rsidRPr="00E12E2E">
        <w:rPr>
          <w:rFonts w:cstheme="minorHAnsi"/>
          <w:sz w:val="24"/>
          <w:szCs w:val="24"/>
        </w:rPr>
        <w:t xml:space="preserve"> C</w:t>
      </w:r>
      <w:r>
        <w:rPr>
          <w:rFonts w:cstheme="minorHAnsi"/>
          <w:sz w:val="24"/>
          <w:szCs w:val="24"/>
        </w:rPr>
        <w:t xml:space="preserve">orrientes como </w:t>
      </w:r>
      <w:r w:rsidRPr="00E12E2E">
        <w:rPr>
          <w:rFonts w:cstheme="minorHAnsi"/>
          <w:sz w:val="24"/>
          <w:szCs w:val="24"/>
        </w:rPr>
        <w:t>main sponsor</w:t>
      </w:r>
      <w:r>
        <w:rPr>
          <w:rFonts w:cstheme="minorHAnsi"/>
          <w:sz w:val="24"/>
          <w:szCs w:val="24"/>
        </w:rPr>
        <w:t xml:space="preserve">; </w:t>
      </w:r>
      <w:r w:rsidR="00D31994">
        <w:rPr>
          <w:rFonts w:cstheme="minorHAnsi"/>
          <w:sz w:val="24"/>
          <w:szCs w:val="24"/>
        </w:rPr>
        <w:t xml:space="preserve">Rus Agro y </w:t>
      </w:r>
      <w:r>
        <w:rPr>
          <w:rFonts w:cstheme="minorHAnsi"/>
          <w:sz w:val="24"/>
          <w:szCs w:val="24"/>
        </w:rPr>
        <w:t xml:space="preserve">la </w:t>
      </w:r>
      <w:r w:rsidR="0064195A">
        <w:rPr>
          <w:rFonts w:cstheme="minorHAnsi"/>
          <w:sz w:val="24"/>
          <w:szCs w:val="24"/>
        </w:rPr>
        <w:t>Secretaria</w:t>
      </w:r>
      <w:r>
        <w:rPr>
          <w:rFonts w:cstheme="minorHAnsi"/>
          <w:sz w:val="24"/>
          <w:szCs w:val="24"/>
        </w:rPr>
        <w:t xml:space="preserve"> de Agricultura, Ganadería y Pesca de la Nación como sponsors; John Deere como alianza estratégica; Banco de Corrientes, </w:t>
      </w:r>
      <w:r w:rsidR="00D31994">
        <w:rPr>
          <w:rFonts w:cstheme="minorHAnsi"/>
          <w:sz w:val="24"/>
          <w:szCs w:val="24"/>
        </w:rPr>
        <w:t xml:space="preserve">Banco Nación, </w:t>
      </w:r>
      <w:r>
        <w:rPr>
          <w:rFonts w:cstheme="minorHAnsi"/>
          <w:sz w:val="24"/>
          <w:szCs w:val="24"/>
        </w:rPr>
        <w:t xml:space="preserve">Biogénesis Bagó, Santander y Vetanco como auspiciantes; </w:t>
      </w:r>
      <w:r w:rsidR="00D31994">
        <w:rPr>
          <w:rFonts w:cstheme="minorHAnsi"/>
          <w:sz w:val="24"/>
          <w:szCs w:val="24"/>
        </w:rPr>
        <w:t xml:space="preserve">Cestari y </w:t>
      </w:r>
      <w:r>
        <w:rPr>
          <w:rFonts w:cstheme="minorHAnsi"/>
          <w:sz w:val="24"/>
          <w:szCs w:val="24"/>
        </w:rPr>
        <w:t>Turismo Hotel Casino como acompaña; Colombo y Magliano, Madelan, O´Farrell, Reggi y CIA y Rosgan como las casas rematadoras que realizarán subastas durante e</w:t>
      </w:r>
      <w:r w:rsidR="00562D3E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 encuentro ganadero. </w:t>
      </w:r>
    </w:p>
    <w:p w14:paraId="63A28EB0" w14:textId="41C6906B" w:rsidR="00E12E2E" w:rsidRPr="00E12E2E" w:rsidRDefault="00E12E2E" w:rsidP="00E12E2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62940EB" w14:textId="4037CC56" w:rsidR="0076313E" w:rsidRPr="006D2A8C" w:rsidRDefault="00E12E2E" w:rsidP="00E12E2E">
      <w:pPr>
        <w:spacing w:line="276" w:lineRule="auto"/>
        <w:jc w:val="both"/>
        <w:rPr>
          <w:rFonts w:cstheme="minorHAnsi"/>
          <w:sz w:val="24"/>
          <w:szCs w:val="24"/>
        </w:rPr>
      </w:pPr>
      <w:r w:rsidRPr="00E12E2E">
        <w:rPr>
          <w:rFonts w:cstheme="minorHAnsi"/>
          <w:sz w:val="24"/>
          <w:szCs w:val="24"/>
        </w:rPr>
        <w:tab/>
      </w:r>
    </w:p>
    <w:sectPr w:rsidR="0076313E" w:rsidRPr="006D2A8C" w:rsidSect="001E308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F970" w14:textId="77777777" w:rsidR="002B4F7B" w:rsidRDefault="002B4F7B" w:rsidP="00061E7D">
      <w:pPr>
        <w:spacing w:after="0" w:line="240" w:lineRule="auto"/>
      </w:pPr>
      <w:r>
        <w:separator/>
      </w:r>
    </w:p>
  </w:endnote>
  <w:endnote w:type="continuationSeparator" w:id="0">
    <w:p w14:paraId="2FAF829E" w14:textId="77777777" w:rsidR="002B4F7B" w:rsidRDefault="002B4F7B" w:rsidP="0006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9535E" w14:textId="77777777" w:rsidR="002B4F7B" w:rsidRDefault="002B4F7B" w:rsidP="00061E7D">
      <w:pPr>
        <w:spacing w:after="0" w:line="240" w:lineRule="auto"/>
      </w:pPr>
      <w:r>
        <w:separator/>
      </w:r>
    </w:p>
  </w:footnote>
  <w:footnote w:type="continuationSeparator" w:id="0">
    <w:p w14:paraId="2F70391F" w14:textId="77777777" w:rsidR="002B4F7B" w:rsidRDefault="002B4F7B" w:rsidP="0006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143B826A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1D4"/>
    <w:multiLevelType w:val="multilevel"/>
    <w:tmpl w:val="A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33225"/>
    <w:multiLevelType w:val="multilevel"/>
    <w:tmpl w:val="F4F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B3C04"/>
    <w:multiLevelType w:val="multilevel"/>
    <w:tmpl w:val="5D4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22141"/>
    <w:multiLevelType w:val="multilevel"/>
    <w:tmpl w:val="CC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E35A3"/>
    <w:multiLevelType w:val="multilevel"/>
    <w:tmpl w:val="C01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96674"/>
    <w:multiLevelType w:val="hybridMultilevel"/>
    <w:tmpl w:val="128CC80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A59AC"/>
    <w:multiLevelType w:val="multilevel"/>
    <w:tmpl w:val="E4E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34089"/>
    <w:multiLevelType w:val="multilevel"/>
    <w:tmpl w:val="358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17907"/>
    <w:rsid w:val="00061E7D"/>
    <w:rsid w:val="00064C5B"/>
    <w:rsid w:val="00081CCF"/>
    <w:rsid w:val="00093D03"/>
    <w:rsid w:val="000E0810"/>
    <w:rsid w:val="000F3B19"/>
    <w:rsid w:val="000F775B"/>
    <w:rsid w:val="00112862"/>
    <w:rsid w:val="001C273A"/>
    <w:rsid w:val="001C43AA"/>
    <w:rsid w:val="001E3088"/>
    <w:rsid w:val="002021C1"/>
    <w:rsid w:val="00205D5F"/>
    <w:rsid w:val="00230D6B"/>
    <w:rsid w:val="00237A0D"/>
    <w:rsid w:val="00260844"/>
    <w:rsid w:val="00276872"/>
    <w:rsid w:val="00292355"/>
    <w:rsid w:val="002B339B"/>
    <w:rsid w:val="002B4F7B"/>
    <w:rsid w:val="002C4C3B"/>
    <w:rsid w:val="003176D5"/>
    <w:rsid w:val="00320CD7"/>
    <w:rsid w:val="00331B8D"/>
    <w:rsid w:val="00372F04"/>
    <w:rsid w:val="003B0BE5"/>
    <w:rsid w:val="003F5CB6"/>
    <w:rsid w:val="003F792E"/>
    <w:rsid w:val="00426C74"/>
    <w:rsid w:val="004A0ED5"/>
    <w:rsid w:val="004D784C"/>
    <w:rsid w:val="0050143D"/>
    <w:rsid w:val="00502B9A"/>
    <w:rsid w:val="00544F2C"/>
    <w:rsid w:val="00562D3E"/>
    <w:rsid w:val="00577428"/>
    <w:rsid w:val="005B0833"/>
    <w:rsid w:val="005B2DDD"/>
    <w:rsid w:val="005E3DC6"/>
    <w:rsid w:val="006167C0"/>
    <w:rsid w:val="006221FE"/>
    <w:rsid w:val="0064195A"/>
    <w:rsid w:val="006424D1"/>
    <w:rsid w:val="00650FCA"/>
    <w:rsid w:val="00675D79"/>
    <w:rsid w:val="006A67D6"/>
    <w:rsid w:val="006D2A8C"/>
    <w:rsid w:val="0071350B"/>
    <w:rsid w:val="007174E5"/>
    <w:rsid w:val="0076313E"/>
    <w:rsid w:val="007644BF"/>
    <w:rsid w:val="007805D6"/>
    <w:rsid w:val="007B6989"/>
    <w:rsid w:val="007F3413"/>
    <w:rsid w:val="0080648C"/>
    <w:rsid w:val="008711C3"/>
    <w:rsid w:val="008E6492"/>
    <w:rsid w:val="008F5C5E"/>
    <w:rsid w:val="00906E6D"/>
    <w:rsid w:val="00937BAA"/>
    <w:rsid w:val="00950D65"/>
    <w:rsid w:val="00977B07"/>
    <w:rsid w:val="0098076F"/>
    <w:rsid w:val="009967C6"/>
    <w:rsid w:val="00A12CCB"/>
    <w:rsid w:val="00AB6D99"/>
    <w:rsid w:val="00AC5F47"/>
    <w:rsid w:val="00AC6B18"/>
    <w:rsid w:val="00B02D25"/>
    <w:rsid w:val="00B11F3D"/>
    <w:rsid w:val="00B90A1C"/>
    <w:rsid w:val="00BB2C8F"/>
    <w:rsid w:val="00BB3D1B"/>
    <w:rsid w:val="00BD077C"/>
    <w:rsid w:val="00BD203A"/>
    <w:rsid w:val="00BE1C25"/>
    <w:rsid w:val="00BF739D"/>
    <w:rsid w:val="00C34989"/>
    <w:rsid w:val="00C5373A"/>
    <w:rsid w:val="00C729E3"/>
    <w:rsid w:val="00C90921"/>
    <w:rsid w:val="00C91FC8"/>
    <w:rsid w:val="00C9201F"/>
    <w:rsid w:val="00D03A97"/>
    <w:rsid w:val="00D0478D"/>
    <w:rsid w:val="00D278C8"/>
    <w:rsid w:val="00D31994"/>
    <w:rsid w:val="00D42D17"/>
    <w:rsid w:val="00D63733"/>
    <w:rsid w:val="00D82012"/>
    <w:rsid w:val="00D86870"/>
    <w:rsid w:val="00D8703D"/>
    <w:rsid w:val="00DA257D"/>
    <w:rsid w:val="00DA4F9B"/>
    <w:rsid w:val="00DB7682"/>
    <w:rsid w:val="00DC0E28"/>
    <w:rsid w:val="00DE221F"/>
    <w:rsid w:val="00E06311"/>
    <w:rsid w:val="00E12E2E"/>
    <w:rsid w:val="00E177D5"/>
    <w:rsid w:val="00E2074E"/>
    <w:rsid w:val="00E77CB1"/>
    <w:rsid w:val="00EC29D4"/>
    <w:rsid w:val="00ED7F1A"/>
    <w:rsid w:val="00F37DB3"/>
    <w:rsid w:val="00F44E10"/>
    <w:rsid w:val="00F47DCE"/>
    <w:rsid w:val="00F55078"/>
    <w:rsid w:val="00F616BA"/>
    <w:rsid w:val="00F62BA1"/>
    <w:rsid w:val="00FA4306"/>
    <w:rsid w:val="00FB21E2"/>
    <w:rsid w:val="01B4C23C"/>
    <w:rsid w:val="030DB056"/>
    <w:rsid w:val="058E2C02"/>
    <w:rsid w:val="0E141B5B"/>
    <w:rsid w:val="10B18153"/>
    <w:rsid w:val="120CA80E"/>
    <w:rsid w:val="181A999C"/>
    <w:rsid w:val="22B22D76"/>
    <w:rsid w:val="28A96AF0"/>
    <w:rsid w:val="5E27EAEC"/>
    <w:rsid w:val="6CB9B6C4"/>
    <w:rsid w:val="77D17D3A"/>
    <w:rsid w:val="7C81A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F1A"/>
  </w:style>
  <w:style w:type="paragraph" w:styleId="Ttulo2">
    <w:name w:val="heading 2"/>
    <w:basedOn w:val="Normal"/>
    <w:link w:val="Ttulo2Car"/>
    <w:uiPriority w:val="9"/>
    <w:qFormat/>
    <w:rsid w:val="00BD2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D20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table" w:styleId="Tablaconcuadrcula">
    <w:name w:val="Table Grid"/>
    <w:basedOn w:val="Tablanormal"/>
    <w:uiPriority w:val="39"/>
    <w:rsid w:val="00E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D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xs">
    <w:name w:val="text-xs"/>
    <w:basedOn w:val="Fuentedeprrafopredeter"/>
    <w:rsid w:val="00BD203A"/>
  </w:style>
  <w:style w:type="paragraph" w:styleId="NormalWeb">
    <w:name w:val="Normal (Web)"/>
    <w:basedOn w:val="Normal"/>
    <w:uiPriority w:val="99"/>
    <w:unhideWhenUsed/>
    <w:rsid w:val="00B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D203A"/>
    <w:rPr>
      <w:b/>
      <w:bCs/>
    </w:rPr>
  </w:style>
  <w:style w:type="character" w:styleId="nfasis">
    <w:name w:val="Emphasis"/>
    <w:basedOn w:val="Fuentedeprrafopredeter"/>
    <w:uiPriority w:val="20"/>
    <w:qFormat/>
    <w:rsid w:val="00BD203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BD2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0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C4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3AA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9201F"/>
  </w:style>
  <w:style w:type="character" w:customStyle="1" w:styleId="eop">
    <w:name w:val="eop"/>
    <w:basedOn w:val="Fuentedeprrafopredeter"/>
    <w:rsid w:val="00C9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11</cp:revision>
  <dcterms:created xsi:type="dcterms:W3CDTF">2026-04-09T17:22:00Z</dcterms:created>
  <dcterms:modified xsi:type="dcterms:W3CDTF">2026-04-13T16:31:00Z</dcterms:modified>
</cp:coreProperties>
</file>