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54A5" w14:textId="0A360B9A" w:rsidR="00067275" w:rsidRPr="00772D03" w:rsidRDefault="00772D03" w:rsidP="00772D0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val="es-AR" w:eastAsia="en-001"/>
        </w:rPr>
      </w:pPr>
      <w:r w:rsidRPr="00772D03">
        <w:rPr>
          <w:rFonts w:eastAsia="Times New Roman" w:cstheme="minorHAnsi"/>
          <w:b/>
          <w:bCs/>
          <w:sz w:val="28"/>
          <w:szCs w:val="28"/>
          <w:lang w:val="es-AR" w:eastAsia="en-001"/>
        </w:rPr>
        <w:t>Las Nacionales consolidan su lugar en el calendario ganadero argentino</w:t>
      </w:r>
    </w:p>
    <w:p w14:paraId="12A5E504" w14:textId="575DD586" w:rsidR="00067275" w:rsidRPr="007A2D9E" w:rsidRDefault="004A556A" w:rsidP="007A2D9E">
      <w:pPr>
        <w:jc w:val="center"/>
        <w:rPr>
          <w:rFonts w:eastAsia="Times New Roman" w:cstheme="minorHAnsi"/>
          <w:i/>
          <w:iCs/>
          <w:sz w:val="24"/>
          <w:szCs w:val="24"/>
          <w:lang w:val="es-AR" w:eastAsia="en-001"/>
        </w:rPr>
      </w:pPr>
      <w:r w:rsidRPr="004A556A">
        <w:rPr>
          <w:rFonts w:eastAsia="Times New Roman" w:cstheme="minorHAnsi"/>
          <w:i/>
          <w:iCs/>
          <w:sz w:val="24"/>
          <w:szCs w:val="24"/>
          <w:lang w:val="es-AR" w:eastAsia="en-001"/>
        </w:rPr>
        <w:t>En una edición marcada por el clima cambiante y la calidad sobresaliente, Las Nacionales edición Santander volvieron a posicionarse como una cita central del calendario ganadero. Cinco días a pura genética, con Braford, Brangus, Brahman y Caballos Criollos como protagonistas, reafirmaron el esfuerzo y la pasión que hay detrás de cada animal.</w:t>
      </w:r>
    </w:p>
    <w:p w14:paraId="44868219" w14:textId="335D056D" w:rsidR="0097750F" w:rsidRPr="0097750F" w:rsidRDefault="0097750F" w:rsidP="0004362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s-AR" w:eastAsia="en-001"/>
        </w:rPr>
      </w:pPr>
      <w:r w:rsidRPr="0097750F">
        <w:rPr>
          <w:rFonts w:eastAsia="Times New Roman" w:cstheme="minorHAnsi"/>
          <w:b/>
          <w:bCs/>
          <w:sz w:val="24"/>
          <w:szCs w:val="24"/>
          <w:lang w:val="es-AR" w:eastAsia="en-001"/>
        </w:rPr>
        <w:t>Cinco días, cuatro razas, un clima cambiante y una misma pasión: la ganadería.</w:t>
      </w:r>
      <w:r w:rsidRPr="0097750F">
        <w:rPr>
          <w:rFonts w:eastAsia="Times New Roman" w:cstheme="minorHAnsi"/>
          <w:sz w:val="24"/>
          <w:szCs w:val="24"/>
          <w:lang w:val="es-AR" w:eastAsia="en-001"/>
        </w:rPr>
        <w:t xml:space="preserve"> Entre charcos, calor agobiante y frío invernal, </w:t>
      </w:r>
      <w:r w:rsidRPr="0097750F">
        <w:rPr>
          <w:rFonts w:eastAsia="Times New Roman" w:cstheme="minorHAnsi"/>
          <w:i/>
          <w:iCs/>
          <w:sz w:val="24"/>
          <w:szCs w:val="24"/>
          <w:lang w:val="es-AR" w:eastAsia="en-001"/>
        </w:rPr>
        <w:t>Las Nacionales edición Santander</w:t>
      </w:r>
      <w:r w:rsidRPr="0097750F">
        <w:rPr>
          <w:rFonts w:eastAsia="Times New Roman" w:cstheme="minorHAnsi"/>
          <w:sz w:val="24"/>
          <w:szCs w:val="24"/>
          <w:lang w:val="es-AR" w:eastAsia="en-001"/>
        </w:rPr>
        <w:t xml:space="preserve"> se abrieron paso del 26 al 30 de mayo en la Sociedad Rural de Corrientes</w:t>
      </w:r>
      <w:r w:rsidR="006B3AD6">
        <w:rPr>
          <w:rFonts w:eastAsia="Times New Roman" w:cstheme="minorHAnsi"/>
          <w:sz w:val="24"/>
          <w:szCs w:val="24"/>
          <w:lang w:val="es-AR" w:eastAsia="en-001"/>
        </w:rPr>
        <w:t xml:space="preserve">, </w:t>
      </w:r>
      <w:r w:rsidR="006B3AD6" w:rsidRPr="0097750F">
        <w:rPr>
          <w:rFonts w:eastAsia="Times New Roman" w:cstheme="minorHAnsi"/>
          <w:sz w:val="24"/>
          <w:szCs w:val="24"/>
          <w:lang w:val="es-AR" w:eastAsia="en-001"/>
        </w:rPr>
        <w:t>Riachuelo</w:t>
      </w:r>
      <w:r w:rsidRPr="0097750F">
        <w:rPr>
          <w:rFonts w:eastAsia="Times New Roman" w:cstheme="minorHAnsi"/>
          <w:sz w:val="24"/>
          <w:szCs w:val="24"/>
          <w:lang w:val="es-AR" w:eastAsia="en-001"/>
        </w:rPr>
        <w:t xml:space="preserve">. </w:t>
      </w:r>
    </w:p>
    <w:p w14:paraId="7739C3DC" w14:textId="12FFF9A7" w:rsidR="0097750F" w:rsidRPr="0097750F" w:rsidRDefault="0097750F" w:rsidP="0004362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s-AR" w:eastAsia="en-001"/>
        </w:rPr>
      </w:pPr>
      <w:r w:rsidRPr="0097750F">
        <w:rPr>
          <w:rFonts w:eastAsia="Times New Roman" w:cstheme="minorHAnsi"/>
          <w:sz w:val="24"/>
          <w:szCs w:val="24"/>
          <w:lang w:val="es-AR" w:eastAsia="en-001"/>
        </w:rPr>
        <w:t xml:space="preserve">Con Braford, Brangus, Brahman y Caballos Criollos como grandes protagonistas, el evento se </w:t>
      </w:r>
      <w:r w:rsidR="00D35B51">
        <w:rPr>
          <w:rFonts w:eastAsia="Times New Roman" w:cstheme="minorHAnsi"/>
          <w:sz w:val="24"/>
          <w:szCs w:val="24"/>
          <w:lang w:val="es-AR" w:eastAsia="en-001"/>
        </w:rPr>
        <w:t>ha consolidado</w:t>
      </w:r>
      <w:r w:rsidRPr="0097750F">
        <w:rPr>
          <w:rFonts w:eastAsia="Times New Roman" w:cstheme="minorHAnsi"/>
          <w:sz w:val="24"/>
          <w:szCs w:val="24"/>
          <w:lang w:val="es-AR" w:eastAsia="en-001"/>
        </w:rPr>
        <w:t xml:space="preserve"> como una cita ineludible del calendario ganadero argentino. Organizado </w:t>
      </w:r>
      <w:r w:rsidR="00D35B51">
        <w:rPr>
          <w:rFonts w:eastAsia="Times New Roman" w:cstheme="minorHAnsi"/>
          <w:sz w:val="24"/>
          <w:szCs w:val="24"/>
          <w:lang w:val="es-AR" w:eastAsia="en-001"/>
        </w:rPr>
        <w:t xml:space="preserve">con la fuerza de </w:t>
      </w:r>
      <w:r w:rsidRPr="0097750F">
        <w:rPr>
          <w:rFonts w:eastAsia="Times New Roman" w:cstheme="minorHAnsi"/>
          <w:sz w:val="24"/>
          <w:szCs w:val="24"/>
          <w:lang w:val="es-AR" w:eastAsia="en-001"/>
        </w:rPr>
        <w:t xml:space="preserve">Expoagro </w:t>
      </w:r>
      <w:r w:rsidR="00D35B51">
        <w:rPr>
          <w:rFonts w:eastAsia="Times New Roman" w:cstheme="minorHAnsi"/>
          <w:sz w:val="24"/>
          <w:szCs w:val="24"/>
          <w:lang w:val="es-AR" w:eastAsia="en-001"/>
        </w:rPr>
        <w:t>y el gran apoyo de</w:t>
      </w:r>
      <w:r w:rsidRPr="0097750F">
        <w:rPr>
          <w:rFonts w:eastAsia="Times New Roman" w:cstheme="minorHAnsi"/>
          <w:sz w:val="24"/>
          <w:szCs w:val="24"/>
          <w:lang w:val="es-AR" w:eastAsia="en-001"/>
        </w:rPr>
        <w:t xml:space="preserve">l Gobierno de la provincia de Corrientes, </w:t>
      </w:r>
      <w:r w:rsidRPr="0097750F">
        <w:rPr>
          <w:rFonts w:eastAsia="Times New Roman" w:cstheme="minorHAnsi"/>
          <w:i/>
          <w:iCs/>
          <w:sz w:val="24"/>
          <w:szCs w:val="24"/>
          <w:lang w:val="es-AR" w:eastAsia="en-001"/>
        </w:rPr>
        <w:t>Las Nacionales</w:t>
      </w:r>
      <w:r w:rsidRPr="0097750F">
        <w:rPr>
          <w:rFonts w:eastAsia="Times New Roman" w:cstheme="minorHAnsi"/>
          <w:sz w:val="24"/>
          <w:szCs w:val="24"/>
          <w:lang w:val="es-AR" w:eastAsia="en-001"/>
        </w:rPr>
        <w:t xml:space="preserve"> no solo pusieron en primer plano el presente y futuro de la genética bovina y equina, sino también el enorme trabajo, dedicación y pasión que hay detrás de cada animal que pisa la pista.</w:t>
      </w:r>
    </w:p>
    <w:p w14:paraId="7E1BB366" w14:textId="77777777" w:rsidR="0097750F" w:rsidRPr="0097750F" w:rsidRDefault="0097750F" w:rsidP="0004362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s-AR" w:eastAsia="en-001"/>
        </w:rPr>
      </w:pPr>
      <w:r w:rsidRPr="0097750F">
        <w:rPr>
          <w:rFonts w:eastAsia="Times New Roman" w:cstheme="minorHAnsi"/>
          <w:sz w:val="24"/>
          <w:szCs w:val="24"/>
          <w:lang w:val="es-AR" w:eastAsia="en-001"/>
        </w:rPr>
        <w:t>El encuentro volvió a colocar a Corrientes en el centro de la escena ganadera y generó un fuerte impacto económico en la región. Pero, sobre todo, reafirmó el poder de convocatoria de un evento que atrae a miles de productores genuinos, que año tras año llegan en busca de conocer las nuevas líneas genéticas, intercambiar experiencias y proyectar lo que viene.</w:t>
      </w:r>
    </w:p>
    <w:p w14:paraId="53C312C8" w14:textId="518092EC" w:rsidR="00476FBC" w:rsidRPr="00FD0881" w:rsidRDefault="00FD0881" w:rsidP="00A32349">
      <w:pPr>
        <w:jc w:val="both"/>
        <w:rPr>
          <w:rFonts w:cstheme="minorHAnsi"/>
          <w:b/>
          <w:bCs/>
          <w:sz w:val="24"/>
          <w:szCs w:val="24"/>
        </w:rPr>
      </w:pPr>
      <w:r w:rsidRPr="00FD0881">
        <w:rPr>
          <w:rFonts w:cstheme="minorHAnsi"/>
          <w:b/>
          <w:bCs/>
          <w:sz w:val="24"/>
          <w:szCs w:val="24"/>
        </w:rPr>
        <w:t>Lo que dejaron las NACIONALES</w:t>
      </w:r>
    </w:p>
    <w:p w14:paraId="6209D166" w14:textId="745A68A9" w:rsidR="00A32349" w:rsidRPr="006E6C99" w:rsidRDefault="00A32349" w:rsidP="00A3234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s-AR" w:eastAsia="en-001"/>
        </w:rPr>
      </w:pPr>
      <w:r w:rsidRPr="006E6C99">
        <w:rPr>
          <w:rFonts w:eastAsia="Times New Roman" w:cstheme="minorHAnsi"/>
          <w:b/>
          <w:bCs/>
          <w:sz w:val="24"/>
          <w:szCs w:val="24"/>
          <w:lang w:val="es-AR" w:eastAsia="en-001"/>
        </w:rPr>
        <w:t>Martín Schvartzman, CEO de Exponenciar</w:t>
      </w:r>
      <w:r w:rsidRPr="006E6C99">
        <w:rPr>
          <w:rFonts w:eastAsia="Times New Roman" w:cstheme="minorHAnsi"/>
          <w:sz w:val="24"/>
          <w:szCs w:val="24"/>
          <w:lang w:val="es-AR" w:eastAsia="en-001"/>
        </w:rPr>
        <w:t>, subrayó que la ganadería atraviesa “un gran momento”, impulsado principalmente por las políticas implementadas por el actual gobierno. “Eso es lo que se vio en Corrientes”, afirmó, y destacó la importancia de la</w:t>
      </w:r>
      <w:r w:rsidRPr="00A32349">
        <w:rPr>
          <w:rFonts w:eastAsia="Times New Roman" w:cstheme="minorHAnsi"/>
          <w:sz w:val="24"/>
          <w:szCs w:val="24"/>
          <w:lang w:val="es-AR" w:eastAsia="en-001"/>
        </w:rPr>
        <w:t xml:space="preserve"> sinergia entre las asociaciones de razas, la Sociedad Rural de Corrientes, el Gobierno y Exponenciar</w:t>
      </w:r>
      <w:r w:rsidRPr="006E6C99">
        <w:rPr>
          <w:rFonts w:eastAsia="Times New Roman" w:cstheme="minorHAnsi"/>
          <w:sz w:val="24"/>
          <w:szCs w:val="24"/>
          <w:lang w:val="es-AR" w:eastAsia="en-001"/>
        </w:rPr>
        <w:t>: “Sin la articulación público-privada, muy difícilmente podamos lograr lo que se hizo”.</w:t>
      </w:r>
    </w:p>
    <w:p w14:paraId="2DB32B3E" w14:textId="77777777" w:rsidR="00A32349" w:rsidRPr="006E6C99" w:rsidRDefault="00A32349" w:rsidP="00A3234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s-AR" w:eastAsia="en-001"/>
        </w:rPr>
      </w:pPr>
      <w:r w:rsidRPr="006E6C99">
        <w:rPr>
          <w:rFonts w:eastAsia="Times New Roman" w:cstheme="minorHAnsi"/>
          <w:sz w:val="24"/>
          <w:szCs w:val="24"/>
          <w:lang w:val="es-AR" w:eastAsia="en-001"/>
        </w:rPr>
        <w:t>Schvartzman definió esta edición como una muestra de “la ganadería de pie”, con “una infraestructura increíble y una organización extraordinaria”, y volvió a poner el foco en “el gran momento del sector y el valor de la articulación público-privada”.</w:t>
      </w:r>
    </w:p>
    <w:p w14:paraId="4D8EC6A9" w14:textId="2AF7BDB6" w:rsidR="00A32349" w:rsidRPr="005F538B" w:rsidRDefault="00A32349" w:rsidP="00A32349">
      <w:pPr>
        <w:pStyle w:val="NormalWeb"/>
        <w:jc w:val="both"/>
        <w:rPr>
          <w:rFonts w:asciiTheme="minorHAnsi" w:hAnsiTheme="minorHAnsi" w:cstheme="minorHAnsi"/>
          <w:lang w:val="es-ES"/>
        </w:rPr>
      </w:pPr>
      <w:r w:rsidRPr="00A32349">
        <w:rPr>
          <w:rFonts w:asciiTheme="minorHAnsi" w:hAnsiTheme="minorHAnsi" w:cstheme="minorHAnsi"/>
          <w:lang w:val="es-ES"/>
        </w:rPr>
        <w:t xml:space="preserve">Por su parte, </w:t>
      </w:r>
      <w:r w:rsidRPr="005F538B">
        <w:rPr>
          <w:rFonts w:asciiTheme="minorHAnsi" w:hAnsiTheme="minorHAnsi" w:cstheme="minorHAnsi"/>
          <w:b/>
          <w:bCs/>
          <w:lang w:val="es-ES"/>
        </w:rPr>
        <w:t>Juan Meabe, presidente de la Sociedad Rural de Corrientes</w:t>
      </w:r>
      <w:r w:rsidRPr="005F538B">
        <w:rPr>
          <w:rFonts w:asciiTheme="minorHAnsi" w:hAnsiTheme="minorHAnsi" w:cstheme="minorHAnsi"/>
          <w:lang w:val="es-ES"/>
        </w:rPr>
        <w:t xml:space="preserve">, </w:t>
      </w:r>
      <w:r w:rsidR="005176A5">
        <w:rPr>
          <w:rFonts w:asciiTheme="minorHAnsi" w:hAnsiTheme="minorHAnsi" w:cstheme="minorHAnsi"/>
          <w:lang w:val="es-ES"/>
        </w:rPr>
        <w:t xml:space="preserve">anfitriona del evento, </w:t>
      </w:r>
      <w:r w:rsidRPr="005F538B">
        <w:rPr>
          <w:rFonts w:asciiTheme="minorHAnsi" w:hAnsiTheme="minorHAnsi" w:cstheme="minorHAnsi"/>
          <w:lang w:val="es-ES"/>
        </w:rPr>
        <w:t xml:space="preserve">celebró el éxito de la </w:t>
      </w:r>
      <w:r w:rsidR="00CB208C">
        <w:rPr>
          <w:rFonts w:asciiTheme="minorHAnsi" w:hAnsiTheme="minorHAnsi" w:cstheme="minorHAnsi"/>
          <w:lang w:val="es-ES"/>
        </w:rPr>
        <w:t xml:space="preserve">expo </w:t>
      </w:r>
      <w:r w:rsidRPr="005F538B">
        <w:rPr>
          <w:rFonts w:asciiTheme="minorHAnsi" w:hAnsiTheme="minorHAnsi" w:cstheme="minorHAnsi"/>
          <w:lang w:val="es-ES"/>
        </w:rPr>
        <w:t>al afirmar que fue “una Gran Nacional de Razas”. Destacó tanto el marco como la calidad de los reproductores, que calificó como “excelente”, y consideró que “la Expo refleja el entusiasmo y el buen momento que está pasando la ganadería”.</w:t>
      </w:r>
    </w:p>
    <w:p w14:paraId="796812C3" w14:textId="77777777" w:rsidR="00A32349" w:rsidRPr="005F538B" w:rsidRDefault="00A32349" w:rsidP="00A3234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001"/>
        </w:rPr>
      </w:pPr>
      <w:r w:rsidRPr="005F538B">
        <w:rPr>
          <w:rFonts w:eastAsia="Times New Roman" w:cstheme="minorHAnsi"/>
          <w:sz w:val="24"/>
          <w:szCs w:val="24"/>
          <w:lang w:eastAsia="en-001"/>
        </w:rPr>
        <w:lastRenderedPageBreak/>
        <w:t>Resaltó también el valor de la nueva pista de jura, donde se lucieron los mejores ejemplares de Brangus, Braford y Brahman. “Este año se sumó la Raza Criolla, emblema del caballo argentino”, agregó.</w:t>
      </w:r>
    </w:p>
    <w:p w14:paraId="28A4CD16" w14:textId="5D6EDFE9" w:rsidR="00A32349" w:rsidRPr="00A32349" w:rsidRDefault="00A32349" w:rsidP="00A32349">
      <w:pPr>
        <w:pStyle w:val="NormalWeb"/>
        <w:jc w:val="both"/>
        <w:rPr>
          <w:rFonts w:asciiTheme="minorHAnsi" w:hAnsiTheme="minorHAnsi" w:cstheme="minorHAnsi"/>
          <w:lang w:val="es-AR"/>
        </w:rPr>
      </w:pPr>
      <w:r w:rsidRPr="00A32349">
        <w:rPr>
          <w:rStyle w:val="Textoennegrita"/>
          <w:rFonts w:asciiTheme="minorHAnsi" w:hAnsiTheme="minorHAnsi" w:cstheme="minorHAnsi"/>
          <w:b w:val="0"/>
          <w:bCs w:val="0"/>
          <w:lang w:val="es-AR"/>
        </w:rPr>
        <w:t xml:space="preserve">En </w:t>
      </w:r>
      <w:r w:rsidR="00CB208C">
        <w:rPr>
          <w:rStyle w:val="Textoennegrita"/>
          <w:rFonts w:asciiTheme="minorHAnsi" w:hAnsiTheme="minorHAnsi" w:cstheme="minorHAnsi"/>
          <w:b w:val="0"/>
          <w:bCs w:val="0"/>
          <w:lang w:val="es-AR"/>
        </w:rPr>
        <w:t>sintonía,</w:t>
      </w:r>
      <w:r w:rsidRPr="00A32349">
        <w:rPr>
          <w:rStyle w:val="Textoennegrita"/>
          <w:rFonts w:asciiTheme="minorHAnsi" w:hAnsiTheme="minorHAnsi" w:cstheme="minorHAnsi"/>
          <w:lang w:val="es-AR"/>
        </w:rPr>
        <w:t xml:space="preserve"> Juan Manuel Alberro, presidente de la Asociación Braford Argentina</w:t>
      </w:r>
      <w:r w:rsidRPr="00A32349">
        <w:rPr>
          <w:rFonts w:asciiTheme="minorHAnsi" w:hAnsiTheme="minorHAnsi" w:cstheme="minorHAnsi"/>
          <w:lang w:val="es-AR"/>
        </w:rPr>
        <w:t>, hizo un balance muy positivo de la exposición y aseguró que la experiencia dejó “mucho para agradecer, festejar y nuevos desafíos para el futuro”. Destacó la calidad de los reproductores.</w:t>
      </w:r>
    </w:p>
    <w:p w14:paraId="555C7D6A" w14:textId="77777777" w:rsidR="00A32349" w:rsidRPr="00A32349" w:rsidRDefault="00A32349" w:rsidP="00A32349">
      <w:pPr>
        <w:pStyle w:val="NormalWeb"/>
        <w:jc w:val="both"/>
        <w:rPr>
          <w:rFonts w:asciiTheme="minorHAnsi" w:hAnsiTheme="minorHAnsi" w:cstheme="minorHAnsi"/>
          <w:lang w:val="es-AR"/>
        </w:rPr>
      </w:pPr>
      <w:r w:rsidRPr="00A32349">
        <w:rPr>
          <w:rFonts w:asciiTheme="minorHAnsi" w:hAnsiTheme="minorHAnsi" w:cstheme="minorHAnsi"/>
          <w:lang w:val="es-AR"/>
        </w:rPr>
        <w:t xml:space="preserve">Valoró especialmente el acompañamiento de los productores durante todas las actividades del evento, y subrayó la realización de la primera edición de </w:t>
      </w:r>
      <w:r w:rsidRPr="00A32349">
        <w:rPr>
          <w:rStyle w:val="nfasis"/>
          <w:rFonts w:asciiTheme="minorHAnsi" w:hAnsiTheme="minorHAnsi" w:cstheme="minorHAnsi"/>
          <w:lang w:val="es-AR"/>
        </w:rPr>
        <w:t>Braford a las Brasas</w:t>
      </w:r>
      <w:r w:rsidRPr="00A32349">
        <w:rPr>
          <w:rFonts w:asciiTheme="minorHAnsi" w:hAnsiTheme="minorHAnsi" w:cstheme="minorHAnsi"/>
          <w:lang w:val="es-AR"/>
        </w:rPr>
        <w:t>, un concurso de asadores que potencia vínculos y promueve el desarrollo de las carnes Braford de calidad.</w:t>
      </w:r>
    </w:p>
    <w:p w14:paraId="58441CBB" w14:textId="77777777" w:rsidR="00A32349" w:rsidRPr="00A32349" w:rsidRDefault="00A32349" w:rsidP="00A32349">
      <w:pPr>
        <w:pStyle w:val="NormalWeb"/>
        <w:jc w:val="both"/>
        <w:rPr>
          <w:rFonts w:asciiTheme="minorHAnsi" w:hAnsiTheme="minorHAnsi" w:cstheme="minorHAnsi"/>
          <w:lang w:val="es-AR"/>
        </w:rPr>
      </w:pPr>
      <w:r w:rsidRPr="00A32349">
        <w:rPr>
          <w:rFonts w:asciiTheme="minorHAnsi" w:hAnsiTheme="minorHAnsi" w:cstheme="minorHAnsi"/>
          <w:lang w:val="es-AR"/>
        </w:rPr>
        <w:t xml:space="preserve">También puso en relieve el protagonismo de los jóvenes con la 8° edición del </w:t>
      </w:r>
      <w:r w:rsidRPr="00A32349">
        <w:rPr>
          <w:rStyle w:val="nfasis"/>
          <w:rFonts w:asciiTheme="minorHAnsi" w:hAnsiTheme="minorHAnsi" w:cstheme="minorHAnsi"/>
          <w:lang w:val="es-AR"/>
        </w:rPr>
        <w:t>Encuentro Internacional de Jóvenes Ganaderos</w:t>
      </w:r>
      <w:r w:rsidRPr="00A32349">
        <w:rPr>
          <w:rFonts w:asciiTheme="minorHAnsi" w:hAnsiTheme="minorHAnsi" w:cstheme="minorHAnsi"/>
          <w:lang w:val="es-AR"/>
        </w:rPr>
        <w:t>, que reunió a 250 participantes. “</w:t>
      </w:r>
      <w:r w:rsidRPr="004C2C92">
        <w:rPr>
          <w:rFonts w:asciiTheme="minorHAnsi" w:hAnsiTheme="minorHAnsi" w:cstheme="minorHAnsi"/>
          <w:i/>
          <w:iCs/>
          <w:lang w:val="es-AR"/>
        </w:rPr>
        <w:t>Fue un espacio de charlas e intercambio que marca la pujanza de nuestros jóvenes, que son nuestro presente y nuestro futuro</w:t>
      </w:r>
      <w:r w:rsidRPr="00A32349">
        <w:rPr>
          <w:rFonts w:asciiTheme="minorHAnsi" w:hAnsiTheme="minorHAnsi" w:cstheme="minorHAnsi"/>
          <w:lang w:val="es-AR"/>
        </w:rPr>
        <w:t>”, señaló.</w:t>
      </w:r>
    </w:p>
    <w:p w14:paraId="480F07E0" w14:textId="77777777" w:rsidR="00A32349" w:rsidRPr="00A32349" w:rsidRDefault="00A32349" w:rsidP="00A32349">
      <w:pPr>
        <w:pStyle w:val="NormalWeb"/>
        <w:jc w:val="both"/>
        <w:rPr>
          <w:rFonts w:asciiTheme="minorHAnsi" w:hAnsiTheme="minorHAnsi" w:cstheme="minorHAnsi"/>
          <w:lang w:val="es-AR"/>
        </w:rPr>
      </w:pPr>
      <w:r w:rsidRPr="00A32349">
        <w:rPr>
          <w:rFonts w:asciiTheme="minorHAnsi" w:hAnsiTheme="minorHAnsi" w:cstheme="minorHAnsi"/>
          <w:lang w:val="es-AR"/>
        </w:rPr>
        <w:t>Alberro reafirmó el potencial del sector: “</w:t>
      </w:r>
      <w:r w:rsidRPr="004C2C92">
        <w:rPr>
          <w:rFonts w:asciiTheme="minorHAnsi" w:hAnsiTheme="minorHAnsi" w:cstheme="minorHAnsi"/>
          <w:i/>
          <w:iCs/>
          <w:lang w:val="es-AR"/>
        </w:rPr>
        <w:t>La ganadería tiene mucho para crecer en nuestro país, y la raza Braford, por calidad, adaptación al medio, eficiencia productiva y calidad de carnes, se presenta como un actor que será protagonista de este crecimiento</w:t>
      </w:r>
      <w:r w:rsidRPr="00A32349">
        <w:rPr>
          <w:rFonts w:asciiTheme="minorHAnsi" w:hAnsiTheme="minorHAnsi" w:cstheme="minorHAnsi"/>
          <w:lang w:val="es-AR"/>
        </w:rPr>
        <w:t xml:space="preserve">”. </w:t>
      </w:r>
    </w:p>
    <w:p w14:paraId="45C27705" w14:textId="1300E839" w:rsidR="00A32349" w:rsidRPr="00A32349" w:rsidRDefault="004C2C92" w:rsidP="00A32349">
      <w:pPr>
        <w:pStyle w:val="NormalWeb"/>
        <w:jc w:val="both"/>
        <w:rPr>
          <w:rFonts w:asciiTheme="minorHAnsi" w:hAnsiTheme="minorHAnsi" w:cstheme="minorHAnsi"/>
          <w:lang w:val="es-AR"/>
        </w:rPr>
      </w:pPr>
      <w:r w:rsidRPr="004C2C92">
        <w:rPr>
          <w:rStyle w:val="Textoennegrita"/>
          <w:rFonts w:asciiTheme="minorHAnsi" w:hAnsiTheme="minorHAnsi" w:cstheme="minorHAnsi"/>
          <w:b w:val="0"/>
          <w:bCs w:val="0"/>
          <w:lang w:val="es-AR"/>
        </w:rPr>
        <w:t>Por su parte,</w:t>
      </w:r>
      <w:r>
        <w:rPr>
          <w:rStyle w:val="Textoennegrita"/>
          <w:rFonts w:asciiTheme="minorHAnsi" w:hAnsiTheme="minorHAnsi" w:cstheme="minorHAnsi"/>
          <w:lang w:val="es-AR"/>
        </w:rPr>
        <w:t xml:space="preserve"> </w:t>
      </w:r>
      <w:r w:rsidR="00A32349" w:rsidRPr="00A32349">
        <w:rPr>
          <w:rStyle w:val="Textoennegrita"/>
          <w:rFonts w:asciiTheme="minorHAnsi" w:hAnsiTheme="minorHAnsi" w:cstheme="minorHAnsi"/>
          <w:lang w:val="es-AR"/>
        </w:rPr>
        <w:t>Mauricio Groppo, presidente de la Asociación Argentina de Brangus</w:t>
      </w:r>
      <w:r w:rsidR="00A32349" w:rsidRPr="00A32349">
        <w:rPr>
          <w:rFonts w:asciiTheme="minorHAnsi" w:hAnsiTheme="minorHAnsi" w:cstheme="minorHAnsi"/>
          <w:lang w:val="es-AR"/>
        </w:rPr>
        <w:t xml:space="preserve">, resaltó el crecimiento sostenido de la </w:t>
      </w:r>
      <w:r w:rsidR="00545687">
        <w:rPr>
          <w:rFonts w:asciiTheme="minorHAnsi" w:hAnsiTheme="minorHAnsi" w:cstheme="minorHAnsi"/>
          <w:lang w:val="es-AR"/>
        </w:rPr>
        <w:t>exposición</w:t>
      </w:r>
      <w:r w:rsidR="00A32349" w:rsidRPr="00A32349">
        <w:rPr>
          <w:rFonts w:asciiTheme="minorHAnsi" w:hAnsiTheme="minorHAnsi" w:cstheme="minorHAnsi"/>
          <w:lang w:val="es-AR"/>
        </w:rPr>
        <w:t>, que —según afirmó— “sigue creciendo, cobrando relevancia y es cada vez más importante”. En cuanto a la cantidad y calidad de los animales expuestos, la calificó como “superlativa”.</w:t>
      </w:r>
    </w:p>
    <w:p w14:paraId="505CDBEC" w14:textId="2615BABD" w:rsidR="00A32349" w:rsidRPr="00A32349" w:rsidRDefault="00A32349" w:rsidP="00A32349">
      <w:pPr>
        <w:pStyle w:val="NormalWeb"/>
        <w:jc w:val="both"/>
        <w:rPr>
          <w:rFonts w:asciiTheme="minorHAnsi" w:hAnsiTheme="minorHAnsi" w:cstheme="minorHAnsi"/>
          <w:lang w:val="es-AR"/>
        </w:rPr>
      </w:pPr>
      <w:r w:rsidRPr="00A32349">
        <w:rPr>
          <w:rFonts w:asciiTheme="minorHAnsi" w:hAnsiTheme="minorHAnsi" w:cstheme="minorHAnsi"/>
          <w:lang w:val="es-AR"/>
        </w:rPr>
        <w:t>Destacó el protagonismo de la raza Brangus en esta edición: “Para quienes forman parte de la raza, es un orgullo, un honor tener una posición tan importante”. Además, valoró la presencia de visitantes de todo el país y del exterior.</w:t>
      </w:r>
    </w:p>
    <w:p w14:paraId="156DD629" w14:textId="3A1162BC" w:rsidR="00A32349" w:rsidRPr="00A32349" w:rsidRDefault="00A32349" w:rsidP="00A32349">
      <w:pPr>
        <w:pStyle w:val="NormalWeb"/>
        <w:jc w:val="both"/>
        <w:rPr>
          <w:rFonts w:asciiTheme="minorHAnsi" w:hAnsiTheme="minorHAnsi" w:cstheme="minorHAnsi"/>
          <w:lang w:val="es-AR"/>
        </w:rPr>
      </w:pPr>
      <w:r w:rsidRPr="00A32349">
        <w:rPr>
          <w:rFonts w:asciiTheme="minorHAnsi" w:hAnsiTheme="minorHAnsi" w:cstheme="minorHAnsi"/>
          <w:lang w:val="es-AR"/>
        </w:rPr>
        <w:t xml:space="preserve">Groppo </w:t>
      </w:r>
      <w:r w:rsidR="00545687" w:rsidRPr="00A32349">
        <w:rPr>
          <w:rFonts w:asciiTheme="minorHAnsi" w:hAnsiTheme="minorHAnsi" w:cstheme="minorHAnsi"/>
          <w:lang w:val="es-AR"/>
        </w:rPr>
        <w:t xml:space="preserve">también </w:t>
      </w:r>
      <w:r w:rsidRPr="00A32349">
        <w:rPr>
          <w:rFonts w:asciiTheme="minorHAnsi" w:hAnsiTheme="minorHAnsi" w:cstheme="minorHAnsi"/>
          <w:lang w:val="es-AR"/>
        </w:rPr>
        <w:t>subrayó la ubicación estratégica de Corrientes para este tipo de eventos y coincidió con otros referentes en resaltar la articulación entre los distintos actores que hicieron posible la exposición. “</w:t>
      </w:r>
      <w:r w:rsidRPr="0078651F">
        <w:rPr>
          <w:rFonts w:asciiTheme="minorHAnsi" w:hAnsiTheme="minorHAnsi" w:cstheme="minorHAnsi"/>
          <w:i/>
          <w:iCs/>
          <w:lang w:val="es-AR"/>
        </w:rPr>
        <w:t>Se nota cuando hay equipos trabajando por un bien común: se logran las cosas y se hacen importantes</w:t>
      </w:r>
      <w:r w:rsidRPr="00A32349">
        <w:rPr>
          <w:rFonts w:asciiTheme="minorHAnsi" w:hAnsiTheme="minorHAnsi" w:cstheme="minorHAnsi"/>
          <w:lang w:val="es-AR"/>
        </w:rPr>
        <w:t>”, sostuvo.</w:t>
      </w:r>
    </w:p>
    <w:p w14:paraId="31BDAC2D" w14:textId="6F2F7903" w:rsidR="00A32349" w:rsidRPr="00A32349" w:rsidRDefault="00A32349" w:rsidP="00A32349">
      <w:pPr>
        <w:pStyle w:val="NormalWeb"/>
        <w:jc w:val="both"/>
        <w:rPr>
          <w:rFonts w:asciiTheme="minorHAnsi" w:hAnsiTheme="minorHAnsi" w:cstheme="minorHAnsi"/>
          <w:lang w:val="es-AR"/>
        </w:rPr>
      </w:pPr>
      <w:r w:rsidRPr="00A32349">
        <w:rPr>
          <w:rFonts w:asciiTheme="minorHAnsi" w:hAnsiTheme="minorHAnsi" w:cstheme="minorHAnsi"/>
          <w:lang w:val="es-AR"/>
        </w:rPr>
        <w:t xml:space="preserve">Finalmente, consideró que </w:t>
      </w:r>
      <w:r w:rsidR="00425B8B">
        <w:rPr>
          <w:rFonts w:asciiTheme="minorHAnsi" w:hAnsiTheme="minorHAnsi" w:cstheme="minorHAnsi"/>
          <w:lang w:val="es-AR"/>
        </w:rPr>
        <w:t>“</w:t>
      </w:r>
      <w:r w:rsidR="0078651F">
        <w:rPr>
          <w:rFonts w:asciiTheme="minorHAnsi" w:hAnsiTheme="minorHAnsi" w:cstheme="minorHAnsi"/>
          <w:lang w:val="es-AR"/>
        </w:rPr>
        <w:t>est</w:t>
      </w:r>
      <w:r w:rsidRPr="00A32349">
        <w:rPr>
          <w:rFonts w:asciiTheme="minorHAnsi" w:hAnsiTheme="minorHAnsi" w:cstheme="minorHAnsi"/>
          <w:lang w:val="es-AR"/>
        </w:rPr>
        <w:t xml:space="preserve">amos frente a un evento de </w:t>
      </w:r>
      <w:r w:rsidR="00425B8B">
        <w:rPr>
          <w:rFonts w:asciiTheme="minorHAnsi" w:hAnsiTheme="minorHAnsi" w:cstheme="minorHAnsi"/>
          <w:lang w:val="es-AR"/>
        </w:rPr>
        <w:t xml:space="preserve">gran </w:t>
      </w:r>
      <w:proofErr w:type="gramStart"/>
      <w:r w:rsidRPr="00A32349">
        <w:rPr>
          <w:rFonts w:asciiTheme="minorHAnsi" w:hAnsiTheme="minorHAnsi" w:cstheme="minorHAnsi"/>
          <w:lang w:val="es-AR"/>
        </w:rPr>
        <w:t>magnitud</w:t>
      </w:r>
      <w:r w:rsidR="00425B8B">
        <w:rPr>
          <w:rFonts w:asciiTheme="minorHAnsi" w:hAnsiTheme="minorHAnsi" w:cstheme="minorHAnsi"/>
          <w:lang w:val="es-AR"/>
        </w:rPr>
        <w:t xml:space="preserve"> </w:t>
      </w:r>
      <w:r w:rsidRPr="00A32349">
        <w:rPr>
          <w:rFonts w:asciiTheme="minorHAnsi" w:hAnsiTheme="minorHAnsi" w:cstheme="minorHAnsi"/>
          <w:lang w:val="es-AR"/>
        </w:rPr>
        <w:t xml:space="preserve"> y</w:t>
      </w:r>
      <w:proofErr w:type="gramEnd"/>
      <w:r w:rsidRPr="00A32349">
        <w:rPr>
          <w:rFonts w:asciiTheme="minorHAnsi" w:hAnsiTheme="minorHAnsi" w:cstheme="minorHAnsi"/>
          <w:lang w:val="es-AR"/>
        </w:rPr>
        <w:t xml:space="preserve"> va a seguir creciendo. Tenemos muchas cosas para mejorar y para enriquecernos en futuras ediciones”.</w:t>
      </w:r>
    </w:p>
    <w:p w14:paraId="0358C04C" w14:textId="1277BB48" w:rsidR="00986631" w:rsidRPr="00A32349" w:rsidRDefault="00874D1D" w:rsidP="00A32349">
      <w:pPr>
        <w:jc w:val="both"/>
        <w:rPr>
          <w:rFonts w:cstheme="minorHAnsi"/>
          <w:sz w:val="24"/>
          <w:szCs w:val="24"/>
          <w:lang w:val="es-AR"/>
        </w:rPr>
      </w:pPr>
      <w:r>
        <w:rPr>
          <w:rFonts w:cstheme="minorHAnsi"/>
          <w:b/>
          <w:bCs/>
          <w:sz w:val="24"/>
          <w:szCs w:val="24"/>
          <w:lang w:val="es-AR"/>
        </w:rPr>
        <w:t xml:space="preserve">Desde </w:t>
      </w:r>
      <w:r w:rsidR="00986631" w:rsidRPr="00A32349">
        <w:rPr>
          <w:rFonts w:cstheme="minorHAnsi"/>
          <w:b/>
          <w:bCs/>
          <w:sz w:val="24"/>
          <w:szCs w:val="24"/>
          <w:lang w:val="es-AR"/>
        </w:rPr>
        <w:t>la Asociación de Criadores Brahman</w:t>
      </w:r>
      <w:r w:rsidR="00E17429" w:rsidRPr="00A32349">
        <w:rPr>
          <w:rFonts w:cstheme="minorHAnsi"/>
          <w:b/>
          <w:bCs/>
          <w:sz w:val="24"/>
          <w:szCs w:val="24"/>
          <w:lang w:val="es-AR"/>
        </w:rPr>
        <w:t xml:space="preserve"> Argentina</w:t>
      </w:r>
      <w:r w:rsidR="00986631" w:rsidRPr="00A32349">
        <w:rPr>
          <w:rFonts w:cstheme="minorHAnsi"/>
          <w:sz w:val="24"/>
          <w:szCs w:val="24"/>
          <w:lang w:val="es-AR"/>
        </w:rPr>
        <w:t xml:space="preserve">, </w:t>
      </w:r>
      <w:r>
        <w:rPr>
          <w:rFonts w:cstheme="minorHAnsi"/>
          <w:sz w:val="24"/>
          <w:szCs w:val="24"/>
          <w:lang w:val="es-AR"/>
        </w:rPr>
        <w:t xml:space="preserve">su presidente </w:t>
      </w:r>
      <w:r w:rsidRPr="00A32349">
        <w:rPr>
          <w:rFonts w:cstheme="minorHAnsi"/>
          <w:b/>
          <w:bCs/>
          <w:sz w:val="24"/>
          <w:szCs w:val="24"/>
          <w:lang w:val="es-AR"/>
        </w:rPr>
        <w:t xml:space="preserve">Miguel Pibernus, </w:t>
      </w:r>
      <w:r w:rsidR="00986631" w:rsidRPr="00A32349">
        <w:rPr>
          <w:rFonts w:cstheme="minorHAnsi"/>
          <w:sz w:val="24"/>
          <w:szCs w:val="24"/>
          <w:lang w:val="es-AR"/>
        </w:rPr>
        <w:t>destacó la magnitud del evento para la raza: “</w:t>
      </w:r>
      <w:r w:rsidR="00986631" w:rsidRPr="004640C2">
        <w:rPr>
          <w:rFonts w:cstheme="minorHAnsi"/>
          <w:i/>
          <w:iCs/>
          <w:sz w:val="24"/>
          <w:szCs w:val="24"/>
          <w:lang w:val="es-AR"/>
        </w:rPr>
        <w:t xml:space="preserve">Para el Brahman, es sin lugar a dudas un evento donde podemos convocar la mayor cantidad de animales Brahman del país, es el </w:t>
      </w:r>
      <w:r w:rsidR="00986631" w:rsidRPr="004640C2">
        <w:rPr>
          <w:rFonts w:cstheme="minorHAnsi"/>
          <w:i/>
          <w:iCs/>
          <w:sz w:val="24"/>
          <w:szCs w:val="24"/>
          <w:lang w:val="es-AR"/>
        </w:rPr>
        <w:lastRenderedPageBreak/>
        <w:t>evento donde más Brahman hay</w:t>
      </w:r>
      <w:r w:rsidR="00986631" w:rsidRPr="00A32349">
        <w:rPr>
          <w:rFonts w:cstheme="minorHAnsi"/>
          <w:sz w:val="24"/>
          <w:szCs w:val="24"/>
          <w:lang w:val="es-AR"/>
        </w:rPr>
        <w:t xml:space="preserve">”. </w:t>
      </w:r>
      <w:r w:rsidR="0051646E">
        <w:rPr>
          <w:rFonts w:cstheme="minorHAnsi"/>
          <w:sz w:val="24"/>
          <w:szCs w:val="24"/>
          <w:lang w:val="es-AR"/>
        </w:rPr>
        <w:t>A</w:t>
      </w:r>
      <w:r w:rsidR="0051646E" w:rsidRPr="00A32349">
        <w:rPr>
          <w:rFonts w:cstheme="minorHAnsi"/>
          <w:sz w:val="24"/>
          <w:szCs w:val="24"/>
          <w:lang w:val="es-AR"/>
        </w:rPr>
        <w:t>demás,</w:t>
      </w:r>
      <w:r w:rsidR="004640C2">
        <w:rPr>
          <w:rFonts w:cstheme="minorHAnsi"/>
          <w:sz w:val="24"/>
          <w:szCs w:val="24"/>
          <w:lang w:val="es-AR"/>
        </w:rPr>
        <w:t xml:space="preserve"> subrayó</w:t>
      </w:r>
      <w:r w:rsidR="00986631" w:rsidRPr="00A32349">
        <w:rPr>
          <w:rFonts w:cstheme="minorHAnsi"/>
          <w:sz w:val="24"/>
          <w:szCs w:val="24"/>
          <w:lang w:val="es-AR"/>
        </w:rPr>
        <w:t xml:space="preserve"> el crecimiento sostenido de la raza, que “viene creciendo exponencialmente en los últimos años”, algo que —según expresó— se vio reflejado en la calidad y el progreso genético que se exhibió en pista este año.</w:t>
      </w:r>
    </w:p>
    <w:p w14:paraId="6ABACEE8" w14:textId="2F7E4F1C" w:rsidR="00986631" w:rsidRPr="00A32349" w:rsidRDefault="00986631" w:rsidP="00A32349">
      <w:pPr>
        <w:jc w:val="both"/>
        <w:rPr>
          <w:rFonts w:cstheme="minorHAnsi"/>
          <w:sz w:val="24"/>
          <w:szCs w:val="24"/>
          <w:lang w:val="es-AR"/>
        </w:rPr>
      </w:pPr>
      <w:r w:rsidRPr="00A32349">
        <w:rPr>
          <w:rFonts w:cstheme="minorHAnsi"/>
          <w:sz w:val="24"/>
          <w:szCs w:val="24"/>
          <w:lang w:val="es-AR"/>
        </w:rPr>
        <w:t>E</w:t>
      </w:r>
      <w:r w:rsidR="0051646E">
        <w:rPr>
          <w:rFonts w:cstheme="minorHAnsi"/>
          <w:sz w:val="24"/>
          <w:szCs w:val="24"/>
          <w:lang w:val="es-AR"/>
        </w:rPr>
        <w:t xml:space="preserve">l flamante presidente de la asociación, también </w:t>
      </w:r>
      <w:r w:rsidRPr="00A32349">
        <w:rPr>
          <w:rFonts w:cstheme="minorHAnsi"/>
          <w:sz w:val="24"/>
          <w:szCs w:val="24"/>
          <w:lang w:val="es-AR"/>
        </w:rPr>
        <w:t xml:space="preserve">recordó una situación excepcional: las juras de la </w:t>
      </w:r>
      <w:r w:rsidR="00AD3872" w:rsidRPr="00A32349">
        <w:rPr>
          <w:rFonts w:cstheme="minorHAnsi"/>
          <w:sz w:val="24"/>
          <w:szCs w:val="24"/>
          <w:lang w:val="es-AR"/>
        </w:rPr>
        <w:t xml:space="preserve">23º Nacional de la </w:t>
      </w:r>
      <w:r w:rsidRPr="00A32349">
        <w:rPr>
          <w:rFonts w:cstheme="minorHAnsi"/>
          <w:sz w:val="24"/>
          <w:szCs w:val="24"/>
          <w:lang w:val="es-AR"/>
        </w:rPr>
        <w:t xml:space="preserve">raza se extendieron hasta las </w:t>
      </w:r>
      <w:r w:rsidR="00AD3872" w:rsidRPr="00A32349">
        <w:rPr>
          <w:rFonts w:cstheme="minorHAnsi"/>
          <w:sz w:val="24"/>
          <w:szCs w:val="24"/>
          <w:lang w:val="es-AR"/>
        </w:rPr>
        <w:t xml:space="preserve">2:30am </w:t>
      </w:r>
      <w:r w:rsidRPr="00A32349">
        <w:rPr>
          <w:rFonts w:cstheme="minorHAnsi"/>
          <w:sz w:val="24"/>
          <w:szCs w:val="24"/>
          <w:lang w:val="es-AR"/>
        </w:rPr>
        <w:t>debido a cuestiones climáticas. “Eso fue un hecho histórico, inédito en la ganadería del país”, afirmó y agregó: “Creo que no debe haber habido nunca una jura que haya durado tanto tiempo”.</w:t>
      </w:r>
    </w:p>
    <w:p w14:paraId="71CA9413" w14:textId="32CB3EED" w:rsidR="00986631" w:rsidRPr="00A32349" w:rsidRDefault="00986631" w:rsidP="00A32349">
      <w:pPr>
        <w:jc w:val="both"/>
        <w:rPr>
          <w:rFonts w:cstheme="minorHAnsi"/>
          <w:sz w:val="24"/>
          <w:szCs w:val="24"/>
          <w:lang w:val="es-AR"/>
        </w:rPr>
      </w:pPr>
      <w:r w:rsidRPr="00A32349">
        <w:rPr>
          <w:rFonts w:cstheme="minorHAnsi"/>
          <w:sz w:val="24"/>
          <w:szCs w:val="24"/>
          <w:lang w:val="es-AR"/>
        </w:rPr>
        <w:t xml:space="preserve">Finalmente, destacó la actuación de la jueza internacional </w:t>
      </w:r>
      <w:proofErr w:type="spellStart"/>
      <w:r w:rsidRPr="00A32349">
        <w:rPr>
          <w:rFonts w:cstheme="minorHAnsi"/>
          <w:sz w:val="24"/>
          <w:szCs w:val="24"/>
          <w:lang w:val="es-AR"/>
        </w:rPr>
        <w:t>Luc</w:t>
      </w:r>
      <w:r w:rsidR="00BE5C3F" w:rsidRPr="00A32349">
        <w:rPr>
          <w:rFonts w:cstheme="minorHAnsi"/>
          <w:sz w:val="24"/>
          <w:szCs w:val="24"/>
          <w:lang w:val="es-AR"/>
        </w:rPr>
        <w:t>y</w:t>
      </w:r>
      <w:r w:rsidRPr="00A32349">
        <w:rPr>
          <w:rFonts w:cstheme="minorHAnsi"/>
          <w:sz w:val="24"/>
          <w:szCs w:val="24"/>
          <w:lang w:val="es-AR"/>
        </w:rPr>
        <w:t>ana</w:t>
      </w:r>
      <w:proofErr w:type="spellEnd"/>
      <w:r w:rsidRPr="00A32349">
        <w:rPr>
          <w:rFonts w:cstheme="minorHAnsi"/>
          <w:sz w:val="24"/>
          <w:szCs w:val="24"/>
          <w:lang w:val="es-AR"/>
        </w:rPr>
        <w:t xml:space="preserve"> Queiroz, proveniente de Brasil. Valoró su desempeño en pista y la consideró una oportunidad de aprendizaje para todos los presentes: “Se lució en la pista, dio una jura donde muchos pudimos aprender otra forma de ver. Realmente, algo también histórico para la Argentina”.</w:t>
      </w:r>
    </w:p>
    <w:p w14:paraId="669FA106" w14:textId="348FBB29" w:rsidR="00F20F72" w:rsidRPr="00A32349" w:rsidRDefault="00DA65EE" w:rsidP="00A32349">
      <w:pPr>
        <w:pStyle w:val="NormalWeb"/>
        <w:jc w:val="both"/>
        <w:rPr>
          <w:rFonts w:asciiTheme="minorHAnsi" w:hAnsiTheme="minorHAnsi" w:cstheme="minorHAnsi"/>
          <w:lang w:val="es-AR"/>
        </w:rPr>
      </w:pPr>
      <w:r>
        <w:rPr>
          <w:rStyle w:val="Textoennegrita"/>
          <w:rFonts w:asciiTheme="minorHAnsi" w:hAnsiTheme="minorHAnsi" w:cstheme="minorHAnsi"/>
          <w:lang w:val="es-AR"/>
        </w:rPr>
        <w:t xml:space="preserve">Por último, </w:t>
      </w:r>
      <w:r w:rsidR="00F20F72" w:rsidRPr="00A32349">
        <w:rPr>
          <w:rStyle w:val="Textoennegrita"/>
          <w:rFonts w:asciiTheme="minorHAnsi" w:hAnsiTheme="minorHAnsi" w:cstheme="minorHAnsi"/>
          <w:lang w:val="es-AR"/>
        </w:rPr>
        <w:t xml:space="preserve">Claudio Dowdall, presidente de </w:t>
      </w:r>
      <w:r w:rsidR="00E305E5" w:rsidRPr="00A32349">
        <w:rPr>
          <w:rStyle w:val="Textoennegrita"/>
          <w:rFonts w:asciiTheme="minorHAnsi" w:hAnsiTheme="minorHAnsi" w:cstheme="minorHAnsi"/>
          <w:lang w:val="es-AR"/>
        </w:rPr>
        <w:t xml:space="preserve">Asociación de </w:t>
      </w:r>
      <w:r w:rsidR="00F20F72" w:rsidRPr="00A32349">
        <w:rPr>
          <w:rStyle w:val="Textoennegrita"/>
          <w:rFonts w:asciiTheme="minorHAnsi" w:hAnsiTheme="minorHAnsi" w:cstheme="minorHAnsi"/>
          <w:lang w:val="es-AR"/>
        </w:rPr>
        <w:t>Caballos Criollos</w:t>
      </w:r>
      <w:r w:rsidR="00F20F72" w:rsidRPr="00A32349">
        <w:rPr>
          <w:rFonts w:asciiTheme="minorHAnsi" w:hAnsiTheme="minorHAnsi" w:cstheme="minorHAnsi"/>
          <w:lang w:val="es-AR"/>
        </w:rPr>
        <w:t>, hizo un balance muy positivo de la participación en las Nacionales. Destacó que formar parte del evento fue "todo un desafío", pero aseguró que “estuvo a la altura de las circunstancias”. En ese sentido, remarcó que el caballo criollo se consolida como “la cuarta pata de la mesa junto a Brangus, Brahman y Braford”, lo que contribuye a posicionar esta exposición como una de las más importantes de la región para la raza.</w:t>
      </w:r>
    </w:p>
    <w:p w14:paraId="14F15958" w14:textId="77777777" w:rsidR="00F20F72" w:rsidRPr="00A32349" w:rsidRDefault="00F20F72" w:rsidP="00A32349">
      <w:pPr>
        <w:pStyle w:val="NormalWeb"/>
        <w:jc w:val="both"/>
        <w:rPr>
          <w:rFonts w:asciiTheme="minorHAnsi" w:hAnsiTheme="minorHAnsi" w:cstheme="minorHAnsi"/>
          <w:lang w:val="es-AR"/>
        </w:rPr>
      </w:pPr>
      <w:r w:rsidRPr="00A32349">
        <w:rPr>
          <w:rFonts w:asciiTheme="minorHAnsi" w:hAnsiTheme="minorHAnsi" w:cstheme="minorHAnsi"/>
          <w:lang w:val="es-AR"/>
        </w:rPr>
        <w:t>Dowdall también se refirió al remate realizado el jueves por la noche, que estuvo a cargo de Colombo y Magliano. “La verdad que un excelente remate, donde se vendió el 100% de lo que salió a comercializarse”, celebró, y sostuvo que ese resultado “reafirma que hay un interés genuino en la zona por el caballo criollo”.</w:t>
      </w:r>
    </w:p>
    <w:p w14:paraId="09FD499B" w14:textId="1BEA05C0" w:rsidR="00F20F72" w:rsidRDefault="00DA65EE" w:rsidP="00A32349">
      <w:pPr>
        <w:pStyle w:val="NormalWeb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El presidente </w:t>
      </w:r>
      <w:r w:rsidRPr="00A32349">
        <w:rPr>
          <w:rFonts w:asciiTheme="minorHAnsi" w:hAnsiTheme="minorHAnsi" w:cstheme="minorHAnsi"/>
          <w:lang w:val="es-AR"/>
        </w:rPr>
        <w:t>expresó</w:t>
      </w:r>
      <w:r w:rsidR="00F20F72" w:rsidRPr="00A32349">
        <w:rPr>
          <w:rFonts w:asciiTheme="minorHAnsi" w:hAnsiTheme="minorHAnsi" w:cstheme="minorHAnsi"/>
          <w:lang w:val="es-AR"/>
        </w:rPr>
        <w:t xml:space="preserve"> su satisfacción por los logros alcanzados durante el evento: “Nos vamos de Corrientes muy contentos, habiendo cumplido el objetivo que nos pusimos y generando una base importante para el futuro”.</w:t>
      </w:r>
    </w:p>
    <w:p w14:paraId="074B9708" w14:textId="6789AC46" w:rsidR="002F28C4" w:rsidRPr="00A32349" w:rsidRDefault="002F28C4" w:rsidP="00A32349">
      <w:pPr>
        <w:pStyle w:val="NormalWeb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Cabe destacar que </w:t>
      </w:r>
      <w:r w:rsidRPr="002F28C4">
        <w:rPr>
          <w:rFonts w:asciiTheme="minorHAnsi" w:hAnsiTheme="minorHAnsi" w:cstheme="minorHAnsi"/>
          <w:lang w:val="es-AR"/>
        </w:rPr>
        <w:t xml:space="preserve">los remates ganaderos </w:t>
      </w:r>
      <w:r>
        <w:rPr>
          <w:rFonts w:asciiTheme="minorHAnsi" w:hAnsiTheme="minorHAnsi" w:cstheme="minorHAnsi"/>
          <w:lang w:val="es-AR"/>
        </w:rPr>
        <w:t xml:space="preserve">también </w:t>
      </w:r>
      <w:r w:rsidRPr="002F28C4">
        <w:rPr>
          <w:rFonts w:asciiTheme="minorHAnsi" w:hAnsiTheme="minorHAnsi" w:cstheme="minorHAnsi"/>
          <w:lang w:val="es-AR"/>
        </w:rPr>
        <w:t>ocupar</w:t>
      </w:r>
      <w:r>
        <w:rPr>
          <w:rFonts w:asciiTheme="minorHAnsi" w:hAnsiTheme="minorHAnsi" w:cstheme="minorHAnsi"/>
          <w:lang w:val="es-AR"/>
        </w:rPr>
        <w:t>on</w:t>
      </w:r>
      <w:r w:rsidRPr="002F28C4">
        <w:rPr>
          <w:rFonts w:asciiTheme="minorHAnsi" w:hAnsiTheme="minorHAnsi" w:cstheme="minorHAnsi"/>
          <w:lang w:val="es-AR"/>
        </w:rPr>
        <w:t xml:space="preserve"> un lugar destacado dentro de la programación.</w:t>
      </w:r>
      <w:r w:rsidR="005B3AE3">
        <w:rPr>
          <w:rFonts w:asciiTheme="minorHAnsi" w:hAnsiTheme="minorHAnsi" w:cstheme="minorHAnsi"/>
          <w:lang w:val="es-AR"/>
        </w:rPr>
        <w:t xml:space="preserve"> Durante cinco días</w:t>
      </w:r>
      <w:r w:rsidRPr="002F28C4">
        <w:rPr>
          <w:rFonts w:asciiTheme="minorHAnsi" w:hAnsiTheme="minorHAnsi" w:cstheme="minorHAnsi"/>
          <w:lang w:val="es-AR"/>
        </w:rPr>
        <w:t>, se llevar</w:t>
      </w:r>
      <w:r w:rsidR="005B3AE3">
        <w:rPr>
          <w:rFonts w:asciiTheme="minorHAnsi" w:hAnsiTheme="minorHAnsi" w:cstheme="minorHAnsi"/>
          <w:lang w:val="es-AR"/>
        </w:rPr>
        <w:t>o</w:t>
      </w:r>
      <w:r w:rsidRPr="002F28C4">
        <w:rPr>
          <w:rFonts w:asciiTheme="minorHAnsi" w:hAnsiTheme="minorHAnsi" w:cstheme="minorHAnsi"/>
          <w:lang w:val="es-AR"/>
        </w:rPr>
        <w:t>n adelante siete remates de la mano de casas consignatarias como Colombo y Magliano, Madelan, O´Farrell, Rosgan, Reggi &amp; CIA y UMC – Haciendas Villaguay.</w:t>
      </w:r>
    </w:p>
    <w:p w14:paraId="526CB704" w14:textId="4DB3EE8B" w:rsidR="00A433F0" w:rsidRPr="00A32349" w:rsidRDefault="00A433F0" w:rsidP="00A32349">
      <w:pPr>
        <w:jc w:val="both"/>
        <w:rPr>
          <w:b/>
          <w:bCs/>
          <w:sz w:val="24"/>
          <w:szCs w:val="24"/>
        </w:rPr>
      </w:pPr>
      <w:r w:rsidRPr="00A32349">
        <w:rPr>
          <w:b/>
          <w:bCs/>
          <w:sz w:val="24"/>
          <w:szCs w:val="24"/>
        </w:rPr>
        <w:t>Lo que se viene</w:t>
      </w:r>
    </w:p>
    <w:p w14:paraId="3F094D77" w14:textId="77777777" w:rsidR="000A7B57" w:rsidRPr="000A7B57" w:rsidRDefault="000A7B57" w:rsidP="000A7B57">
      <w:pPr>
        <w:jc w:val="both"/>
        <w:rPr>
          <w:sz w:val="24"/>
          <w:szCs w:val="24"/>
        </w:rPr>
      </w:pPr>
      <w:r w:rsidRPr="000A7B57">
        <w:rPr>
          <w:sz w:val="24"/>
          <w:szCs w:val="24"/>
        </w:rPr>
        <w:t xml:space="preserve">En el marco de las Nacionales edición Santander, que se llevan a cabo en la Sociedad Rural de Corrientes (Riachuelo) hasta el viernes 30, la Asociación Braford Argentina (ABA) y Exponenciar anunciaron oficialmente la 2ª edición de la Nacional Braford de </w:t>
      </w:r>
      <w:proofErr w:type="gramStart"/>
      <w:r w:rsidRPr="000A7B57">
        <w:rPr>
          <w:sz w:val="24"/>
          <w:szCs w:val="24"/>
        </w:rPr>
        <w:t>Primavera</w:t>
      </w:r>
      <w:proofErr w:type="gramEnd"/>
      <w:r w:rsidRPr="000A7B57">
        <w:rPr>
          <w:sz w:val="24"/>
          <w:szCs w:val="24"/>
        </w:rPr>
        <w:t>.</w:t>
      </w:r>
    </w:p>
    <w:p w14:paraId="62EDB315" w14:textId="77777777" w:rsidR="000A7B57" w:rsidRPr="000A7B57" w:rsidRDefault="000A7B57" w:rsidP="000A7B57">
      <w:pPr>
        <w:jc w:val="both"/>
        <w:rPr>
          <w:sz w:val="24"/>
          <w:szCs w:val="24"/>
        </w:rPr>
      </w:pPr>
    </w:p>
    <w:p w14:paraId="61C2F65E" w14:textId="53FC1933" w:rsidR="000A7B57" w:rsidRDefault="000A7B57" w:rsidP="000A7B57">
      <w:pPr>
        <w:jc w:val="both"/>
        <w:rPr>
          <w:sz w:val="24"/>
          <w:szCs w:val="24"/>
        </w:rPr>
      </w:pPr>
      <w:r w:rsidRPr="000A7B57">
        <w:rPr>
          <w:sz w:val="24"/>
          <w:szCs w:val="24"/>
        </w:rPr>
        <w:lastRenderedPageBreak/>
        <w:t>La exposición se realizará del 7 al 9 de octubre en el Predio de la Sociedad Rural de Chaco, ubicado en Margarita Belén, y este año contará con el impulso de Expoagro, una marca de Exponenciar con amplia trayectoria en la organización de eventos agroindustriales.</w:t>
      </w:r>
    </w:p>
    <w:p w14:paraId="344E1939" w14:textId="77777777" w:rsidR="000A7B57" w:rsidRDefault="000A7B57" w:rsidP="008964F8">
      <w:pPr>
        <w:jc w:val="both"/>
        <w:rPr>
          <w:sz w:val="24"/>
          <w:szCs w:val="24"/>
        </w:rPr>
      </w:pPr>
    </w:p>
    <w:p w14:paraId="1D1DBAC9" w14:textId="0F946BFF" w:rsidR="008964F8" w:rsidRPr="003228F4" w:rsidRDefault="008964F8" w:rsidP="008964F8">
      <w:pPr>
        <w:jc w:val="both"/>
        <w:rPr>
          <w:b/>
          <w:bCs/>
          <w:sz w:val="24"/>
          <w:szCs w:val="24"/>
        </w:rPr>
      </w:pPr>
      <w:r w:rsidRPr="002E7818">
        <w:rPr>
          <w:b/>
          <w:bCs/>
          <w:sz w:val="24"/>
          <w:szCs w:val="24"/>
        </w:rPr>
        <w:t>NACIONALES edición Santander en números:</w:t>
      </w:r>
    </w:p>
    <w:p w14:paraId="18937296" w14:textId="77777777" w:rsidR="008964F8" w:rsidRPr="008964F8" w:rsidRDefault="008964F8" w:rsidP="008964F8">
      <w:pPr>
        <w:jc w:val="both"/>
        <w:rPr>
          <w:sz w:val="24"/>
          <w:szCs w:val="24"/>
        </w:rPr>
      </w:pPr>
      <w:r w:rsidRPr="008964F8">
        <w:rPr>
          <w:sz w:val="24"/>
          <w:szCs w:val="24"/>
        </w:rPr>
        <w:t>+ 1000 animales en la pista</w:t>
      </w:r>
    </w:p>
    <w:p w14:paraId="6436FB08" w14:textId="68E6DC29" w:rsidR="008964F8" w:rsidRPr="008964F8" w:rsidRDefault="008964F8" w:rsidP="008964F8">
      <w:pPr>
        <w:jc w:val="both"/>
        <w:rPr>
          <w:sz w:val="24"/>
          <w:szCs w:val="24"/>
        </w:rPr>
      </w:pPr>
      <w:r w:rsidRPr="00264CD9">
        <w:rPr>
          <w:sz w:val="24"/>
          <w:szCs w:val="24"/>
        </w:rPr>
        <w:t>+ de 17</w:t>
      </w:r>
      <w:r w:rsidR="00264CD9" w:rsidRPr="00264CD9">
        <w:rPr>
          <w:sz w:val="24"/>
          <w:szCs w:val="24"/>
        </w:rPr>
        <w:t>5</w:t>
      </w:r>
      <w:r w:rsidRPr="00264CD9">
        <w:rPr>
          <w:sz w:val="24"/>
          <w:szCs w:val="24"/>
        </w:rPr>
        <w:t xml:space="preserve"> cabañas</w:t>
      </w:r>
    </w:p>
    <w:p w14:paraId="15C1B4C8" w14:textId="12FABB69" w:rsidR="004D7145" w:rsidRPr="008964F8" w:rsidRDefault="004D4CC3" w:rsidP="008964F8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964F8" w:rsidRPr="008964F8">
        <w:rPr>
          <w:sz w:val="24"/>
          <w:szCs w:val="24"/>
        </w:rPr>
        <w:t xml:space="preserve"> remates</w:t>
      </w:r>
    </w:p>
    <w:p w14:paraId="246375E4" w14:textId="53064820" w:rsidR="008964F8" w:rsidRPr="008964F8" w:rsidRDefault="008964F8" w:rsidP="008964F8">
      <w:pPr>
        <w:jc w:val="both"/>
        <w:rPr>
          <w:sz w:val="24"/>
          <w:szCs w:val="24"/>
        </w:rPr>
      </w:pPr>
      <w:r w:rsidRPr="008964F8">
        <w:rPr>
          <w:sz w:val="24"/>
          <w:szCs w:val="24"/>
        </w:rPr>
        <w:t xml:space="preserve">Los </w:t>
      </w:r>
      <w:r w:rsidR="00C769E9">
        <w:rPr>
          <w:sz w:val="24"/>
          <w:szCs w:val="24"/>
        </w:rPr>
        <w:t>5</w:t>
      </w:r>
      <w:r w:rsidRPr="008964F8">
        <w:rPr>
          <w:sz w:val="24"/>
          <w:szCs w:val="24"/>
        </w:rPr>
        <w:t xml:space="preserve"> remates de invernada y cría remataron </w:t>
      </w:r>
      <w:r w:rsidR="00E41E95">
        <w:rPr>
          <w:sz w:val="24"/>
          <w:szCs w:val="24"/>
        </w:rPr>
        <w:t>67</w:t>
      </w:r>
      <w:r w:rsidR="00F4187B">
        <w:rPr>
          <w:sz w:val="24"/>
          <w:szCs w:val="24"/>
        </w:rPr>
        <w:t>.0</w:t>
      </w:r>
      <w:r w:rsidRPr="008964F8">
        <w:rPr>
          <w:sz w:val="24"/>
          <w:szCs w:val="24"/>
        </w:rPr>
        <w:t>00 cabezas</w:t>
      </w:r>
    </w:p>
    <w:p w14:paraId="211A1671" w14:textId="311B90D5" w:rsidR="008964F8" w:rsidRPr="008964F8" w:rsidRDefault="008964F8" w:rsidP="008964F8">
      <w:pPr>
        <w:jc w:val="both"/>
        <w:rPr>
          <w:sz w:val="24"/>
          <w:szCs w:val="24"/>
        </w:rPr>
      </w:pPr>
      <w:r w:rsidRPr="008964F8">
        <w:rPr>
          <w:sz w:val="24"/>
          <w:szCs w:val="24"/>
        </w:rPr>
        <w:t xml:space="preserve">+ de </w:t>
      </w:r>
      <w:r w:rsidR="004D4CC3">
        <w:rPr>
          <w:sz w:val="24"/>
          <w:szCs w:val="24"/>
        </w:rPr>
        <w:t>8</w:t>
      </w:r>
      <w:r w:rsidRPr="008964F8">
        <w:rPr>
          <w:sz w:val="24"/>
          <w:szCs w:val="24"/>
        </w:rPr>
        <w:t>0 expositores: laboratorios, bancos, empresas de insumos, maquinaria,</w:t>
      </w:r>
      <w:r w:rsidR="00264CD9">
        <w:rPr>
          <w:sz w:val="24"/>
          <w:szCs w:val="24"/>
        </w:rPr>
        <w:t xml:space="preserve"> </w:t>
      </w:r>
      <w:r w:rsidRPr="008964F8">
        <w:rPr>
          <w:sz w:val="24"/>
          <w:szCs w:val="24"/>
        </w:rPr>
        <w:t>tecnología, y de servicios como seguros y gastronomía, entre otros rubros.</w:t>
      </w:r>
      <w:r w:rsidR="00881DEF" w:rsidRPr="00881DEF">
        <w:t xml:space="preserve"> </w:t>
      </w:r>
      <w:r w:rsidR="00881DEF" w:rsidRPr="00881DEF">
        <w:rPr>
          <w:sz w:val="24"/>
          <w:szCs w:val="24"/>
        </w:rPr>
        <w:t xml:space="preserve">4 </w:t>
      </w:r>
      <w:proofErr w:type="gramStart"/>
      <w:r w:rsidR="00881DEF" w:rsidRPr="00881DEF">
        <w:rPr>
          <w:sz w:val="24"/>
          <w:szCs w:val="24"/>
        </w:rPr>
        <w:t>Bancos</w:t>
      </w:r>
      <w:proofErr w:type="gramEnd"/>
      <w:r w:rsidR="00881DEF" w:rsidRPr="00881DEF">
        <w:rPr>
          <w:sz w:val="24"/>
          <w:szCs w:val="24"/>
        </w:rPr>
        <w:t>: Santander, BNA, Macro y Banco Corrientes.</w:t>
      </w:r>
    </w:p>
    <w:p w14:paraId="115DA5E2" w14:textId="55CB5B22" w:rsidR="008964F8" w:rsidRDefault="008964F8" w:rsidP="008964F8">
      <w:pPr>
        <w:jc w:val="both"/>
        <w:rPr>
          <w:sz w:val="24"/>
          <w:szCs w:val="24"/>
        </w:rPr>
      </w:pPr>
      <w:r w:rsidRPr="008964F8">
        <w:rPr>
          <w:sz w:val="24"/>
          <w:szCs w:val="24"/>
        </w:rPr>
        <w:t>2</w:t>
      </w:r>
      <w:r w:rsidR="004D4CC3">
        <w:rPr>
          <w:sz w:val="24"/>
          <w:szCs w:val="24"/>
        </w:rPr>
        <w:t>5</w:t>
      </w:r>
      <w:r w:rsidRPr="008964F8">
        <w:rPr>
          <w:sz w:val="24"/>
          <w:szCs w:val="24"/>
        </w:rPr>
        <w:t xml:space="preserve">0 jóvenes en el </w:t>
      </w:r>
      <w:r w:rsidR="004D4CC3">
        <w:rPr>
          <w:sz w:val="24"/>
          <w:szCs w:val="24"/>
        </w:rPr>
        <w:t>8</w:t>
      </w:r>
      <w:r w:rsidRPr="008964F8">
        <w:rPr>
          <w:sz w:val="24"/>
          <w:szCs w:val="24"/>
        </w:rPr>
        <w:t>mo Encuentro Internacional de Jóvenes Ganaderos</w:t>
      </w:r>
    </w:p>
    <w:p w14:paraId="665D90CD" w14:textId="17557AA1" w:rsidR="004D7145" w:rsidRPr="004D7145" w:rsidRDefault="004D7145" w:rsidP="008964F8">
      <w:pPr>
        <w:jc w:val="both"/>
        <w:rPr>
          <w:b/>
          <w:bCs/>
          <w:sz w:val="24"/>
          <w:szCs w:val="24"/>
        </w:rPr>
      </w:pPr>
      <w:r w:rsidRPr="004D7145">
        <w:rPr>
          <w:b/>
          <w:bCs/>
          <w:sz w:val="24"/>
          <w:szCs w:val="24"/>
        </w:rPr>
        <w:t xml:space="preserve">Novedades: </w:t>
      </w:r>
    </w:p>
    <w:p w14:paraId="340A1501" w14:textId="65A7831B" w:rsidR="004D7145" w:rsidRDefault="004D7145" w:rsidP="008964F8">
      <w:pPr>
        <w:jc w:val="both"/>
        <w:rPr>
          <w:sz w:val="24"/>
          <w:szCs w:val="24"/>
        </w:rPr>
      </w:pPr>
      <w:r>
        <w:rPr>
          <w:sz w:val="24"/>
          <w:szCs w:val="24"/>
        </w:rPr>
        <w:t>Se inauguró un n</w:t>
      </w:r>
      <w:r w:rsidRPr="004D7145">
        <w:rPr>
          <w:sz w:val="24"/>
          <w:szCs w:val="24"/>
        </w:rPr>
        <w:t xml:space="preserve">uevo galpón </w:t>
      </w:r>
      <w:r>
        <w:rPr>
          <w:sz w:val="24"/>
          <w:szCs w:val="24"/>
        </w:rPr>
        <w:t>de</w:t>
      </w:r>
      <w:r w:rsidRPr="004D7145">
        <w:rPr>
          <w:sz w:val="24"/>
          <w:szCs w:val="24"/>
        </w:rPr>
        <w:t>2250 mts2</w:t>
      </w:r>
      <w:r>
        <w:rPr>
          <w:sz w:val="24"/>
          <w:szCs w:val="24"/>
        </w:rPr>
        <w:t xml:space="preserve"> </w:t>
      </w:r>
      <w:r w:rsidRPr="004D7145">
        <w:rPr>
          <w:sz w:val="24"/>
          <w:szCs w:val="24"/>
        </w:rPr>
        <w:t>que</w:t>
      </w:r>
      <w:r>
        <w:rPr>
          <w:sz w:val="24"/>
          <w:szCs w:val="24"/>
        </w:rPr>
        <w:t xml:space="preserve"> fue la </w:t>
      </w:r>
      <w:r w:rsidRPr="004D7145">
        <w:rPr>
          <w:sz w:val="24"/>
          <w:szCs w:val="24"/>
        </w:rPr>
        <w:t>pista principal de las juras</w:t>
      </w:r>
      <w:r>
        <w:rPr>
          <w:sz w:val="24"/>
          <w:szCs w:val="24"/>
        </w:rPr>
        <w:t xml:space="preserve">. </w:t>
      </w:r>
    </w:p>
    <w:p w14:paraId="6707D694" w14:textId="7DB05CBB" w:rsidR="004D7145" w:rsidRDefault="004D7145" w:rsidP="004D7145">
      <w:pPr>
        <w:jc w:val="both"/>
        <w:rPr>
          <w:sz w:val="24"/>
          <w:szCs w:val="24"/>
        </w:rPr>
      </w:pPr>
      <w:r>
        <w:rPr>
          <w:sz w:val="24"/>
          <w:szCs w:val="24"/>
        </w:rPr>
        <w:t>Se renovó por 8 años la alianza entre Exponenciar y la Sociedad Rural de Corrientes</w:t>
      </w:r>
    </w:p>
    <w:p w14:paraId="0C496F06" w14:textId="7B500693" w:rsidR="002E7818" w:rsidRPr="00A32349" w:rsidRDefault="002E7818" w:rsidP="008964F8">
      <w:pPr>
        <w:jc w:val="both"/>
        <w:rPr>
          <w:sz w:val="24"/>
          <w:szCs w:val="24"/>
        </w:rPr>
      </w:pPr>
    </w:p>
    <w:p w14:paraId="486AF67A" w14:textId="77777777" w:rsidR="001007DB" w:rsidRPr="007B27DE" w:rsidRDefault="001007DB" w:rsidP="001007DB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  <w:r w:rsidRPr="007E7C31">
        <w:rPr>
          <w:rFonts w:cstheme="minorHAnsi"/>
          <w:sz w:val="24"/>
          <w:szCs w:val="24"/>
          <w:lang w:val="es-AR"/>
        </w:rPr>
        <w:t>Las Nacionales edición Santander cuenta con el Gobierno de Corrientes como Main Sponsor; Banco de Corrientes, Mecano Ganadero, RUS Agro y la secretaria de Agricultura, Ganadería y Pesca de la Nación como sponsors; John Deere como alianza estratégica; y el respaldo de empresas y entidades como Banco Nación, Biogénesis Bagó, CDV, Datamars Livestock, Gobierno del Chaco y Vetanco como auspiciantes. Las firmas Banco Macro, Farmquip, Gobierno de Salta, IPCVA, Marfrig, Turismo Hotel Casino, Villanueva y Yerba Mate La Merced acompañan el evento ganadero y las casas consignatarias que participarán son Colombo y Magliano, Madelan, O´Farrell, Reggi, Rosgan y UMC</w:t>
      </w:r>
      <w:r>
        <w:rPr>
          <w:rFonts w:cstheme="minorHAnsi"/>
          <w:sz w:val="24"/>
          <w:szCs w:val="24"/>
          <w:lang w:val="es-AR"/>
        </w:rPr>
        <w:t xml:space="preserve"> – Haciendas Villaguay y</w:t>
      </w:r>
      <w:r w:rsidRPr="007E7C31">
        <w:rPr>
          <w:rFonts w:cstheme="minorHAnsi"/>
          <w:sz w:val="24"/>
          <w:szCs w:val="24"/>
          <w:lang w:val="es-AR"/>
        </w:rPr>
        <w:t>, por último, cuenta con apoyo de la Sociedad Rural de Corrientes.</w:t>
      </w:r>
    </w:p>
    <w:p w14:paraId="2C00FAE6" w14:textId="70D98C16" w:rsidR="000E7625" w:rsidRPr="00A32349" w:rsidRDefault="000E7625" w:rsidP="00A32349">
      <w:pPr>
        <w:jc w:val="both"/>
        <w:rPr>
          <w:rFonts w:cstheme="minorHAnsi"/>
          <w:sz w:val="24"/>
          <w:szCs w:val="24"/>
          <w:lang w:val="es-AR"/>
        </w:rPr>
      </w:pPr>
    </w:p>
    <w:sectPr w:rsidR="000E7625" w:rsidRPr="00A32349" w:rsidSect="001E30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DB794" w14:textId="77777777" w:rsidR="0019263C" w:rsidRDefault="0019263C" w:rsidP="00061E7D">
      <w:pPr>
        <w:spacing w:after="0" w:line="240" w:lineRule="auto"/>
      </w:pPr>
      <w:r>
        <w:separator/>
      </w:r>
    </w:p>
  </w:endnote>
  <w:endnote w:type="continuationSeparator" w:id="0">
    <w:p w14:paraId="5BD9BA06" w14:textId="77777777" w:rsidR="0019263C" w:rsidRDefault="0019263C" w:rsidP="00061E7D">
      <w:pPr>
        <w:spacing w:after="0" w:line="240" w:lineRule="auto"/>
      </w:pPr>
      <w:r>
        <w:continuationSeparator/>
      </w:r>
    </w:p>
  </w:endnote>
  <w:endnote w:type="continuationNotice" w:id="1">
    <w:p w14:paraId="1F7D5133" w14:textId="77777777" w:rsidR="0019263C" w:rsidRDefault="001926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D153" w14:textId="77777777" w:rsidR="00AB6D99" w:rsidRDefault="00AB6D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E80" w14:textId="6A6E262D" w:rsidR="00061E7D" w:rsidRDefault="00061E7D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BA95" w14:textId="77777777" w:rsidR="00AB6D99" w:rsidRDefault="00AB6D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20AE" w14:textId="77777777" w:rsidR="0019263C" w:rsidRDefault="0019263C" w:rsidP="00061E7D">
      <w:pPr>
        <w:spacing w:after="0" w:line="240" w:lineRule="auto"/>
      </w:pPr>
      <w:r>
        <w:separator/>
      </w:r>
    </w:p>
  </w:footnote>
  <w:footnote w:type="continuationSeparator" w:id="0">
    <w:p w14:paraId="07AE75D4" w14:textId="77777777" w:rsidR="0019263C" w:rsidRDefault="0019263C" w:rsidP="00061E7D">
      <w:pPr>
        <w:spacing w:after="0" w:line="240" w:lineRule="auto"/>
      </w:pPr>
      <w:r>
        <w:continuationSeparator/>
      </w:r>
    </w:p>
  </w:footnote>
  <w:footnote w:type="continuationNotice" w:id="1">
    <w:p w14:paraId="317B1F14" w14:textId="77777777" w:rsidR="0019263C" w:rsidRDefault="001926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7089" w14:textId="77777777" w:rsidR="00AB6D99" w:rsidRDefault="00AB6D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FD419E6" wp14:editId="41AEEBB0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556500" cy="145224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52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E777" w14:textId="77777777" w:rsidR="00AB6D99" w:rsidRDefault="00AB6D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D06"/>
    <w:multiLevelType w:val="multilevel"/>
    <w:tmpl w:val="2788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01939"/>
    <w:multiLevelType w:val="multilevel"/>
    <w:tmpl w:val="B988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C1D35"/>
    <w:multiLevelType w:val="multilevel"/>
    <w:tmpl w:val="41F2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F3558D"/>
    <w:multiLevelType w:val="multilevel"/>
    <w:tmpl w:val="872C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7D7785"/>
    <w:multiLevelType w:val="multilevel"/>
    <w:tmpl w:val="1992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343078"/>
    <w:multiLevelType w:val="multilevel"/>
    <w:tmpl w:val="2B44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18656D"/>
    <w:multiLevelType w:val="multilevel"/>
    <w:tmpl w:val="C820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0609C"/>
    <w:rsid w:val="00010B8C"/>
    <w:rsid w:val="00014690"/>
    <w:rsid w:val="00043629"/>
    <w:rsid w:val="00061E7D"/>
    <w:rsid w:val="00064C5B"/>
    <w:rsid w:val="00067275"/>
    <w:rsid w:val="00093D03"/>
    <w:rsid w:val="000A7B57"/>
    <w:rsid w:val="000B41A5"/>
    <w:rsid w:val="000E0810"/>
    <w:rsid w:val="000E7625"/>
    <w:rsid w:val="000F094C"/>
    <w:rsid w:val="000F6B17"/>
    <w:rsid w:val="001007DB"/>
    <w:rsid w:val="0010296D"/>
    <w:rsid w:val="00112862"/>
    <w:rsid w:val="0019263C"/>
    <w:rsid w:val="001C273A"/>
    <w:rsid w:val="001E3088"/>
    <w:rsid w:val="002021C1"/>
    <w:rsid w:val="00205D5F"/>
    <w:rsid w:val="00207454"/>
    <w:rsid w:val="00214B0C"/>
    <w:rsid w:val="0022718E"/>
    <w:rsid w:val="002352AF"/>
    <w:rsid w:val="00264CD9"/>
    <w:rsid w:val="00276872"/>
    <w:rsid w:val="00282B6E"/>
    <w:rsid w:val="00282D82"/>
    <w:rsid w:val="00292F86"/>
    <w:rsid w:val="002E6F52"/>
    <w:rsid w:val="002E7818"/>
    <w:rsid w:val="002F28C4"/>
    <w:rsid w:val="00320A21"/>
    <w:rsid w:val="00321C18"/>
    <w:rsid w:val="003228F4"/>
    <w:rsid w:val="0032674F"/>
    <w:rsid w:val="003505C9"/>
    <w:rsid w:val="00355CBD"/>
    <w:rsid w:val="00362856"/>
    <w:rsid w:val="00372F04"/>
    <w:rsid w:val="00380A22"/>
    <w:rsid w:val="00390665"/>
    <w:rsid w:val="003B0EAD"/>
    <w:rsid w:val="003C4D2F"/>
    <w:rsid w:val="003C568F"/>
    <w:rsid w:val="004240A1"/>
    <w:rsid w:val="00425B8B"/>
    <w:rsid w:val="00426C74"/>
    <w:rsid w:val="00436813"/>
    <w:rsid w:val="00454DD3"/>
    <w:rsid w:val="004640C2"/>
    <w:rsid w:val="00476FBC"/>
    <w:rsid w:val="0048292E"/>
    <w:rsid w:val="004A556A"/>
    <w:rsid w:val="004C2C92"/>
    <w:rsid w:val="004D455D"/>
    <w:rsid w:val="004D4CC3"/>
    <w:rsid w:val="004D7145"/>
    <w:rsid w:val="0051646E"/>
    <w:rsid w:val="005176A5"/>
    <w:rsid w:val="00545687"/>
    <w:rsid w:val="0057464C"/>
    <w:rsid w:val="00584F28"/>
    <w:rsid w:val="005B0833"/>
    <w:rsid w:val="005B2DDD"/>
    <w:rsid w:val="005B3AE3"/>
    <w:rsid w:val="005C021A"/>
    <w:rsid w:val="005F538B"/>
    <w:rsid w:val="006424D1"/>
    <w:rsid w:val="006517FE"/>
    <w:rsid w:val="00661C29"/>
    <w:rsid w:val="00680F78"/>
    <w:rsid w:val="00685833"/>
    <w:rsid w:val="00694668"/>
    <w:rsid w:val="006B3AD6"/>
    <w:rsid w:val="006E6C99"/>
    <w:rsid w:val="006E7BFF"/>
    <w:rsid w:val="0073636B"/>
    <w:rsid w:val="0076313E"/>
    <w:rsid w:val="00772D03"/>
    <w:rsid w:val="00785AB9"/>
    <w:rsid w:val="0078651F"/>
    <w:rsid w:val="007A2D9E"/>
    <w:rsid w:val="007B6989"/>
    <w:rsid w:val="007C464C"/>
    <w:rsid w:val="007D738F"/>
    <w:rsid w:val="007E042E"/>
    <w:rsid w:val="007F3413"/>
    <w:rsid w:val="00834BFB"/>
    <w:rsid w:val="008446FC"/>
    <w:rsid w:val="008504BA"/>
    <w:rsid w:val="00853BD2"/>
    <w:rsid w:val="008610B9"/>
    <w:rsid w:val="00870BE7"/>
    <w:rsid w:val="008711C3"/>
    <w:rsid w:val="0087152D"/>
    <w:rsid w:val="008725B8"/>
    <w:rsid w:val="00874D1D"/>
    <w:rsid w:val="00881DEF"/>
    <w:rsid w:val="00891086"/>
    <w:rsid w:val="008964F8"/>
    <w:rsid w:val="008A3CCA"/>
    <w:rsid w:val="008E6492"/>
    <w:rsid w:val="008F5C5E"/>
    <w:rsid w:val="00901F7E"/>
    <w:rsid w:val="00906541"/>
    <w:rsid w:val="00906E6D"/>
    <w:rsid w:val="00924F37"/>
    <w:rsid w:val="0097197F"/>
    <w:rsid w:val="0097750F"/>
    <w:rsid w:val="00986631"/>
    <w:rsid w:val="009967C6"/>
    <w:rsid w:val="009A00C3"/>
    <w:rsid w:val="009C1B10"/>
    <w:rsid w:val="009F0BA7"/>
    <w:rsid w:val="009F2E9A"/>
    <w:rsid w:val="00A32349"/>
    <w:rsid w:val="00A433F0"/>
    <w:rsid w:val="00A461BF"/>
    <w:rsid w:val="00A46C80"/>
    <w:rsid w:val="00A47AB5"/>
    <w:rsid w:val="00A8747A"/>
    <w:rsid w:val="00A96914"/>
    <w:rsid w:val="00AA055A"/>
    <w:rsid w:val="00AA634A"/>
    <w:rsid w:val="00AB6D99"/>
    <w:rsid w:val="00AC1231"/>
    <w:rsid w:val="00AC5F47"/>
    <w:rsid w:val="00AC6B18"/>
    <w:rsid w:val="00AD3872"/>
    <w:rsid w:val="00AD621A"/>
    <w:rsid w:val="00AE6E9D"/>
    <w:rsid w:val="00B11F3D"/>
    <w:rsid w:val="00B80437"/>
    <w:rsid w:val="00B82B9D"/>
    <w:rsid w:val="00BB2C8F"/>
    <w:rsid w:val="00BB3D1B"/>
    <w:rsid w:val="00BD077C"/>
    <w:rsid w:val="00BD2062"/>
    <w:rsid w:val="00BD705D"/>
    <w:rsid w:val="00BE1C25"/>
    <w:rsid w:val="00BE5C3F"/>
    <w:rsid w:val="00BF739D"/>
    <w:rsid w:val="00BF766C"/>
    <w:rsid w:val="00C34989"/>
    <w:rsid w:val="00C45B5D"/>
    <w:rsid w:val="00C729E3"/>
    <w:rsid w:val="00C769E9"/>
    <w:rsid w:val="00C82599"/>
    <w:rsid w:val="00C91FC8"/>
    <w:rsid w:val="00C9580A"/>
    <w:rsid w:val="00CB208C"/>
    <w:rsid w:val="00D03A97"/>
    <w:rsid w:val="00D03C0A"/>
    <w:rsid w:val="00D0478D"/>
    <w:rsid w:val="00D06211"/>
    <w:rsid w:val="00D1389D"/>
    <w:rsid w:val="00D26222"/>
    <w:rsid w:val="00D35B51"/>
    <w:rsid w:val="00D42D17"/>
    <w:rsid w:val="00D63733"/>
    <w:rsid w:val="00D86870"/>
    <w:rsid w:val="00DA65EE"/>
    <w:rsid w:val="00DC0E28"/>
    <w:rsid w:val="00DE221F"/>
    <w:rsid w:val="00DF7B64"/>
    <w:rsid w:val="00E02C88"/>
    <w:rsid w:val="00E15FBA"/>
    <w:rsid w:val="00E17429"/>
    <w:rsid w:val="00E2074E"/>
    <w:rsid w:val="00E305E5"/>
    <w:rsid w:val="00E31B22"/>
    <w:rsid w:val="00E37C89"/>
    <w:rsid w:val="00E41E95"/>
    <w:rsid w:val="00E77CB1"/>
    <w:rsid w:val="00E974BF"/>
    <w:rsid w:val="00EA0FCB"/>
    <w:rsid w:val="00EA3F61"/>
    <w:rsid w:val="00EB6BE8"/>
    <w:rsid w:val="00EC29D4"/>
    <w:rsid w:val="00F13670"/>
    <w:rsid w:val="00F20F72"/>
    <w:rsid w:val="00F4187B"/>
    <w:rsid w:val="00F44E10"/>
    <w:rsid w:val="00F57794"/>
    <w:rsid w:val="00F616BA"/>
    <w:rsid w:val="00F62BA1"/>
    <w:rsid w:val="00F63483"/>
    <w:rsid w:val="00FA4337"/>
    <w:rsid w:val="00FA449D"/>
    <w:rsid w:val="00FC6D84"/>
    <w:rsid w:val="00FD0881"/>
    <w:rsid w:val="00FE2789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05D"/>
    <w:pPr>
      <w:spacing w:line="256" w:lineRule="auto"/>
    </w:pPr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6E7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001" w:eastAsia="en-00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character" w:customStyle="1" w:styleId="Ttulo3Car">
    <w:name w:val="Título 3 Car"/>
    <w:basedOn w:val="Fuentedeprrafopredeter"/>
    <w:link w:val="Ttulo3"/>
    <w:uiPriority w:val="9"/>
    <w:rsid w:val="006E7BFF"/>
    <w:rPr>
      <w:rFonts w:ascii="Times New Roman" w:eastAsia="Times New Roman" w:hAnsi="Times New Roman" w:cs="Times New Roman"/>
      <w:b/>
      <w:bCs/>
      <w:sz w:val="27"/>
      <w:szCs w:val="27"/>
      <w:lang w:val="en-001" w:eastAsia="en-001"/>
    </w:rPr>
  </w:style>
  <w:style w:type="character" w:styleId="Textoennegrita">
    <w:name w:val="Strong"/>
    <w:basedOn w:val="Fuentedeprrafopredeter"/>
    <w:uiPriority w:val="22"/>
    <w:qFormat/>
    <w:rsid w:val="006E7BF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E7B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622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001" w:eastAsia="en-001"/>
    </w:rPr>
  </w:style>
  <w:style w:type="character" w:styleId="nfasis">
    <w:name w:val="Emphasis"/>
    <w:basedOn w:val="Fuentedeprrafopredeter"/>
    <w:uiPriority w:val="20"/>
    <w:qFormat/>
    <w:rsid w:val="00320A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Eliana Esnaola</cp:lastModifiedBy>
  <cp:revision>5</cp:revision>
  <dcterms:created xsi:type="dcterms:W3CDTF">2025-06-03T18:49:00Z</dcterms:created>
  <dcterms:modified xsi:type="dcterms:W3CDTF">2025-06-03T22:11:00Z</dcterms:modified>
</cp:coreProperties>
</file>