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B1E7B" w14:textId="4F3F9A46" w:rsidR="00304E8C" w:rsidRDefault="00B65BC5" w:rsidP="008733AA">
      <w:pPr>
        <w:jc w:val="center"/>
        <w:rPr>
          <w:b/>
          <w:bCs/>
          <w:sz w:val="28"/>
          <w:szCs w:val="28"/>
        </w:rPr>
      </w:pPr>
      <w:r>
        <w:rPr>
          <w:b/>
          <w:bCs/>
          <w:sz w:val="28"/>
          <w:szCs w:val="28"/>
        </w:rPr>
        <w:t>O</w:t>
      </w:r>
      <w:r w:rsidR="00512A44" w:rsidRPr="00512A44">
        <w:rPr>
          <w:b/>
          <w:bCs/>
          <w:sz w:val="28"/>
          <w:szCs w:val="28"/>
        </w:rPr>
        <w:t xml:space="preserve">cho empresas argentinas </w:t>
      </w:r>
      <w:r w:rsidR="00331A58">
        <w:rPr>
          <w:b/>
          <w:bCs/>
          <w:sz w:val="28"/>
          <w:szCs w:val="28"/>
        </w:rPr>
        <w:t xml:space="preserve">exhibirán </w:t>
      </w:r>
      <w:r w:rsidR="00512A44" w:rsidRPr="00512A44">
        <w:rPr>
          <w:b/>
          <w:bCs/>
          <w:sz w:val="28"/>
          <w:szCs w:val="28"/>
        </w:rPr>
        <w:t>su maquinaria en Agritechnica</w:t>
      </w:r>
    </w:p>
    <w:p w14:paraId="5D4F590D" w14:textId="7103304F" w:rsidR="00B65BC5" w:rsidRDefault="00512A44" w:rsidP="008733AA">
      <w:pPr>
        <w:jc w:val="center"/>
        <w:rPr>
          <w:i/>
          <w:iCs/>
          <w:sz w:val="24"/>
          <w:szCs w:val="24"/>
        </w:rPr>
      </w:pPr>
      <w:r w:rsidRPr="00512A44">
        <w:rPr>
          <w:i/>
          <w:iCs/>
          <w:sz w:val="24"/>
          <w:szCs w:val="24"/>
        </w:rPr>
        <w:t xml:space="preserve">La tecnología y el talento </w:t>
      </w:r>
      <w:r w:rsidR="00B95869" w:rsidRPr="00512A44">
        <w:rPr>
          <w:i/>
          <w:iCs/>
          <w:sz w:val="24"/>
          <w:szCs w:val="24"/>
        </w:rPr>
        <w:t xml:space="preserve">nuevamente </w:t>
      </w:r>
      <w:r w:rsidRPr="00512A44">
        <w:rPr>
          <w:i/>
          <w:iCs/>
          <w:sz w:val="24"/>
          <w:szCs w:val="24"/>
        </w:rPr>
        <w:t xml:space="preserve">cruzan las fronteras. </w:t>
      </w:r>
      <w:r w:rsidR="00B65BC5">
        <w:rPr>
          <w:i/>
          <w:iCs/>
          <w:sz w:val="24"/>
          <w:szCs w:val="24"/>
        </w:rPr>
        <w:t>Bertini, BTI Agri,</w:t>
      </w:r>
      <w:r w:rsidR="00B65BC5" w:rsidRPr="00B65BC5">
        <w:rPr>
          <w:i/>
          <w:iCs/>
          <w:sz w:val="24"/>
          <w:szCs w:val="24"/>
        </w:rPr>
        <w:t xml:space="preserve"> </w:t>
      </w:r>
      <w:r w:rsidR="00B65BC5">
        <w:rPr>
          <w:i/>
          <w:iCs/>
          <w:sz w:val="24"/>
          <w:szCs w:val="24"/>
        </w:rPr>
        <w:t xml:space="preserve">Cestari, De Grande, Mainero, OMBU, Piersanti y Richiger </w:t>
      </w:r>
      <w:r w:rsidR="008E3C9D">
        <w:rPr>
          <w:i/>
          <w:iCs/>
          <w:sz w:val="24"/>
          <w:szCs w:val="24"/>
        </w:rPr>
        <w:t>llevarán sus innovaciones al escenario internacional.</w:t>
      </w:r>
    </w:p>
    <w:p w14:paraId="12E773F8" w14:textId="3BB0EC7C" w:rsidR="00BF78B7" w:rsidRPr="00331A58" w:rsidRDefault="00331A58" w:rsidP="00BB60D5">
      <w:pPr>
        <w:spacing w:after="100" w:afterAutospacing="1" w:line="276" w:lineRule="auto"/>
        <w:jc w:val="both"/>
        <w:rPr>
          <w:rFonts w:eastAsia="Times New Roman" w:cstheme="minorHAnsi"/>
          <w:sz w:val="24"/>
          <w:szCs w:val="24"/>
        </w:rPr>
      </w:pPr>
      <w:r w:rsidRPr="00331A58">
        <w:rPr>
          <w:rFonts w:eastAsia="Times New Roman" w:cstheme="minorHAnsi"/>
          <w:sz w:val="24"/>
          <w:szCs w:val="24"/>
        </w:rPr>
        <w:t xml:space="preserve">A días del inicio de </w:t>
      </w:r>
      <w:r w:rsidRPr="00331A58">
        <w:rPr>
          <w:rStyle w:val="Textoennegrita"/>
          <w:b w:val="0"/>
          <w:bCs w:val="0"/>
          <w:sz w:val="24"/>
          <w:szCs w:val="24"/>
        </w:rPr>
        <w:t>Agritechnica 2025</w:t>
      </w:r>
      <w:r w:rsidR="00B95869">
        <w:rPr>
          <w:sz w:val="24"/>
          <w:szCs w:val="24"/>
        </w:rPr>
        <w:t xml:space="preserve">, la feria que se realizará del 9 al 15 de noviembre </w:t>
      </w:r>
      <w:r w:rsidRPr="00331A58">
        <w:rPr>
          <w:sz w:val="24"/>
          <w:szCs w:val="24"/>
        </w:rPr>
        <w:t>en Hannover, Alemania, la delegación argentina se prepara para una participación histórica.</w:t>
      </w:r>
      <w:r w:rsidRPr="00331A58">
        <w:rPr>
          <w:rFonts w:eastAsia="Times New Roman" w:cstheme="minorHAnsi"/>
          <w:b/>
          <w:bCs/>
          <w:sz w:val="24"/>
          <w:szCs w:val="24"/>
        </w:rPr>
        <w:t xml:space="preserve"> </w:t>
      </w:r>
      <w:r w:rsidRPr="00331A58">
        <w:rPr>
          <w:rFonts w:eastAsia="Times New Roman" w:cstheme="minorHAnsi"/>
          <w:sz w:val="24"/>
          <w:szCs w:val="24"/>
        </w:rPr>
        <w:t>Con el impulso de</w:t>
      </w:r>
      <w:r w:rsidRPr="00331A58">
        <w:rPr>
          <w:rFonts w:eastAsia="Times New Roman" w:cstheme="minorHAnsi"/>
          <w:b/>
          <w:bCs/>
          <w:sz w:val="24"/>
          <w:szCs w:val="24"/>
        </w:rPr>
        <w:t xml:space="preserve"> </w:t>
      </w:r>
      <w:r w:rsidR="008E3C9D" w:rsidRPr="00331A58">
        <w:rPr>
          <w:rFonts w:eastAsia="Times New Roman" w:cstheme="minorHAnsi"/>
          <w:b/>
          <w:bCs/>
          <w:sz w:val="24"/>
          <w:szCs w:val="24"/>
        </w:rPr>
        <w:t>Expoagro y</w:t>
      </w:r>
      <w:r w:rsidR="008E3C9D" w:rsidRPr="00331A58">
        <w:rPr>
          <w:rFonts w:eastAsia="Times New Roman" w:cstheme="minorHAnsi"/>
          <w:sz w:val="24"/>
          <w:szCs w:val="24"/>
        </w:rPr>
        <w:t xml:space="preserve"> </w:t>
      </w:r>
      <w:r w:rsidR="00512A44" w:rsidRPr="00331A58">
        <w:rPr>
          <w:rFonts w:eastAsia="Times New Roman" w:cstheme="minorHAnsi"/>
          <w:sz w:val="24"/>
          <w:szCs w:val="24"/>
        </w:rPr>
        <w:t xml:space="preserve">la </w:t>
      </w:r>
      <w:r w:rsidR="00512A44" w:rsidRPr="00331A58">
        <w:rPr>
          <w:rFonts w:eastAsia="Times New Roman" w:cstheme="minorHAnsi"/>
          <w:b/>
          <w:bCs/>
          <w:sz w:val="24"/>
          <w:szCs w:val="24"/>
        </w:rPr>
        <w:t>Agencia Argentina de Inversiones y Comercio Internacional (AAICI)</w:t>
      </w:r>
      <w:r w:rsidRPr="00331A58">
        <w:rPr>
          <w:rFonts w:eastAsia="Times New Roman" w:cstheme="minorHAnsi"/>
          <w:sz w:val="24"/>
          <w:szCs w:val="24"/>
        </w:rPr>
        <w:t xml:space="preserve">, </w:t>
      </w:r>
      <w:r w:rsidR="00BF78B7" w:rsidRPr="00331A58">
        <w:rPr>
          <w:rFonts w:eastAsia="Times New Roman" w:cstheme="minorHAnsi"/>
          <w:sz w:val="24"/>
          <w:szCs w:val="24"/>
        </w:rPr>
        <w:t xml:space="preserve">el acompañamiento de </w:t>
      </w:r>
      <w:r w:rsidR="00BF78B7" w:rsidRPr="00331A58">
        <w:rPr>
          <w:rFonts w:eastAsia="Times New Roman" w:cstheme="minorHAnsi"/>
          <w:b/>
          <w:bCs/>
          <w:sz w:val="24"/>
          <w:szCs w:val="24"/>
        </w:rPr>
        <w:t>RUS Agro y el Banco de la Nación Argentina (BNA)</w:t>
      </w:r>
      <w:r w:rsidR="00BF78B7" w:rsidRPr="00331A58">
        <w:rPr>
          <w:rFonts w:eastAsia="Times New Roman" w:cstheme="minorHAnsi"/>
          <w:sz w:val="24"/>
          <w:szCs w:val="24"/>
        </w:rPr>
        <w:t xml:space="preserve"> como sponsors y </w:t>
      </w:r>
      <w:r w:rsidR="00BF78B7" w:rsidRPr="00331A58">
        <w:rPr>
          <w:rFonts w:eastAsia="Times New Roman" w:cstheme="minorHAnsi"/>
          <w:b/>
          <w:bCs/>
          <w:sz w:val="24"/>
          <w:szCs w:val="24"/>
        </w:rPr>
        <w:t>CAFMA</w:t>
      </w:r>
      <w:r w:rsidR="00BF78B7" w:rsidRPr="00331A58">
        <w:rPr>
          <w:rFonts w:eastAsia="Times New Roman" w:cstheme="minorHAnsi"/>
          <w:sz w:val="24"/>
          <w:szCs w:val="24"/>
        </w:rPr>
        <w:t xml:space="preserve"> como entidad que</w:t>
      </w:r>
      <w:r w:rsidRPr="00331A58">
        <w:rPr>
          <w:rFonts w:eastAsia="Times New Roman" w:cstheme="minorHAnsi"/>
          <w:sz w:val="24"/>
          <w:szCs w:val="24"/>
        </w:rPr>
        <w:t xml:space="preserve"> acompaña</w:t>
      </w:r>
      <w:r w:rsidR="00BF78B7" w:rsidRPr="00331A58">
        <w:rPr>
          <w:rFonts w:eastAsia="Times New Roman" w:cstheme="minorHAnsi"/>
          <w:sz w:val="24"/>
          <w:szCs w:val="24"/>
        </w:rPr>
        <w:t>, la</w:t>
      </w:r>
      <w:r>
        <w:rPr>
          <w:rFonts w:eastAsia="Times New Roman" w:cstheme="minorHAnsi"/>
          <w:sz w:val="24"/>
          <w:szCs w:val="24"/>
        </w:rPr>
        <w:t xml:space="preserve">s empresas de maquinaria </w:t>
      </w:r>
      <w:r w:rsidR="00BF78B7" w:rsidRPr="00331A58">
        <w:rPr>
          <w:rFonts w:eastAsia="Times New Roman" w:cstheme="minorHAnsi"/>
          <w:sz w:val="24"/>
          <w:szCs w:val="24"/>
        </w:rPr>
        <w:t>ultima</w:t>
      </w:r>
      <w:r>
        <w:rPr>
          <w:rFonts w:eastAsia="Times New Roman" w:cstheme="minorHAnsi"/>
          <w:sz w:val="24"/>
          <w:szCs w:val="24"/>
        </w:rPr>
        <w:t>n</w:t>
      </w:r>
      <w:r w:rsidR="00BF78B7" w:rsidRPr="00331A58">
        <w:rPr>
          <w:rFonts w:eastAsia="Times New Roman" w:cstheme="minorHAnsi"/>
          <w:sz w:val="24"/>
          <w:szCs w:val="24"/>
        </w:rPr>
        <w:t xml:space="preserve"> detalles tras meses de preparación, inversión y trabajo conjunto.</w:t>
      </w:r>
    </w:p>
    <w:p w14:paraId="3B6B7044" w14:textId="39BD55EC" w:rsidR="00512A44" w:rsidRPr="00512A44" w:rsidRDefault="00BF78B7" w:rsidP="00BB60D5">
      <w:pPr>
        <w:spacing w:after="100" w:afterAutospacing="1" w:line="276" w:lineRule="auto"/>
        <w:jc w:val="both"/>
        <w:rPr>
          <w:rFonts w:eastAsia="Times New Roman" w:cstheme="minorHAnsi"/>
          <w:sz w:val="24"/>
          <w:szCs w:val="24"/>
        </w:rPr>
      </w:pPr>
      <w:r>
        <w:rPr>
          <w:rFonts w:eastAsia="Times New Roman" w:cstheme="minorHAnsi"/>
          <w:sz w:val="24"/>
          <w:szCs w:val="24"/>
        </w:rPr>
        <w:t xml:space="preserve">En el pabellón argentino habrá </w:t>
      </w:r>
      <w:r>
        <w:rPr>
          <w:rFonts w:eastAsia="Times New Roman" w:cstheme="minorHAnsi"/>
          <w:sz w:val="24"/>
          <w:szCs w:val="24"/>
          <w:lang w:val="es-419"/>
        </w:rPr>
        <w:t>más de</w:t>
      </w:r>
      <w:r w:rsidR="00167AAA">
        <w:rPr>
          <w:rFonts w:eastAsia="Times New Roman" w:cstheme="minorHAnsi"/>
          <w:sz w:val="24"/>
          <w:szCs w:val="24"/>
        </w:rPr>
        <w:t xml:space="preserve"> </w:t>
      </w:r>
      <w:r>
        <w:rPr>
          <w:rFonts w:eastAsia="Times New Roman" w:cstheme="minorHAnsi"/>
          <w:sz w:val="24"/>
          <w:szCs w:val="24"/>
        </w:rPr>
        <w:t xml:space="preserve">20 </w:t>
      </w:r>
      <w:r w:rsidR="00512A44" w:rsidRPr="00512A44">
        <w:rPr>
          <w:rFonts w:eastAsia="Times New Roman" w:cstheme="minorHAnsi"/>
          <w:sz w:val="24"/>
          <w:szCs w:val="24"/>
        </w:rPr>
        <w:t>empresas e instituciones</w:t>
      </w:r>
      <w:r>
        <w:rPr>
          <w:rFonts w:eastAsia="Times New Roman" w:cstheme="minorHAnsi"/>
          <w:sz w:val="24"/>
          <w:szCs w:val="24"/>
        </w:rPr>
        <w:t xml:space="preserve">. </w:t>
      </w:r>
      <w:r w:rsidR="00331A58">
        <w:rPr>
          <w:rFonts w:eastAsia="Times New Roman" w:cstheme="minorHAnsi"/>
          <w:sz w:val="24"/>
          <w:szCs w:val="24"/>
        </w:rPr>
        <w:t xml:space="preserve">De las cuales, </w:t>
      </w:r>
      <w:r w:rsidRPr="00B95869">
        <w:rPr>
          <w:rFonts w:eastAsia="Times New Roman" w:cstheme="minorHAnsi"/>
          <w:b/>
          <w:bCs/>
          <w:sz w:val="24"/>
          <w:szCs w:val="24"/>
        </w:rPr>
        <w:t>ocho ex</w:t>
      </w:r>
      <w:r w:rsidR="00331A58" w:rsidRPr="00B95869">
        <w:rPr>
          <w:rFonts w:eastAsia="Times New Roman" w:cstheme="minorHAnsi"/>
          <w:b/>
          <w:bCs/>
          <w:sz w:val="24"/>
          <w:szCs w:val="24"/>
        </w:rPr>
        <w:t>hibirán</w:t>
      </w:r>
      <w:r w:rsidRPr="00B95869">
        <w:rPr>
          <w:rFonts w:eastAsia="Times New Roman" w:cstheme="minorHAnsi"/>
          <w:b/>
          <w:bCs/>
          <w:sz w:val="24"/>
          <w:szCs w:val="24"/>
        </w:rPr>
        <w:t xml:space="preserve"> maquinaria fabricada en el país</w:t>
      </w:r>
      <w:r w:rsidRPr="00BF78B7">
        <w:rPr>
          <w:rFonts w:eastAsia="Times New Roman" w:cstheme="minorHAnsi"/>
          <w:sz w:val="24"/>
          <w:szCs w:val="24"/>
        </w:rPr>
        <w:t>, un logro que resume el esfuerzo, la inversión y el compromiso del agro argentino por seguir ganando competitividad y presencia internacional.</w:t>
      </w:r>
    </w:p>
    <w:p w14:paraId="74C29C5A" w14:textId="2114C6F5" w:rsidR="00320E4D" w:rsidRDefault="00512A44" w:rsidP="00BB60D5">
      <w:pPr>
        <w:spacing w:after="100" w:afterAutospacing="1" w:line="276" w:lineRule="auto"/>
        <w:jc w:val="both"/>
        <w:outlineLvl w:val="2"/>
        <w:rPr>
          <w:rFonts w:eastAsia="Times New Roman" w:cstheme="minorHAnsi"/>
          <w:b/>
          <w:bCs/>
          <w:sz w:val="24"/>
          <w:szCs w:val="24"/>
        </w:rPr>
      </w:pPr>
      <w:r w:rsidRPr="00512A44">
        <w:rPr>
          <w:rFonts w:eastAsia="Times New Roman" w:cstheme="minorHAnsi"/>
          <w:b/>
          <w:bCs/>
          <w:sz w:val="24"/>
          <w:szCs w:val="24"/>
        </w:rPr>
        <w:t>Cestari</w:t>
      </w:r>
    </w:p>
    <w:p w14:paraId="62EB8F9C" w14:textId="07C1AD10" w:rsidR="006E77D1" w:rsidRDefault="00421551" w:rsidP="006E77D1">
      <w:pPr>
        <w:spacing w:after="100" w:afterAutospacing="1" w:line="276" w:lineRule="auto"/>
        <w:jc w:val="both"/>
        <w:outlineLvl w:val="2"/>
        <w:rPr>
          <w:rFonts w:eastAsia="Times New Roman" w:cstheme="minorHAnsi"/>
          <w:sz w:val="24"/>
          <w:szCs w:val="24"/>
        </w:rPr>
      </w:pPr>
      <w:r w:rsidRPr="00421551">
        <w:rPr>
          <w:rFonts w:eastAsia="Times New Roman" w:cstheme="minorHAnsi"/>
          <w:sz w:val="24"/>
          <w:szCs w:val="24"/>
        </w:rPr>
        <w:t xml:space="preserve">La empresa presentará una tolva de </w:t>
      </w:r>
      <w:r w:rsidRPr="00421551">
        <w:rPr>
          <w:rFonts w:eastAsia="Times New Roman" w:cstheme="minorHAnsi"/>
          <w:b/>
          <w:bCs/>
          <w:sz w:val="24"/>
          <w:szCs w:val="24"/>
        </w:rPr>
        <w:t xml:space="preserve">su nueva serie S6 </w:t>
      </w:r>
      <w:r w:rsidRPr="00421551">
        <w:rPr>
          <w:rFonts w:eastAsia="Times New Roman" w:cstheme="minorHAnsi"/>
          <w:sz w:val="24"/>
          <w:szCs w:val="24"/>
        </w:rPr>
        <w:t>de tres metros de ancho con certificación CE, equipada con ejes y accesorios</w:t>
      </w:r>
      <w:r>
        <w:rPr>
          <w:rFonts w:eastAsia="Times New Roman" w:cstheme="minorHAnsi"/>
          <w:sz w:val="24"/>
          <w:szCs w:val="24"/>
        </w:rPr>
        <w:t xml:space="preserve"> </w:t>
      </w:r>
      <w:r w:rsidRPr="00421551">
        <w:rPr>
          <w:rFonts w:eastAsia="Times New Roman" w:cstheme="minorHAnsi"/>
          <w:sz w:val="24"/>
          <w:szCs w:val="24"/>
        </w:rPr>
        <w:t xml:space="preserve">homologados para el mercado europeo. </w:t>
      </w:r>
      <w:r w:rsidR="0043739E">
        <w:rPr>
          <w:rFonts w:eastAsia="Times New Roman" w:cstheme="minorHAnsi"/>
          <w:sz w:val="24"/>
          <w:szCs w:val="24"/>
        </w:rPr>
        <w:t xml:space="preserve">Palpitando una nueva edición, </w:t>
      </w:r>
      <w:r w:rsidR="0043739E" w:rsidRPr="006E77D1">
        <w:rPr>
          <w:rFonts w:eastAsia="Times New Roman" w:cstheme="minorHAnsi"/>
          <w:sz w:val="24"/>
          <w:szCs w:val="24"/>
        </w:rPr>
        <w:t>Guido Cestari, responsable comercial de Cestari</w:t>
      </w:r>
      <w:r w:rsidR="0043739E">
        <w:rPr>
          <w:rFonts w:eastAsia="Times New Roman" w:cstheme="minorHAnsi"/>
          <w:sz w:val="24"/>
          <w:szCs w:val="24"/>
        </w:rPr>
        <w:t xml:space="preserve">, dijo: </w:t>
      </w:r>
      <w:r w:rsidR="006E77D1" w:rsidRPr="006E77D1">
        <w:rPr>
          <w:rFonts w:eastAsia="Times New Roman" w:cstheme="minorHAnsi"/>
          <w:sz w:val="24"/>
          <w:szCs w:val="24"/>
        </w:rPr>
        <w:t>“</w:t>
      </w:r>
      <w:r w:rsidR="006E77D1" w:rsidRPr="006E77D1">
        <w:rPr>
          <w:rFonts w:eastAsia="Times New Roman" w:cstheme="minorHAnsi"/>
          <w:i/>
          <w:iCs/>
          <w:sz w:val="24"/>
          <w:szCs w:val="24"/>
        </w:rPr>
        <w:t>La presencia ininterrumpida en Agritechnica de hace más de una década es un gran valor para el comprador internacional, porque muestra nuestro compromiso real y firme para con el mercado exterior. También es de gran valor tener 98 años de vida comercial. No es usual encontrar en pie una empresa centenaria en Argentina ni en el mundo, así que nuestros 98 años son un gran aval a la hora de aterrizar en otros destinos</w:t>
      </w:r>
      <w:r w:rsidR="006E77D1">
        <w:rPr>
          <w:rFonts w:eastAsia="Times New Roman" w:cstheme="minorHAnsi"/>
          <w:sz w:val="24"/>
          <w:szCs w:val="24"/>
        </w:rPr>
        <w:t>”</w:t>
      </w:r>
      <w:r w:rsidR="00AE487C">
        <w:rPr>
          <w:rFonts w:eastAsia="Times New Roman" w:cstheme="minorHAnsi"/>
          <w:sz w:val="24"/>
          <w:szCs w:val="24"/>
        </w:rPr>
        <w:t xml:space="preserve">. </w:t>
      </w:r>
    </w:p>
    <w:p w14:paraId="5441D07C" w14:textId="2139CE62" w:rsidR="00AE487C" w:rsidRPr="00421551" w:rsidRDefault="003E421C" w:rsidP="003E421C">
      <w:pPr>
        <w:spacing w:after="100" w:afterAutospacing="1" w:line="276" w:lineRule="auto"/>
        <w:jc w:val="both"/>
        <w:outlineLvl w:val="2"/>
        <w:rPr>
          <w:rFonts w:eastAsia="Times New Roman" w:cstheme="minorHAnsi"/>
          <w:sz w:val="24"/>
          <w:szCs w:val="24"/>
        </w:rPr>
      </w:pPr>
      <w:r>
        <w:rPr>
          <w:rFonts w:eastAsia="Times New Roman" w:cstheme="minorHAnsi"/>
          <w:sz w:val="24"/>
          <w:szCs w:val="24"/>
        </w:rPr>
        <w:t>Según informaron, l</w:t>
      </w:r>
      <w:r w:rsidRPr="003E421C">
        <w:rPr>
          <w:rFonts w:eastAsia="Times New Roman" w:cstheme="minorHAnsi"/>
          <w:sz w:val="24"/>
          <w:szCs w:val="24"/>
        </w:rPr>
        <w:t>as expectativas para esta edición son altas, ya que Cestari presentará novedades en su</w:t>
      </w:r>
      <w:r>
        <w:rPr>
          <w:rFonts w:eastAsia="Times New Roman" w:cstheme="minorHAnsi"/>
          <w:sz w:val="24"/>
          <w:szCs w:val="24"/>
        </w:rPr>
        <w:t xml:space="preserve"> </w:t>
      </w:r>
      <w:r w:rsidRPr="003E421C">
        <w:rPr>
          <w:rFonts w:eastAsia="Times New Roman" w:cstheme="minorHAnsi"/>
          <w:sz w:val="24"/>
          <w:szCs w:val="24"/>
        </w:rPr>
        <w:t>unidad europea, desarrollada junto con un nuevo distribuidor con potencial de expansión</w:t>
      </w:r>
      <w:r>
        <w:rPr>
          <w:rFonts w:eastAsia="Times New Roman" w:cstheme="minorHAnsi"/>
          <w:sz w:val="24"/>
          <w:szCs w:val="24"/>
        </w:rPr>
        <w:t xml:space="preserve"> </w:t>
      </w:r>
      <w:r w:rsidRPr="003E421C">
        <w:rPr>
          <w:rFonts w:eastAsia="Times New Roman" w:cstheme="minorHAnsi"/>
          <w:sz w:val="24"/>
          <w:szCs w:val="24"/>
        </w:rPr>
        <w:t>en Alemania y otros países del continente.</w:t>
      </w:r>
    </w:p>
    <w:p w14:paraId="2B75F1C2" w14:textId="77777777" w:rsidR="00CA6ED9" w:rsidRPr="00512A44" w:rsidRDefault="00CA6ED9" w:rsidP="00CA6ED9">
      <w:pPr>
        <w:spacing w:after="100" w:afterAutospacing="1" w:line="276" w:lineRule="auto"/>
        <w:jc w:val="both"/>
        <w:outlineLvl w:val="2"/>
        <w:rPr>
          <w:rFonts w:eastAsia="Times New Roman" w:cstheme="minorHAnsi"/>
          <w:b/>
          <w:bCs/>
          <w:sz w:val="24"/>
          <w:szCs w:val="24"/>
        </w:rPr>
      </w:pPr>
      <w:r w:rsidRPr="00512A44">
        <w:rPr>
          <w:rFonts w:eastAsia="Times New Roman" w:cstheme="minorHAnsi"/>
          <w:b/>
          <w:bCs/>
          <w:sz w:val="24"/>
          <w:szCs w:val="24"/>
        </w:rPr>
        <w:t>Piersanti</w:t>
      </w:r>
    </w:p>
    <w:p w14:paraId="5352D303" w14:textId="2012B7B1" w:rsidR="00CA6ED9" w:rsidRDefault="00CA6ED9" w:rsidP="00CA6ED9">
      <w:pPr>
        <w:spacing w:after="100" w:afterAutospacing="1" w:line="276" w:lineRule="auto"/>
        <w:jc w:val="both"/>
        <w:rPr>
          <w:rFonts w:eastAsia="Times New Roman" w:cstheme="minorHAnsi"/>
          <w:sz w:val="24"/>
          <w:szCs w:val="24"/>
        </w:rPr>
      </w:pPr>
      <w:r>
        <w:rPr>
          <w:rFonts w:eastAsia="Times New Roman" w:cstheme="minorHAnsi"/>
          <w:sz w:val="24"/>
          <w:szCs w:val="24"/>
        </w:rPr>
        <w:t xml:space="preserve">Nuevamente </w:t>
      </w:r>
      <w:r w:rsidRPr="00512A44">
        <w:rPr>
          <w:rFonts w:eastAsia="Times New Roman" w:cstheme="minorHAnsi"/>
          <w:sz w:val="24"/>
          <w:szCs w:val="24"/>
        </w:rPr>
        <w:t xml:space="preserve">en Agritechnica, </w:t>
      </w:r>
      <w:r>
        <w:rPr>
          <w:rFonts w:eastAsia="Times New Roman" w:cstheme="minorHAnsi"/>
          <w:sz w:val="24"/>
          <w:szCs w:val="24"/>
          <w:lang w:val="es-419"/>
        </w:rPr>
        <w:t xml:space="preserve">la firma proveniente de </w:t>
      </w:r>
      <w:r w:rsidRPr="00512A44">
        <w:rPr>
          <w:rFonts w:eastAsia="Times New Roman" w:cstheme="minorHAnsi"/>
          <w:sz w:val="24"/>
          <w:szCs w:val="24"/>
        </w:rPr>
        <w:t>Noetinger, Córdoba</w:t>
      </w:r>
      <w:r w:rsidRPr="00A95B9C">
        <w:rPr>
          <w:rFonts w:eastAsia="Times New Roman" w:cstheme="minorHAnsi"/>
          <w:sz w:val="24"/>
          <w:szCs w:val="24"/>
          <w:lang w:val="es-419"/>
        </w:rPr>
        <w:t>,</w:t>
      </w:r>
      <w:r>
        <w:rPr>
          <w:rFonts w:eastAsia="Times New Roman" w:cstheme="minorHAnsi"/>
          <w:i/>
          <w:iCs/>
          <w:sz w:val="24"/>
          <w:szCs w:val="24"/>
          <w:lang w:val="es-419"/>
        </w:rPr>
        <w:t xml:space="preserve"> </w:t>
      </w:r>
      <w:r w:rsidRPr="00512A44">
        <w:rPr>
          <w:rFonts w:eastAsia="Times New Roman" w:cstheme="minorHAnsi"/>
          <w:i/>
          <w:iCs/>
          <w:sz w:val="24"/>
          <w:szCs w:val="24"/>
        </w:rPr>
        <w:t>presentará</w:t>
      </w:r>
      <w:r w:rsidRPr="00512A44">
        <w:rPr>
          <w:rFonts w:eastAsia="Times New Roman" w:cstheme="minorHAnsi"/>
          <w:sz w:val="24"/>
          <w:szCs w:val="24"/>
        </w:rPr>
        <w:t xml:space="preserve"> su </w:t>
      </w:r>
      <w:r w:rsidRPr="00512A44">
        <w:rPr>
          <w:rFonts w:eastAsia="Times New Roman" w:cstheme="minorHAnsi"/>
          <w:b/>
          <w:bCs/>
          <w:sz w:val="24"/>
          <w:szCs w:val="24"/>
        </w:rPr>
        <w:t>draper modelo DF2100</w:t>
      </w:r>
      <w:r w:rsidRPr="00512A44">
        <w:rPr>
          <w:rFonts w:eastAsia="Times New Roman" w:cstheme="minorHAnsi"/>
          <w:sz w:val="24"/>
          <w:szCs w:val="24"/>
        </w:rPr>
        <w:t>, un cabezal doble propósito diseñado para el corte, recolección e hilerado de diversos cultivos</w:t>
      </w:r>
      <w:r w:rsidR="004A3083">
        <w:rPr>
          <w:rFonts w:eastAsia="Times New Roman" w:cstheme="minorHAnsi"/>
          <w:sz w:val="24"/>
          <w:szCs w:val="24"/>
        </w:rPr>
        <w:t xml:space="preserve">. En este sentido, cabe destacar que se encuentran en </w:t>
      </w:r>
      <w:r w:rsidR="00C46196">
        <w:rPr>
          <w:rFonts w:eastAsia="Times New Roman" w:cstheme="minorHAnsi"/>
          <w:sz w:val="24"/>
          <w:szCs w:val="24"/>
        </w:rPr>
        <w:t xml:space="preserve">proceso </w:t>
      </w:r>
      <w:r w:rsidR="00796869" w:rsidRPr="00796869">
        <w:rPr>
          <w:rFonts w:eastAsia="Times New Roman" w:cstheme="minorHAnsi"/>
          <w:sz w:val="24"/>
          <w:szCs w:val="24"/>
        </w:rPr>
        <w:t>de certificación del mercado europeo</w:t>
      </w:r>
      <w:r w:rsidRPr="00512A44">
        <w:rPr>
          <w:rFonts w:eastAsia="Times New Roman" w:cstheme="minorHAnsi"/>
          <w:sz w:val="24"/>
          <w:szCs w:val="24"/>
        </w:rPr>
        <w:t>.</w:t>
      </w:r>
      <w:r w:rsidRPr="00512A44">
        <w:rPr>
          <w:rFonts w:eastAsia="Times New Roman" w:cstheme="minorHAnsi"/>
          <w:sz w:val="24"/>
          <w:szCs w:val="24"/>
        </w:rPr>
        <w:br/>
        <w:t>“</w:t>
      </w:r>
      <w:r w:rsidRPr="00512A44">
        <w:rPr>
          <w:rFonts w:eastAsia="Times New Roman" w:cstheme="minorHAnsi"/>
          <w:i/>
          <w:iCs/>
          <w:sz w:val="24"/>
          <w:szCs w:val="24"/>
        </w:rPr>
        <w:t xml:space="preserve">Como </w:t>
      </w:r>
      <w:r>
        <w:rPr>
          <w:rFonts w:eastAsia="Times New Roman" w:cstheme="minorHAnsi"/>
          <w:i/>
          <w:iCs/>
          <w:sz w:val="24"/>
          <w:szCs w:val="24"/>
        </w:rPr>
        <w:t>p</w:t>
      </w:r>
      <w:r w:rsidRPr="00512A44">
        <w:rPr>
          <w:rFonts w:eastAsia="Times New Roman" w:cstheme="minorHAnsi"/>
          <w:i/>
          <w:iCs/>
          <w:sz w:val="24"/>
          <w:szCs w:val="24"/>
        </w:rPr>
        <w:t>yme nacional, estar en una feria de esta envergadura con productos que compiten a nivel global es un orgullo. Nos impulsa a seguir innovando y a consolidar nuestro plan de internacionalización”,</w:t>
      </w:r>
      <w:r w:rsidRPr="00512A44">
        <w:rPr>
          <w:rFonts w:eastAsia="Times New Roman" w:cstheme="minorHAnsi"/>
          <w:sz w:val="24"/>
          <w:szCs w:val="24"/>
        </w:rPr>
        <w:t xml:space="preserve"> expresó </w:t>
      </w:r>
      <w:r w:rsidRPr="00512A44">
        <w:rPr>
          <w:rFonts w:eastAsia="Times New Roman" w:cstheme="minorHAnsi"/>
          <w:b/>
          <w:bCs/>
          <w:sz w:val="24"/>
          <w:szCs w:val="24"/>
        </w:rPr>
        <w:t>Valeria Piersanti</w:t>
      </w:r>
      <w:r>
        <w:rPr>
          <w:rFonts w:eastAsia="Times New Roman" w:cstheme="minorHAnsi"/>
          <w:sz w:val="24"/>
          <w:szCs w:val="24"/>
          <w:lang w:val="es-419"/>
        </w:rPr>
        <w:t xml:space="preserve">, directora y gerente </w:t>
      </w:r>
      <w:r>
        <w:rPr>
          <w:rFonts w:eastAsia="Times New Roman" w:cstheme="minorHAnsi"/>
          <w:sz w:val="24"/>
          <w:szCs w:val="24"/>
          <w:lang w:val="es-419"/>
        </w:rPr>
        <w:lastRenderedPageBreak/>
        <w:t xml:space="preserve">comercial. </w:t>
      </w:r>
      <w:r w:rsidRPr="00512A44">
        <w:rPr>
          <w:rFonts w:eastAsia="Times New Roman" w:cstheme="minorHAnsi"/>
          <w:sz w:val="24"/>
          <w:szCs w:val="24"/>
        </w:rPr>
        <w:br/>
        <w:t>La empresa busca consolidar vínculos con distribuidores y clientes en Europa y Europa del Este, reafirmando su objetivo de expansión internacional.</w:t>
      </w:r>
    </w:p>
    <w:p w14:paraId="45119E36" w14:textId="77777777" w:rsidR="00CA6ED9" w:rsidRDefault="00CA6ED9" w:rsidP="00CA6ED9">
      <w:pPr>
        <w:spacing w:after="100" w:afterAutospacing="1" w:line="276" w:lineRule="auto"/>
        <w:jc w:val="both"/>
        <w:outlineLvl w:val="2"/>
        <w:rPr>
          <w:rFonts w:eastAsia="Times New Roman" w:cstheme="minorHAnsi"/>
          <w:b/>
          <w:bCs/>
          <w:sz w:val="24"/>
          <w:szCs w:val="24"/>
        </w:rPr>
      </w:pPr>
      <w:r w:rsidRPr="00512A44">
        <w:rPr>
          <w:rFonts w:eastAsia="Times New Roman" w:cstheme="minorHAnsi"/>
          <w:b/>
          <w:bCs/>
          <w:sz w:val="24"/>
          <w:szCs w:val="24"/>
        </w:rPr>
        <w:t>Bertini</w:t>
      </w:r>
    </w:p>
    <w:p w14:paraId="4FEF4FAA" w14:textId="460C9D9A" w:rsidR="00CA6ED9" w:rsidRPr="00424AD2" w:rsidRDefault="00CA6ED9" w:rsidP="00CA6ED9">
      <w:pPr>
        <w:spacing w:after="100" w:afterAutospacing="1" w:line="276" w:lineRule="auto"/>
        <w:jc w:val="both"/>
        <w:outlineLvl w:val="2"/>
        <w:rPr>
          <w:rFonts w:eastAsia="Times New Roman" w:cstheme="minorHAnsi"/>
          <w:sz w:val="24"/>
          <w:szCs w:val="24"/>
        </w:rPr>
      </w:pPr>
      <w:r w:rsidRPr="00424AD2">
        <w:rPr>
          <w:rFonts w:eastAsia="Times New Roman" w:cstheme="minorHAnsi"/>
          <w:sz w:val="24"/>
          <w:szCs w:val="24"/>
        </w:rPr>
        <w:t xml:space="preserve">Para Enrique Bertini, Agritechnica representa la oportunidad de expandir sus negocios y conquistar nuevos mercados. La empresa </w:t>
      </w:r>
      <w:r w:rsidR="00A51753">
        <w:rPr>
          <w:rFonts w:eastAsia="Times New Roman" w:cstheme="minorHAnsi"/>
          <w:sz w:val="24"/>
          <w:szCs w:val="24"/>
        </w:rPr>
        <w:t>santafesina</w:t>
      </w:r>
      <w:r w:rsidRPr="00424AD2">
        <w:rPr>
          <w:rFonts w:eastAsia="Times New Roman" w:cstheme="minorHAnsi"/>
          <w:sz w:val="24"/>
          <w:szCs w:val="24"/>
        </w:rPr>
        <w:t xml:space="preserve">, exhibirá la </w:t>
      </w:r>
      <w:r w:rsidRPr="00424AD2">
        <w:rPr>
          <w:rFonts w:eastAsia="Times New Roman" w:cstheme="minorHAnsi"/>
          <w:b/>
          <w:bCs/>
          <w:sz w:val="24"/>
          <w:szCs w:val="24"/>
        </w:rPr>
        <w:t>sembradora modelo 61.000</w:t>
      </w:r>
      <w:r w:rsidRPr="00424AD2">
        <w:rPr>
          <w:rFonts w:eastAsia="Times New Roman" w:cstheme="minorHAnsi"/>
          <w:sz w:val="24"/>
          <w:szCs w:val="24"/>
        </w:rPr>
        <w:t>, diseñada para la siembra tanto de invierno como de verano.</w:t>
      </w:r>
    </w:p>
    <w:p w14:paraId="2AD002A1" w14:textId="77777777" w:rsidR="00CA6ED9" w:rsidRPr="00424AD2" w:rsidRDefault="00CA6ED9" w:rsidP="00CA6ED9">
      <w:pPr>
        <w:spacing w:after="100" w:afterAutospacing="1" w:line="276" w:lineRule="auto"/>
        <w:jc w:val="both"/>
        <w:outlineLvl w:val="2"/>
        <w:rPr>
          <w:rFonts w:eastAsia="Times New Roman" w:cstheme="minorHAnsi"/>
          <w:sz w:val="24"/>
          <w:szCs w:val="24"/>
        </w:rPr>
      </w:pPr>
      <w:r w:rsidRPr="00424AD2">
        <w:rPr>
          <w:rFonts w:eastAsia="Times New Roman" w:cstheme="minorHAnsi"/>
          <w:sz w:val="24"/>
          <w:szCs w:val="24"/>
        </w:rPr>
        <w:t>El equipo cuenta con una gran versatilidad, permitiendo trabajar con distintas distancias entre surcos, desde 17,5 cm hasta 70 cm, y está concebido para ofrecer máxima calidad de siembra durante todo el año.</w:t>
      </w:r>
    </w:p>
    <w:p w14:paraId="6866A695" w14:textId="28726639" w:rsidR="00CA6ED9" w:rsidRDefault="00CA6ED9" w:rsidP="00CA6ED9">
      <w:pPr>
        <w:spacing w:after="100" w:afterAutospacing="1" w:line="276" w:lineRule="auto"/>
        <w:jc w:val="both"/>
        <w:outlineLvl w:val="2"/>
        <w:rPr>
          <w:rFonts w:eastAsia="Times New Roman" w:cstheme="minorHAnsi"/>
          <w:b/>
          <w:bCs/>
          <w:sz w:val="24"/>
          <w:szCs w:val="24"/>
        </w:rPr>
      </w:pPr>
      <w:r w:rsidRPr="00CC5B45">
        <w:rPr>
          <w:rFonts w:eastAsia="Times New Roman" w:cstheme="minorHAnsi"/>
          <w:i/>
          <w:iCs/>
          <w:sz w:val="24"/>
          <w:szCs w:val="24"/>
        </w:rPr>
        <w:t>“Agritechnica es la muestra más importante del mundo, y estar allí significa seguir apostando a la innovación y al crecimiento”,</w:t>
      </w:r>
      <w:r w:rsidRPr="00424AD2">
        <w:rPr>
          <w:rFonts w:eastAsia="Times New Roman" w:cstheme="minorHAnsi"/>
          <w:sz w:val="24"/>
          <w:szCs w:val="24"/>
        </w:rPr>
        <w:t xml:space="preserve"> expresó su presidente </w:t>
      </w:r>
      <w:r w:rsidRPr="00B33138">
        <w:rPr>
          <w:rFonts w:eastAsia="Times New Roman" w:cstheme="minorHAnsi"/>
          <w:b/>
          <w:bCs/>
          <w:sz w:val="24"/>
          <w:szCs w:val="24"/>
        </w:rPr>
        <w:t>Bertini.</w:t>
      </w:r>
    </w:p>
    <w:p w14:paraId="6B0E0E02" w14:textId="77777777" w:rsidR="00CA6ED9" w:rsidRPr="00512A44" w:rsidRDefault="00CA6ED9" w:rsidP="00CA6ED9">
      <w:pPr>
        <w:spacing w:after="100" w:afterAutospacing="1" w:line="276" w:lineRule="auto"/>
        <w:jc w:val="both"/>
        <w:outlineLvl w:val="2"/>
        <w:rPr>
          <w:rFonts w:eastAsia="Times New Roman" w:cstheme="minorHAnsi"/>
          <w:b/>
          <w:bCs/>
          <w:sz w:val="24"/>
          <w:szCs w:val="24"/>
        </w:rPr>
      </w:pPr>
      <w:r w:rsidRPr="00512A44">
        <w:rPr>
          <w:rFonts w:eastAsia="Times New Roman" w:cstheme="minorHAnsi"/>
          <w:b/>
          <w:bCs/>
          <w:sz w:val="24"/>
          <w:szCs w:val="24"/>
        </w:rPr>
        <w:t>BTI Agri</w:t>
      </w:r>
    </w:p>
    <w:p w14:paraId="153C65B4" w14:textId="77777777" w:rsidR="00CA6ED9" w:rsidRDefault="00CA6ED9" w:rsidP="00CA6ED9">
      <w:pPr>
        <w:spacing w:after="100" w:afterAutospacing="1" w:line="276" w:lineRule="auto"/>
        <w:jc w:val="both"/>
        <w:rPr>
          <w:rFonts w:eastAsia="Times New Roman" w:cstheme="minorHAnsi"/>
          <w:b/>
          <w:bCs/>
          <w:sz w:val="24"/>
          <w:szCs w:val="24"/>
        </w:rPr>
      </w:pPr>
      <w:r w:rsidRPr="00F06951">
        <w:rPr>
          <w:rFonts w:eastAsia="Times New Roman" w:cstheme="minorHAnsi"/>
          <w:sz w:val="24"/>
          <w:szCs w:val="24"/>
        </w:rPr>
        <w:t xml:space="preserve">Desde Oncativo, Córdoba, </w:t>
      </w:r>
      <w:r w:rsidRPr="00F06951">
        <w:rPr>
          <w:rFonts w:eastAsia="Times New Roman" w:cstheme="minorHAnsi"/>
          <w:b/>
          <w:bCs/>
          <w:sz w:val="24"/>
          <w:szCs w:val="24"/>
        </w:rPr>
        <w:t>BTI Agri</w:t>
      </w:r>
      <w:r w:rsidRPr="00F06951">
        <w:rPr>
          <w:rFonts w:eastAsia="Times New Roman" w:cstheme="minorHAnsi"/>
          <w:sz w:val="24"/>
          <w:szCs w:val="24"/>
        </w:rPr>
        <w:t xml:space="preserve"> presentará en Agritechnica </w:t>
      </w:r>
      <w:r w:rsidRPr="00F06951">
        <w:rPr>
          <w:rFonts w:eastAsia="Times New Roman" w:cstheme="minorHAnsi"/>
          <w:b/>
          <w:bCs/>
          <w:sz w:val="24"/>
          <w:szCs w:val="24"/>
        </w:rPr>
        <w:t>una sembradora especialmente desarrollada para cumplir con las normativas de la Comunidad Económica</w:t>
      </w:r>
      <w:r>
        <w:rPr>
          <w:rFonts w:eastAsia="Times New Roman" w:cstheme="minorHAnsi"/>
          <w:b/>
          <w:bCs/>
          <w:sz w:val="24"/>
          <w:szCs w:val="24"/>
          <w:lang w:val="es-419"/>
        </w:rPr>
        <w:t xml:space="preserve"> </w:t>
      </w:r>
      <w:r w:rsidRPr="00F06951">
        <w:rPr>
          <w:rFonts w:eastAsia="Times New Roman" w:cstheme="minorHAnsi"/>
          <w:b/>
          <w:bCs/>
          <w:sz w:val="24"/>
          <w:szCs w:val="24"/>
        </w:rPr>
        <w:t>Europea.</w:t>
      </w:r>
    </w:p>
    <w:p w14:paraId="49167159" w14:textId="77777777" w:rsidR="00CA6ED9" w:rsidRDefault="00CA6ED9" w:rsidP="00CA6ED9">
      <w:pPr>
        <w:spacing w:after="100" w:afterAutospacing="1" w:line="276" w:lineRule="auto"/>
        <w:jc w:val="both"/>
        <w:rPr>
          <w:rFonts w:eastAsia="Times New Roman" w:cstheme="minorHAnsi"/>
          <w:sz w:val="24"/>
          <w:szCs w:val="24"/>
          <w:lang w:val="es-419"/>
        </w:rPr>
      </w:pPr>
      <w:r w:rsidRPr="00512A44">
        <w:rPr>
          <w:rFonts w:eastAsia="Times New Roman" w:cstheme="minorHAnsi"/>
          <w:sz w:val="24"/>
          <w:szCs w:val="24"/>
        </w:rPr>
        <w:t xml:space="preserve">La máquina, de </w:t>
      </w:r>
      <w:r>
        <w:rPr>
          <w:rFonts w:eastAsia="Times New Roman" w:cstheme="minorHAnsi"/>
          <w:sz w:val="24"/>
          <w:szCs w:val="24"/>
        </w:rPr>
        <w:t>3</w:t>
      </w:r>
      <w:r w:rsidRPr="00512A44">
        <w:rPr>
          <w:rFonts w:eastAsia="Times New Roman" w:cstheme="minorHAnsi"/>
          <w:sz w:val="24"/>
          <w:szCs w:val="24"/>
        </w:rPr>
        <w:t xml:space="preserve"> metros de ancho de transporte y hasta </w:t>
      </w:r>
      <w:r>
        <w:rPr>
          <w:rFonts w:eastAsia="Times New Roman" w:cstheme="minorHAnsi"/>
          <w:sz w:val="24"/>
          <w:szCs w:val="24"/>
        </w:rPr>
        <w:t>6</w:t>
      </w:r>
      <w:r w:rsidRPr="00512A44">
        <w:rPr>
          <w:rFonts w:eastAsia="Times New Roman" w:cstheme="minorHAnsi"/>
          <w:sz w:val="24"/>
          <w:szCs w:val="24"/>
        </w:rPr>
        <w:t xml:space="preserve"> de trabajo, fue enviada recientemente a Europa y será entregada a un cliente en Letonia.</w:t>
      </w:r>
      <w:r w:rsidRPr="00512A44">
        <w:rPr>
          <w:rFonts w:eastAsia="Times New Roman" w:cstheme="minorHAnsi"/>
          <w:sz w:val="24"/>
          <w:szCs w:val="24"/>
        </w:rPr>
        <w:br/>
      </w:r>
      <w:r w:rsidRPr="00512A44">
        <w:rPr>
          <w:rFonts w:eastAsia="Times New Roman" w:cstheme="minorHAnsi"/>
          <w:i/>
          <w:iCs/>
          <w:sz w:val="24"/>
          <w:szCs w:val="24"/>
        </w:rPr>
        <w:t>“Participar en el pabellón argentino nos permitió concretar este proyecto. Tenemos una larga experiencia exportadora y hoy buscamos reinsertarnos en el mercado europeo con un producto adaptado a sus condiciones y estándares”,</w:t>
      </w:r>
      <w:r w:rsidRPr="00512A44">
        <w:rPr>
          <w:rFonts w:eastAsia="Times New Roman" w:cstheme="minorHAnsi"/>
          <w:sz w:val="24"/>
          <w:szCs w:val="24"/>
        </w:rPr>
        <w:t xml:space="preserve"> destacó </w:t>
      </w:r>
      <w:r w:rsidRPr="00512A44">
        <w:rPr>
          <w:rFonts w:eastAsia="Times New Roman" w:cstheme="minorHAnsi"/>
          <w:b/>
          <w:bCs/>
          <w:sz w:val="24"/>
          <w:szCs w:val="24"/>
        </w:rPr>
        <w:t>Víctor Hugo Baro</w:t>
      </w:r>
      <w:r w:rsidRPr="00512A44">
        <w:rPr>
          <w:rFonts w:eastAsia="Times New Roman" w:cstheme="minorHAnsi"/>
          <w:sz w:val="24"/>
          <w:szCs w:val="24"/>
        </w:rPr>
        <w:t xml:space="preserve">, </w:t>
      </w:r>
      <w:r>
        <w:rPr>
          <w:rFonts w:eastAsia="Times New Roman" w:cstheme="minorHAnsi"/>
          <w:sz w:val="24"/>
          <w:szCs w:val="24"/>
          <w:lang w:val="es-419"/>
        </w:rPr>
        <w:t xml:space="preserve">dueño de la empresa. </w:t>
      </w:r>
    </w:p>
    <w:p w14:paraId="47C85267" w14:textId="19D6B1C1" w:rsidR="00CA6ED9" w:rsidRPr="00CA6ED9" w:rsidRDefault="00CA6ED9" w:rsidP="00CA6ED9">
      <w:pPr>
        <w:spacing w:after="100" w:afterAutospacing="1" w:line="276" w:lineRule="auto"/>
        <w:jc w:val="both"/>
        <w:rPr>
          <w:rFonts w:eastAsia="Times New Roman" w:cstheme="minorHAnsi"/>
          <w:sz w:val="24"/>
          <w:szCs w:val="24"/>
        </w:rPr>
      </w:pPr>
      <w:r>
        <w:rPr>
          <w:rFonts w:eastAsia="Times New Roman" w:cstheme="minorHAnsi"/>
          <w:sz w:val="24"/>
          <w:szCs w:val="24"/>
          <w:lang w:val="es-419"/>
        </w:rPr>
        <w:t>De esta forma, la BTI Agri</w:t>
      </w:r>
      <w:r w:rsidRPr="00512A44">
        <w:rPr>
          <w:rFonts w:eastAsia="Times New Roman" w:cstheme="minorHAnsi"/>
          <w:sz w:val="24"/>
          <w:szCs w:val="24"/>
        </w:rPr>
        <w:t xml:space="preserve"> forma parte del grupo de fabricantes cordobeses que trabajan de manera colaborativa para potenciar la presencia argentina en la feria.</w:t>
      </w:r>
    </w:p>
    <w:p w14:paraId="524B2208" w14:textId="77777777" w:rsidR="00CA6ED9" w:rsidRPr="00512A44" w:rsidRDefault="00CA6ED9" w:rsidP="00CA6ED9">
      <w:pPr>
        <w:spacing w:after="100" w:afterAutospacing="1" w:line="276" w:lineRule="auto"/>
        <w:jc w:val="both"/>
        <w:outlineLvl w:val="2"/>
        <w:rPr>
          <w:rFonts w:eastAsia="Times New Roman" w:cstheme="minorHAnsi"/>
          <w:b/>
          <w:bCs/>
          <w:sz w:val="24"/>
          <w:szCs w:val="24"/>
        </w:rPr>
      </w:pPr>
      <w:r w:rsidRPr="00512A44">
        <w:rPr>
          <w:rFonts w:eastAsia="Times New Roman" w:cstheme="minorHAnsi"/>
          <w:b/>
          <w:bCs/>
          <w:sz w:val="24"/>
          <w:szCs w:val="24"/>
        </w:rPr>
        <w:t>De Grande S.A.</w:t>
      </w:r>
    </w:p>
    <w:p w14:paraId="27656F5D" w14:textId="77777777" w:rsidR="00CA6ED9" w:rsidRPr="00512A44" w:rsidRDefault="00CA6ED9" w:rsidP="00CA6ED9">
      <w:pPr>
        <w:spacing w:after="100" w:afterAutospacing="1" w:line="276" w:lineRule="auto"/>
        <w:jc w:val="both"/>
        <w:rPr>
          <w:rFonts w:eastAsia="Times New Roman" w:cstheme="minorHAnsi"/>
          <w:sz w:val="24"/>
          <w:szCs w:val="24"/>
        </w:rPr>
      </w:pPr>
      <w:r w:rsidRPr="00512A44">
        <w:rPr>
          <w:rFonts w:eastAsia="Times New Roman" w:cstheme="minorHAnsi"/>
          <w:sz w:val="24"/>
          <w:szCs w:val="24"/>
        </w:rPr>
        <w:t xml:space="preserve">Por primera vez como expositora, la empresa familiar </w:t>
      </w:r>
      <w:r w:rsidRPr="00512A44">
        <w:rPr>
          <w:rFonts w:eastAsia="Times New Roman" w:cstheme="minorHAnsi"/>
          <w:b/>
          <w:bCs/>
          <w:sz w:val="24"/>
          <w:szCs w:val="24"/>
        </w:rPr>
        <w:t>De Grande</w:t>
      </w:r>
      <w:r w:rsidRPr="00512A44">
        <w:rPr>
          <w:rFonts w:eastAsia="Times New Roman" w:cstheme="minorHAnsi"/>
          <w:sz w:val="24"/>
          <w:szCs w:val="24"/>
        </w:rPr>
        <w:t xml:space="preserve"> participará con un </w:t>
      </w:r>
      <w:r w:rsidRPr="00512A44">
        <w:rPr>
          <w:rFonts w:eastAsia="Times New Roman" w:cstheme="minorHAnsi"/>
          <w:b/>
          <w:bCs/>
          <w:sz w:val="24"/>
          <w:szCs w:val="24"/>
        </w:rPr>
        <w:t>cabezal girasolero</w:t>
      </w:r>
      <w:r w:rsidRPr="00512A44">
        <w:rPr>
          <w:rFonts w:eastAsia="Times New Roman" w:cstheme="minorHAnsi"/>
          <w:sz w:val="24"/>
          <w:szCs w:val="24"/>
        </w:rPr>
        <w:t xml:space="preserve"> que ya se encuentra en Europa y será exhibido en Hannover.</w:t>
      </w:r>
      <w:r w:rsidRPr="00512A44">
        <w:rPr>
          <w:rFonts w:eastAsia="Times New Roman" w:cstheme="minorHAnsi"/>
          <w:sz w:val="24"/>
          <w:szCs w:val="24"/>
        </w:rPr>
        <w:br/>
        <w:t xml:space="preserve">Con 38 años de trayectoria, la firma busca consolidar su proceso de </w:t>
      </w:r>
      <w:r w:rsidRPr="00512A44">
        <w:rPr>
          <w:rFonts w:eastAsia="Times New Roman" w:cstheme="minorHAnsi"/>
          <w:b/>
          <w:bCs/>
          <w:sz w:val="24"/>
          <w:szCs w:val="24"/>
        </w:rPr>
        <w:t>internacionalización y posicionamiento global</w:t>
      </w:r>
      <w:r w:rsidRPr="00512A44">
        <w:rPr>
          <w:rFonts w:eastAsia="Times New Roman" w:cstheme="minorHAnsi"/>
          <w:sz w:val="24"/>
          <w:szCs w:val="24"/>
        </w:rPr>
        <w:t>, en busca de distribuidores y socios estratégicos.</w:t>
      </w:r>
      <w:r w:rsidRPr="00512A44">
        <w:rPr>
          <w:rFonts w:eastAsia="Times New Roman" w:cstheme="minorHAnsi"/>
          <w:sz w:val="24"/>
          <w:szCs w:val="24"/>
        </w:rPr>
        <w:br/>
      </w:r>
      <w:r w:rsidRPr="00512A44">
        <w:rPr>
          <w:rFonts w:eastAsia="Times New Roman" w:cstheme="minorHAnsi"/>
          <w:i/>
          <w:iCs/>
          <w:sz w:val="24"/>
          <w:szCs w:val="24"/>
        </w:rPr>
        <w:t xml:space="preserve">“Queremos demostrar que la maquinaria argentina puede competir a nivel internacional </w:t>
      </w:r>
      <w:r w:rsidRPr="00512A44">
        <w:rPr>
          <w:rFonts w:eastAsia="Times New Roman" w:cstheme="minorHAnsi"/>
          <w:i/>
          <w:iCs/>
          <w:sz w:val="24"/>
          <w:szCs w:val="24"/>
        </w:rPr>
        <w:lastRenderedPageBreak/>
        <w:t>y conquistar nuevos mercados”,</w:t>
      </w:r>
      <w:r w:rsidRPr="00512A44">
        <w:rPr>
          <w:rFonts w:eastAsia="Times New Roman" w:cstheme="minorHAnsi"/>
          <w:sz w:val="24"/>
          <w:szCs w:val="24"/>
        </w:rPr>
        <w:t xml:space="preserve"> expresó </w:t>
      </w:r>
      <w:r>
        <w:rPr>
          <w:rFonts w:eastAsia="Times New Roman" w:cstheme="minorHAnsi"/>
          <w:sz w:val="24"/>
          <w:szCs w:val="24"/>
          <w:lang w:val="es-419"/>
        </w:rPr>
        <w:t>Federico De Grande</w:t>
      </w:r>
      <w:r w:rsidRPr="00512A44">
        <w:rPr>
          <w:rFonts w:eastAsia="Times New Roman" w:cstheme="minorHAnsi"/>
          <w:sz w:val="24"/>
          <w:szCs w:val="24"/>
        </w:rPr>
        <w:t>, con altas expectativas sobre la proyección de la marca en el continente europeo.</w:t>
      </w:r>
    </w:p>
    <w:p w14:paraId="3DB13500" w14:textId="77777777" w:rsidR="00CA6ED9" w:rsidRDefault="00CA6ED9" w:rsidP="00BB60D5">
      <w:pPr>
        <w:spacing w:after="100" w:afterAutospacing="1" w:line="276" w:lineRule="auto"/>
        <w:jc w:val="both"/>
        <w:outlineLvl w:val="2"/>
        <w:rPr>
          <w:rFonts w:eastAsia="Times New Roman" w:cstheme="minorHAnsi"/>
          <w:b/>
          <w:bCs/>
          <w:sz w:val="24"/>
          <w:szCs w:val="24"/>
        </w:rPr>
      </w:pPr>
    </w:p>
    <w:p w14:paraId="46292ADC" w14:textId="1C9C929C" w:rsidR="00512A44" w:rsidRPr="00512A44" w:rsidRDefault="00512A44" w:rsidP="00BB60D5">
      <w:pPr>
        <w:spacing w:after="100" w:afterAutospacing="1" w:line="276" w:lineRule="auto"/>
        <w:jc w:val="both"/>
        <w:outlineLvl w:val="2"/>
        <w:rPr>
          <w:rFonts w:eastAsia="Times New Roman" w:cstheme="minorHAnsi"/>
          <w:b/>
          <w:bCs/>
          <w:sz w:val="24"/>
          <w:szCs w:val="24"/>
        </w:rPr>
      </w:pPr>
      <w:r w:rsidRPr="00512A44">
        <w:rPr>
          <w:rFonts w:eastAsia="Times New Roman" w:cstheme="minorHAnsi"/>
          <w:b/>
          <w:bCs/>
          <w:sz w:val="24"/>
          <w:szCs w:val="24"/>
        </w:rPr>
        <w:t>Mainero</w:t>
      </w:r>
    </w:p>
    <w:p w14:paraId="5475B01E" w14:textId="65474D99" w:rsidR="00320E4D" w:rsidRPr="00A95B9C" w:rsidRDefault="00320E4D" w:rsidP="00BB60D5">
      <w:pPr>
        <w:spacing w:after="0" w:line="276" w:lineRule="auto"/>
        <w:jc w:val="both"/>
        <w:rPr>
          <w:rFonts w:eastAsia="Times New Roman" w:cstheme="minorHAnsi"/>
          <w:sz w:val="24"/>
          <w:szCs w:val="24"/>
        </w:rPr>
      </w:pPr>
      <w:r w:rsidRPr="00A95B9C">
        <w:rPr>
          <w:rFonts w:eastAsia="Times New Roman" w:cstheme="minorHAnsi"/>
          <w:sz w:val="24"/>
          <w:szCs w:val="24"/>
        </w:rPr>
        <w:t xml:space="preserve">La reconocida firma cordobesa vuelve a Hannover acompañada por su distribuidor rumano, con quien compartirá espacio en la muestra. Exhibirá una </w:t>
      </w:r>
      <w:r w:rsidRPr="00A95B9C">
        <w:rPr>
          <w:rFonts w:eastAsia="Times New Roman" w:cstheme="minorHAnsi"/>
          <w:b/>
          <w:bCs/>
          <w:sz w:val="24"/>
          <w:szCs w:val="24"/>
        </w:rPr>
        <w:t>extractora de granos modelo 2350</w:t>
      </w:r>
      <w:r w:rsidRPr="00A95B9C">
        <w:rPr>
          <w:rFonts w:eastAsia="Times New Roman" w:cstheme="minorHAnsi"/>
          <w:sz w:val="24"/>
          <w:szCs w:val="24"/>
        </w:rPr>
        <w:t>, que luego será utilizada en demostraciones a campo en Rumania.</w:t>
      </w:r>
    </w:p>
    <w:p w14:paraId="3C3BD55C" w14:textId="45D595DA" w:rsidR="00320E4D" w:rsidRDefault="00320E4D" w:rsidP="00BB60D5">
      <w:pPr>
        <w:spacing w:after="0" w:line="276" w:lineRule="auto"/>
        <w:jc w:val="both"/>
        <w:rPr>
          <w:sz w:val="24"/>
          <w:szCs w:val="24"/>
          <w:lang w:val="es-ES"/>
        </w:rPr>
      </w:pPr>
      <w:r w:rsidRPr="00A95B9C">
        <w:rPr>
          <w:rFonts w:eastAsia="Times New Roman" w:cstheme="minorHAnsi"/>
          <w:i/>
          <w:iCs/>
          <w:sz w:val="24"/>
          <w:szCs w:val="24"/>
        </w:rPr>
        <w:t>“</w:t>
      </w:r>
      <w:r w:rsidR="00CA6ED9">
        <w:rPr>
          <w:rFonts w:eastAsia="Times New Roman" w:cstheme="minorHAnsi"/>
          <w:i/>
          <w:iCs/>
          <w:sz w:val="24"/>
          <w:szCs w:val="24"/>
        </w:rPr>
        <w:t>Agritechnica</w:t>
      </w:r>
      <w:r w:rsidRPr="00A95B9C">
        <w:rPr>
          <w:rFonts w:eastAsia="Times New Roman" w:cstheme="minorHAnsi"/>
          <w:i/>
          <w:iCs/>
          <w:sz w:val="24"/>
          <w:szCs w:val="24"/>
        </w:rPr>
        <w:t xml:space="preserve"> es un punto de encuentro global, y para nosotros representa una oportunidad única para reforzar alianzas, conocer nuevas tendencias y escuchar a los clientes”</w:t>
      </w:r>
      <w:r w:rsidRPr="00A95B9C">
        <w:rPr>
          <w:rFonts w:eastAsia="Times New Roman" w:cstheme="minorHAnsi"/>
          <w:sz w:val="24"/>
          <w:szCs w:val="24"/>
          <w:lang w:val="es-419"/>
        </w:rPr>
        <w:t xml:space="preserve">, </w:t>
      </w:r>
      <w:r w:rsidR="00A95B9C" w:rsidRPr="00A95B9C">
        <w:rPr>
          <w:rFonts w:eastAsia="Times New Roman" w:cstheme="minorHAnsi"/>
          <w:sz w:val="24"/>
          <w:szCs w:val="24"/>
          <w:lang w:val="es-419"/>
        </w:rPr>
        <w:t xml:space="preserve">resaltó </w:t>
      </w:r>
      <w:r w:rsidRPr="00A95B9C">
        <w:rPr>
          <w:b/>
          <w:bCs/>
          <w:sz w:val="24"/>
          <w:szCs w:val="24"/>
          <w:lang w:val="es-ES"/>
        </w:rPr>
        <w:t>Sebastián Calderón</w:t>
      </w:r>
      <w:r w:rsidR="00A95B9C" w:rsidRPr="00A95B9C">
        <w:rPr>
          <w:b/>
          <w:bCs/>
          <w:sz w:val="24"/>
          <w:szCs w:val="24"/>
          <w:lang w:val="es-ES"/>
        </w:rPr>
        <w:t>,</w:t>
      </w:r>
      <w:r w:rsidR="00A95B9C" w:rsidRPr="00A95B9C">
        <w:rPr>
          <w:sz w:val="24"/>
          <w:szCs w:val="24"/>
          <w:lang w:val="es-ES"/>
        </w:rPr>
        <w:t xml:space="preserve"> gerente de comercio exterior de la compañía.</w:t>
      </w:r>
    </w:p>
    <w:p w14:paraId="1C960DC4" w14:textId="77777777" w:rsidR="00CC5B45" w:rsidRPr="00A95B9C" w:rsidRDefault="00CC5B45" w:rsidP="00BB60D5">
      <w:pPr>
        <w:spacing w:after="0" w:line="276" w:lineRule="auto"/>
        <w:jc w:val="both"/>
        <w:rPr>
          <w:rFonts w:eastAsia="Times New Roman" w:cstheme="minorHAnsi"/>
          <w:sz w:val="24"/>
          <w:szCs w:val="24"/>
          <w:lang w:val="es-419"/>
        </w:rPr>
      </w:pPr>
    </w:p>
    <w:p w14:paraId="345E1C01" w14:textId="59BCDEB8" w:rsidR="00512A44" w:rsidRPr="00512A44" w:rsidRDefault="00512A44" w:rsidP="00BB60D5">
      <w:pPr>
        <w:spacing w:after="0" w:line="276" w:lineRule="auto"/>
        <w:jc w:val="both"/>
        <w:rPr>
          <w:rFonts w:eastAsia="Times New Roman" w:cstheme="minorHAnsi"/>
          <w:sz w:val="24"/>
          <w:szCs w:val="24"/>
        </w:rPr>
      </w:pPr>
      <w:r w:rsidRPr="00512A44">
        <w:rPr>
          <w:rFonts w:eastAsia="Times New Roman" w:cstheme="minorHAnsi"/>
          <w:sz w:val="24"/>
          <w:szCs w:val="24"/>
        </w:rPr>
        <w:t>A pesar de un contexto internacional desafiante, la empresa considera esencial mantener su presencia en los eventos de mayor relevancia mundial, apostando a la continuidad y expansión de su red de distribución.</w:t>
      </w:r>
    </w:p>
    <w:p w14:paraId="1965234A" w14:textId="07A02B97" w:rsidR="00512A44" w:rsidRPr="00512A44" w:rsidRDefault="00512A44" w:rsidP="00BB60D5">
      <w:pPr>
        <w:spacing w:after="0" w:line="276" w:lineRule="auto"/>
        <w:jc w:val="both"/>
        <w:rPr>
          <w:rFonts w:eastAsia="Times New Roman" w:cstheme="minorHAnsi"/>
          <w:sz w:val="24"/>
          <w:szCs w:val="24"/>
        </w:rPr>
      </w:pPr>
    </w:p>
    <w:p w14:paraId="319A57B2" w14:textId="7581A5AA" w:rsidR="00512A44" w:rsidRPr="00512A44" w:rsidRDefault="00512A44" w:rsidP="00BB60D5">
      <w:pPr>
        <w:spacing w:after="100" w:afterAutospacing="1" w:line="276" w:lineRule="auto"/>
        <w:jc w:val="both"/>
        <w:outlineLvl w:val="2"/>
        <w:rPr>
          <w:rFonts w:eastAsia="Times New Roman" w:cstheme="minorHAnsi"/>
          <w:b/>
          <w:bCs/>
          <w:sz w:val="24"/>
          <w:szCs w:val="24"/>
        </w:rPr>
      </w:pPr>
      <w:r w:rsidRPr="00512A44">
        <w:rPr>
          <w:rFonts w:eastAsia="Times New Roman" w:cstheme="minorHAnsi"/>
          <w:b/>
          <w:bCs/>
          <w:sz w:val="24"/>
          <w:szCs w:val="24"/>
        </w:rPr>
        <w:t>O</w:t>
      </w:r>
      <w:r w:rsidR="00CA6ED9">
        <w:rPr>
          <w:rFonts w:eastAsia="Times New Roman" w:cstheme="minorHAnsi"/>
          <w:b/>
          <w:bCs/>
          <w:sz w:val="24"/>
          <w:szCs w:val="24"/>
        </w:rPr>
        <w:t>MBU Maquinarias</w:t>
      </w:r>
    </w:p>
    <w:p w14:paraId="70025BF5" w14:textId="2F65D488" w:rsidR="00B33138" w:rsidRPr="00B33138" w:rsidRDefault="00B33138" w:rsidP="00BB60D5">
      <w:pPr>
        <w:spacing w:after="100" w:afterAutospacing="1" w:line="276" w:lineRule="auto"/>
        <w:jc w:val="both"/>
        <w:rPr>
          <w:rFonts w:eastAsia="Times New Roman" w:cstheme="minorHAnsi"/>
          <w:sz w:val="24"/>
          <w:szCs w:val="24"/>
        </w:rPr>
      </w:pPr>
      <w:r w:rsidRPr="00B33138">
        <w:rPr>
          <w:rFonts w:eastAsia="Times New Roman" w:cstheme="minorHAnsi"/>
          <w:sz w:val="24"/>
          <w:szCs w:val="24"/>
        </w:rPr>
        <w:t xml:space="preserve">La empresa participará por octava vez en la feria, y por primera vez exhibirá una máquina: </w:t>
      </w:r>
      <w:r w:rsidRPr="00B33138">
        <w:rPr>
          <w:rFonts w:eastAsia="Times New Roman" w:cstheme="minorHAnsi"/>
          <w:b/>
          <w:bCs/>
          <w:sz w:val="24"/>
          <w:szCs w:val="24"/>
        </w:rPr>
        <w:t>la embolsadora de granos EGSO 550.</w:t>
      </w:r>
      <w:r>
        <w:rPr>
          <w:rFonts w:eastAsia="Times New Roman" w:cstheme="minorHAnsi"/>
          <w:sz w:val="24"/>
          <w:szCs w:val="24"/>
          <w:lang w:val="es-419"/>
        </w:rPr>
        <w:t xml:space="preserve"> </w:t>
      </w:r>
      <w:r w:rsidRPr="00B33138">
        <w:rPr>
          <w:rFonts w:eastAsia="Times New Roman" w:cstheme="minorHAnsi"/>
          <w:sz w:val="24"/>
          <w:szCs w:val="24"/>
        </w:rPr>
        <w:t xml:space="preserve">La </w:t>
      </w:r>
      <w:r>
        <w:rPr>
          <w:rFonts w:eastAsia="Times New Roman" w:cstheme="minorHAnsi"/>
          <w:sz w:val="24"/>
          <w:szCs w:val="24"/>
          <w:lang w:val="es-419"/>
        </w:rPr>
        <w:t>compañía</w:t>
      </w:r>
      <w:r w:rsidRPr="00B33138">
        <w:rPr>
          <w:rFonts w:eastAsia="Times New Roman" w:cstheme="minorHAnsi"/>
          <w:sz w:val="24"/>
          <w:szCs w:val="24"/>
        </w:rPr>
        <w:t xml:space="preserve"> combina en cada edición un enfoque comercial y técnico, aprovechando el evento para fortalecer vínculos con clientes europeos, captar nuevos distribuidores y tendencias tecnológicas globales.</w:t>
      </w:r>
    </w:p>
    <w:p w14:paraId="09230915" w14:textId="1B87E077" w:rsidR="00512A44" w:rsidRPr="00512A44" w:rsidRDefault="00B33138" w:rsidP="00BB60D5">
      <w:pPr>
        <w:spacing w:after="100" w:afterAutospacing="1" w:line="276" w:lineRule="auto"/>
        <w:jc w:val="both"/>
        <w:rPr>
          <w:rFonts w:eastAsia="Times New Roman" w:cstheme="minorHAnsi"/>
          <w:sz w:val="24"/>
          <w:szCs w:val="24"/>
        </w:rPr>
      </w:pPr>
      <w:r w:rsidRPr="00B33138">
        <w:rPr>
          <w:rFonts w:eastAsia="Times New Roman" w:cstheme="minorHAnsi"/>
          <w:i/>
          <w:iCs/>
          <w:sz w:val="24"/>
          <w:szCs w:val="24"/>
        </w:rPr>
        <w:t>“Llevar una máquina a una exposición como esta implica un enorme esfuerzo económico y humano, pero vale la pena por la visibilidad y el aprendizaje que genera”,</w:t>
      </w:r>
      <w:r w:rsidRPr="00B33138">
        <w:rPr>
          <w:rFonts w:eastAsia="Times New Roman" w:cstheme="minorHAnsi"/>
          <w:sz w:val="24"/>
          <w:szCs w:val="24"/>
        </w:rPr>
        <w:t xml:space="preserve"> destacó </w:t>
      </w:r>
      <w:r w:rsidRPr="00B33138">
        <w:rPr>
          <w:rFonts w:eastAsia="Times New Roman" w:cstheme="minorHAnsi"/>
          <w:b/>
          <w:bCs/>
          <w:sz w:val="24"/>
          <w:szCs w:val="24"/>
          <w:lang w:val="es-419"/>
        </w:rPr>
        <w:t xml:space="preserve">Federico </w:t>
      </w:r>
      <w:r w:rsidRPr="00B33138">
        <w:rPr>
          <w:rFonts w:eastAsia="Times New Roman" w:cstheme="minorHAnsi"/>
          <w:b/>
          <w:bCs/>
          <w:sz w:val="24"/>
          <w:szCs w:val="24"/>
        </w:rPr>
        <w:t>Bosch</w:t>
      </w:r>
      <w:r w:rsidR="00B65BC5">
        <w:rPr>
          <w:rFonts w:eastAsia="Times New Roman" w:cstheme="minorHAnsi"/>
          <w:b/>
          <w:bCs/>
          <w:sz w:val="24"/>
          <w:szCs w:val="24"/>
        </w:rPr>
        <w:t xml:space="preserve">, </w:t>
      </w:r>
      <w:r w:rsidR="00B65BC5" w:rsidRPr="00B65BC5">
        <w:rPr>
          <w:rFonts w:eastAsia="Times New Roman" w:cstheme="minorHAnsi"/>
          <w:sz w:val="24"/>
          <w:szCs w:val="24"/>
        </w:rPr>
        <w:t>gerente del Departamento de Comercio Exterior.</w:t>
      </w:r>
      <w:r>
        <w:rPr>
          <w:rFonts w:eastAsia="Times New Roman" w:cstheme="minorHAnsi"/>
          <w:sz w:val="24"/>
          <w:szCs w:val="24"/>
          <w:lang w:val="es-419"/>
        </w:rPr>
        <w:t xml:space="preserve"> En este sentido, </w:t>
      </w:r>
      <w:r w:rsidRPr="00B33138">
        <w:rPr>
          <w:rFonts w:eastAsia="Times New Roman" w:cstheme="minorHAnsi"/>
          <w:sz w:val="24"/>
          <w:szCs w:val="24"/>
        </w:rPr>
        <w:t>O</w:t>
      </w:r>
      <w:r w:rsidR="00CA6ED9">
        <w:rPr>
          <w:rFonts w:eastAsia="Times New Roman" w:cstheme="minorHAnsi"/>
          <w:sz w:val="24"/>
          <w:szCs w:val="24"/>
        </w:rPr>
        <w:t>MBU</w:t>
      </w:r>
      <w:r w:rsidRPr="00B33138">
        <w:rPr>
          <w:rFonts w:eastAsia="Times New Roman" w:cstheme="minorHAnsi"/>
          <w:sz w:val="24"/>
          <w:szCs w:val="24"/>
        </w:rPr>
        <w:t xml:space="preserve"> busca difundir la tecnología argentina del sistema de silobolsa, uno de los aportes más valorados del país al agro mundial.</w:t>
      </w:r>
    </w:p>
    <w:p w14:paraId="08BA3FCE" w14:textId="77777777" w:rsidR="00512A44" w:rsidRPr="00512A44" w:rsidRDefault="00512A44" w:rsidP="00BB60D5">
      <w:pPr>
        <w:spacing w:after="100" w:afterAutospacing="1" w:line="276" w:lineRule="auto"/>
        <w:jc w:val="both"/>
        <w:outlineLvl w:val="2"/>
        <w:rPr>
          <w:rFonts w:eastAsia="Times New Roman" w:cstheme="minorHAnsi"/>
          <w:b/>
          <w:bCs/>
          <w:sz w:val="24"/>
          <w:szCs w:val="24"/>
        </w:rPr>
      </w:pPr>
      <w:r w:rsidRPr="00512A44">
        <w:rPr>
          <w:rFonts w:eastAsia="Times New Roman" w:cstheme="minorHAnsi"/>
          <w:b/>
          <w:bCs/>
          <w:sz w:val="24"/>
          <w:szCs w:val="24"/>
        </w:rPr>
        <w:t>Richiger Maquinarias S.A.</w:t>
      </w:r>
    </w:p>
    <w:p w14:paraId="7685A016" w14:textId="0777FD27" w:rsidR="00B13C8C" w:rsidRDefault="00512A44" w:rsidP="00BB60D5">
      <w:pPr>
        <w:spacing w:after="100" w:afterAutospacing="1" w:line="276" w:lineRule="auto"/>
        <w:jc w:val="both"/>
        <w:rPr>
          <w:rFonts w:eastAsia="Times New Roman" w:cstheme="minorHAnsi"/>
          <w:sz w:val="24"/>
          <w:szCs w:val="24"/>
        </w:rPr>
      </w:pPr>
      <w:r w:rsidRPr="00512A44">
        <w:rPr>
          <w:rFonts w:eastAsia="Times New Roman" w:cstheme="minorHAnsi"/>
          <w:sz w:val="24"/>
          <w:szCs w:val="24"/>
        </w:rPr>
        <w:t xml:space="preserve">Con 15 años de presencia ininterrumpida, </w:t>
      </w:r>
      <w:r w:rsidR="00B13C8C">
        <w:rPr>
          <w:rFonts w:eastAsia="Times New Roman" w:cstheme="minorHAnsi"/>
          <w:sz w:val="24"/>
          <w:szCs w:val="24"/>
          <w:lang w:val="es-419"/>
        </w:rPr>
        <w:t xml:space="preserve">la empresa proveniente de </w:t>
      </w:r>
      <w:r w:rsidR="00B13C8C" w:rsidRPr="00512A44">
        <w:rPr>
          <w:rFonts w:eastAsia="Times New Roman" w:cstheme="minorHAnsi"/>
          <w:sz w:val="24"/>
          <w:szCs w:val="24"/>
        </w:rPr>
        <w:t>Sunchales, Santa Fe</w:t>
      </w:r>
      <w:r w:rsidR="00B13C8C">
        <w:rPr>
          <w:rFonts w:eastAsia="Times New Roman" w:cstheme="minorHAnsi"/>
          <w:sz w:val="24"/>
          <w:szCs w:val="24"/>
          <w:lang w:val="es-419"/>
        </w:rPr>
        <w:t>,</w:t>
      </w:r>
      <w:r w:rsidRPr="00512A44">
        <w:rPr>
          <w:rFonts w:eastAsia="Times New Roman" w:cstheme="minorHAnsi"/>
          <w:sz w:val="24"/>
          <w:szCs w:val="24"/>
        </w:rPr>
        <w:t xml:space="preserve"> vuelve a ser parte del stand argentino con una </w:t>
      </w:r>
      <w:r w:rsidRPr="00512A44">
        <w:rPr>
          <w:rFonts w:eastAsia="Times New Roman" w:cstheme="minorHAnsi"/>
          <w:b/>
          <w:bCs/>
          <w:sz w:val="24"/>
          <w:szCs w:val="24"/>
        </w:rPr>
        <w:t>embutidora de granos enteros de gran capacidad y fácil manejo</w:t>
      </w:r>
      <w:r w:rsidRPr="00512A44">
        <w:rPr>
          <w:rFonts w:eastAsia="Times New Roman" w:cstheme="minorHAnsi"/>
          <w:sz w:val="24"/>
          <w:szCs w:val="24"/>
        </w:rPr>
        <w:t>, ya posicionada en el mercado europeo.</w:t>
      </w:r>
    </w:p>
    <w:p w14:paraId="6C2E8904" w14:textId="497E94B4" w:rsidR="00512A44" w:rsidRPr="00512A44" w:rsidRDefault="00512A44" w:rsidP="00BB60D5">
      <w:pPr>
        <w:spacing w:after="100" w:afterAutospacing="1" w:line="276" w:lineRule="auto"/>
        <w:jc w:val="both"/>
        <w:rPr>
          <w:rFonts w:eastAsia="Times New Roman" w:cstheme="minorHAnsi"/>
          <w:sz w:val="24"/>
          <w:szCs w:val="24"/>
          <w:lang w:val="es-419"/>
        </w:rPr>
      </w:pPr>
      <w:r w:rsidRPr="00512A44">
        <w:rPr>
          <w:rFonts w:eastAsia="Times New Roman" w:cstheme="minorHAnsi"/>
          <w:i/>
          <w:iCs/>
          <w:sz w:val="24"/>
          <w:szCs w:val="24"/>
        </w:rPr>
        <w:t xml:space="preserve">“Para nosotros, Agritechnica es la gran vidriera mundial. Venimos con un equipo que combina experiencia y la nueva generación de la empresa, con el objetivo de consolidar nuestro liderazgo en el sistema de silobolsa y seguir expandiendo su uso en nuevos </w:t>
      </w:r>
      <w:r w:rsidRPr="00512A44">
        <w:rPr>
          <w:rFonts w:eastAsia="Times New Roman" w:cstheme="minorHAnsi"/>
          <w:i/>
          <w:iCs/>
          <w:sz w:val="24"/>
          <w:szCs w:val="24"/>
        </w:rPr>
        <w:lastRenderedPageBreak/>
        <w:t>mercados y aplicaciones”,</w:t>
      </w:r>
      <w:r w:rsidRPr="00512A44">
        <w:rPr>
          <w:rFonts w:eastAsia="Times New Roman" w:cstheme="minorHAnsi"/>
          <w:sz w:val="24"/>
          <w:szCs w:val="24"/>
        </w:rPr>
        <w:t xml:space="preserve"> destacó </w:t>
      </w:r>
      <w:r w:rsidR="00B13C8C" w:rsidRPr="00B13C8C">
        <w:rPr>
          <w:rFonts w:eastAsia="Times New Roman" w:cstheme="minorHAnsi"/>
          <w:sz w:val="24"/>
          <w:szCs w:val="24"/>
          <w:lang w:val="es-419"/>
        </w:rPr>
        <w:t>el licenciado</w:t>
      </w:r>
      <w:r w:rsidR="00B13C8C" w:rsidRPr="00512A44">
        <w:rPr>
          <w:rFonts w:eastAsia="Times New Roman" w:cstheme="minorHAnsi"/>
          <w:sz w:val="24"/>
          <w:szCs w:val="24"/>
        </w:rPr>
        <w:t xml:space="preserve"> </w:t>
      </w:r>
      <w:r w:rsidR="00B13C8C" w:rsidRPr="00512A44">
        <w:rPr>
          <w:rFonts w:eastAsia="Times New Roman" w:cstheme="minorHAnsi"/>
          <w:b/>
          <w:bCs/>
          <w:sz w:val="24"/>
          <w:szCs w:val="24"/>
        </w:rPr>
        <w:t>Rodrigo Tolosa</w:t>
      </w:r>
      <w:r w:rsidR="00B13C8C" w:rsidRPr="00512A44">
        <w:rPr>
          <w:rFonts w:eastAsia="Times New Roman" w:cstheme="minorHAnsi"/>
          <w:sz w:val="24"/>
          <w:szCs w:val="24"/>
        </w:rPr>
        <w:t>, responsable de comercio exterior</w:t>
      </w:r>
      <w:r w:rsidR="00B13C8C" w:rsidRPr="00B13C8C">
        <w:rPr>
          <w:rFonts w:eastAsia="Times New Roman" w:cstheme="minorHAnsi"/>
          <w:sz w:val="24"/>
          <w:szCs w:val="24"/>
          <w:lang w:val="es-419"/>
        </w:rPr>
        <w:t>.</w:t>
      </w:r>
    </w:p>
    <w:p w14:paraId="189D3A22" w14:textId="39F02977" w:rsidR="00B65BC5" w:rsidRPr="00331A58" w:rsidRDefault="00B65BC5" w:rsidP="00B65BC5">
      <w:pPr>
        <w:pStyle w:val="NormalWeb"/>
        <w:shd w:val="clear" w:color="auto" w:fill="FFFFFF"/>
        <w:spacing w:before="0" w:beforeAutospacing="0" w:line="276" w:lineRule="auto"/>
        <w:jc w:val="both"/>
        <w:rPr>
          <w:rFonts w:asciiTheme="minorHAnsi" w:hAnsiTheme="minorHAnsi" w:cstheme="minorHAnsi"/>
        </w:rPr>
      </w:pPr>
      <w:r w:rsidRPr="00331A58">
        <w:rPr>
          <w:rFonts w:asciiTheme="minorHAnsi" w:hAnsiTheme="minorHAnsi" w:cstheme="minorHAnsi"/>
        </w:rPr>
        <w:t xml:space="preserve">Además de estas </w:t>
      </w:r>
      <w:r w:rsidR="00CA6ED9" w:rsidRPr="00331A58">
        <w:rPr>
          <w:rFonts w:asciiTheme="minorHAnsi" w:hAnsiTheme="minorHAnsi" w:cstheme="minorHAnsi"/>
        </w:rPr>
        <w:t>compañías</w:t>
      </w:r>
      <w:r w:rsidRPr="00331A58">
        <w:rPr>
          <w:rFonts w:asciiTheme="minorHAnsi" w:hAnsiTheme="minorHAnsi" w:cstheme="minorHAnsi"/>
        </w:rPr>
        <w:t>,</w:t>
      </w:r>
      <w:r>
        <w:rPr>
          <w:rFonts w:asciiTheme="minorHAnsi" w:hAnsiTheme="minorHAnsi" w:cstheme="minorHAnsi"/>
          <w:b/>
          <w:bCs/>
        </w:rPr>
        <w:t xml:space="preserve"> </w:t>
      </w:r>
      <w:r w:rsidR="00B95869">
        <w:rPr>
          <w:rFonts w:asciiTheme="minorHAnsi" w:hAnsiTheme="minorHAnsi" w:cstheme="minorHAnsi"/>
          <w:b/>
          <w:bCs/>
        </w:rPr>
        <w:t xml:space="preserve">del 9 al 15 de noviembre, </w:t>
      </w:r>
      <w:r>
        <w:rPr>
          <w:rFonts w:asciiTheme="minorHAnsi" w:hAnsiTheme="minorHAnsi" w:cstheme="minorHAnsi"/>
          <w:b/>
          <w:bCs/>
        </w:rPr>
        <w:t xml:space="preserve">en </w:t>
      </w:r>
      <w:r w:rsidRPr="00512A44">
        <w:rPr>
          <w:rFonts w:asciiTheme="minorHAnsi" w:hAnsiTheme="minorHAnsi" w:cstheme="minorHAnsi"/>
          <w:b/>
          <w:bCs/>
        </w:rPr>
        <w:t>el pabellón</w:t>
      </w:r>
      <w:r>
        <w:rPr>
          <w:rFonts w:asciiTheme="minorHAnsi" w:hAnsiTheme="minorHAnsi" w:cstheme="minorHAnsi"/>
          <w:b/>
          <w:bCs/>
        </w:rPr>
        <w:t xml:space="preserve"> argentino también estarán presentes</w:t>
      </w:r>
      <w:r w:rsidRPr="00512A44">
        <w:rPr>
          <w:rFonts w:asciiTheme="minorHAnsi" w:hAnsiTheme="minorHAnsi" w:cstheme="minorHAnsi"/>
          <w:b/>
          <w:bCs/>
        </w:rPr>
        <w:t xml:space="preserve"> </w:t>
      </w:r>
      <w:r w:rsidRPr="00512A44">
        <w:rPr>
          <w:rFonts w:asciiTheme="minorHAnsi" w:hAnsiTheme="minorHAnsi" w:cstheme="minorHAnsi"/>
        </w:rPr>
        <w:t>Abelardo Cuffia S.A., Agencia ProCórdoba, Agropartes S.A., Ascanelli S.A., Balanzas Hook S.A., Banco de la Nación Argentina, Bertini S.A., BK Components S.A., Buco S.A., Equipos Agro Viales S.A., Gimetal SRL, Ingersoll Argentina S.A., Maizco SAIyC, Maquinarias Agrícolas Ombú S.A., Martínez y Staneck S.A., RUS Agro y Sohipren S.A</w:t>
      </w:r>
      <w:r w:rsidR="00331A58">
        <w:rPr>
          <w:rFonts w:asciiTheme="minorHAnsi" w:hAnsiTheme="minorHAnsi" w:cstheme="minorHAnsi"/>
        </w:rPr>
        <w:t xml:space="preserve">. </w:t>
      </w:r>
      <w:r w:rsidR="00331A58" w:rsidRPr="00B95869">
        <w:rPr>
          <w:rFonts w:asciiTheme="minorHAnsi" w:hAnsiTheme="minorHAnsi" w:cstheme="minorHAnsi"/>
          <w:b/>
          <w:bCs/>
        </w:rPr>
        <w:t>Y f</w:t>
      </w:r>
      <w:r w:rsidRPr="00B95869">
        <w:rPr>
          <w:rFonts w:asciiTheme="minorHAnsi" w:hAnsiTheme="minorHAnsi" w:cstheme="minorHAnsi"/>
          <w:b/>
          <w:bCs/>
        </w:rPr>
        <w:t xml:space="preserve">uera del </w:t>
      </w:r>
      <w:r w:rsidR="00331A58" w:rsidRPr="00B95869">
        <w:rPr>
          <w:rFonts w:asciiTheme="minorHAnsi" w:hAnsiTheme="minorHAnsi" w:cstheme="minorHAnsi"/>
          <w:b/>
          <w:bCs/>
        </w:rPr>
        <w:t>pabellón</w:t>
      </w:r>
      <w:r w:rsidR="00331A58">
        <w:rPr>
          <w:rFonts w:asciiTheme="minorHAnsi" w:hAnsiTheme="minorHAnsi" w:cstheme="minorHAnsi"/>
        </w:rPr>
        <w:t>,</w:t>
      </w:r>
      <w:r w:rsidR="00B95869">
        <w:rPr>
          <w:rFonts w:asciiTheme="minorHAnsi" w:hAnsiTheme="minorHAnsi" w:cstheme="minorHAnsi"/>
        </w:rPr>
        <w:t xml:space="preserve"> con participación independiente</w:t>
      </w:r>
      <w:r w:rsidR="00331A58">
        <w:rPr>
          <w:rFonts w:asciiTheme="minorHAnsi" w:hAnsiTheme="minorHAnsi" w:cstheme="minorHAnsi"/>
        </w:rPr>
        <w:t xml:space="preserve"> estarán: </w:t>
      </w:r>
      <w:r w:rsidRPr="00512A44">
        <w:rPr>
          <w:rFonts w:asciiTheme="minorHAnsi" w:hAnsiTheme="minorHAnsi" w:cstheme="minorHAnsi"/>
        </w:rPr>
        <w:t>Agrometal, Super Walter, Franco Fabril, Industrias Metalúrgicas Rossmet S.R.L., Plastar San Luis S.A. y Grupo Crucianelli</w:t>
      </w:r>
      <w:r>
        <w:rPr>
          <w:rFonts w:asciiTheme="minorHAnsi" w:hAnsiTheme="minorHAnsi" w:cstheme="minorHAnsi"/>
          <w:lang w:val="es-419"/>
        </w:rPr>
        <w:t>.</w:t>
      </w:r>
    </w:p>
    <w:p w14:paraId="4A239A22" w14:textId="77777777" w:rsidR="00512A44" w:rsidRPr="00512A44" w:rsidRDefault="00512A44" w:rsidP="00CA6ED9">
      <w:pPr>
        <w:rPr>
          <w:b/>
          <w:bCs/>
          <w:i/>
          <w:iCs/>
          <w:sz w:val="24"/>
          <w:szCs w:val="24"/>
        </w:rPr>
      </w:pPr>
    </w:p>
    <w:sectPr w:rsidR="00512A44" w:rsidRPr="00512A44" w:rsidSect="00E728E0">
      <w:headerReference w:type="even" r:id="rId6"/>
      <w:headerReference w:type="default" r:id="rId7"/>
      <w:footerReference w:type="even" r:id="rId8"/>
      <w:footerReference w:type="default" r:id="rId9"/>
      <w:headerReference w:type="first" r:id="rId10"/>
      <w:footerReference w:type="first" r:id="rId11"/>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F4AC" w14:textId="77777777" w:rsidR="005547F4" w:rsidRDefault="005547F4" w:rsidP="00E728E0">
      <w:pPr>
        <w:spacing w:after="0" w:line="240" w:lineRule="auto"/>
      </w:pPr>
      <w:r>
        <w:separator/>
      </w:r>
    </w:p>
  </w:endnote>
  <w:endnote w:type="continuationSeparator" w:id="0">
    <w:p w14:paraId="0A3FB89E" w14:textId="77777777" w:rsidR="005547F4" w:rsidRDefault="005547F4"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95A5" w14:textId="77777777" w:rsidR="00E97D1A" w:rsidRDefault="00E97D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614F3B2A">
          <wp:extent cx="7908407" cy="35886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908407" cy="3588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E23D" w14:textId="77777777" w:rsidR="00E97D1A" w:rsidRDefault="00E97D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0257" w14:textId="77777777" w:rsidR="005547F4" w:rsidRDefault="005547F4" w:rsidP="00E728E0">
      <w:pPr>
        <w:spacing w:after="0" w:line="240" w:lineRule="auto"/>
      </w:pPr>
      <w:r>
        <w:separator/>
      </w:r>
    </w:p>
  </w:footnote>
  <w:footnote w:type="continuationSeparator" w:id="0">
    <w:p w14:paraId="519020C5" w14:textId="77777777" w:rsidR="005547F4" w:rsidRDefault="005547F4"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2078" w14:textId="77777777" w:rsidR="00E97D1A" w:rsidRDefault="00E97D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7955153C">
          <wp:extent cx="7557571" cy="1232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6035" cy="12546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ADC2" w14:textId="77777777" w:rsidR="00E97D1A" w:rsidRDefault="00E97D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472DF"/>
    <w:rsid w:val="00056F4F"/>
    <w:rsid w:val="00074999"/>
    <w:rsid w:val="000877DF"/>
    <w:rsid w:val="000F0F09"/>
    <w:rsid w:val="00117812"/>
    <w:rsid w:val="00125EC4"/>
    <w:rsid w:val="00167AAA"/>
    <w:rsid w:val="00167F2C"/>
    <w:rsid w:val="001F63ED"/>
    <w:rsid w:val="00243B5E"/>
    <w:rsid w:val="0025265A"/>
    <w:rsid w:val="002B07C1"/>
    <w:rsid w:val="002C068D"/>
    <w:rsid w:val="002C66C2"/>
    <w:rsid w:val="002C699C"/>
    <w:rsid w:val="002C6A99"/>
    <w:rsid w:val="00304E8C"/>
    <w:rsid w:val="003066A3"/>
    <w:rsid w:val="00320E4D"/>
    <w:rsid w:val="0032712C"/>
    <w:rsid w:val="00331A58"/>
    <w:rsid w:val="003469FF"/>
    <w:rsid w:val="003E421C"/>
    <w:rsid w:val="00421551"/>
    <w:rsid w:val="0042338E"/>
    <w:rsid w:val="00424AD2"/>
    <w:rsid w:val="0043739E"/>
    <w:rsid w:val="00437F88"/>
    <w:rsid w:val="00447A39"/>
    <w:rsid w:val="004744F0"/>
    <w:rsid w:val="004A1BC8"/>
    <w:rsid w:val="004A3083"/>
    <w:rsid w:val="004D57E0"/>
    <w:rsid w:val="004D5FF7"/>
    <w:rsid w:val="004F0A32"/>
    <w:rsid w:val="004F4962"/>
    <w:rsid w:val="00512A44"/>
    <w:rsid w:val="005375EB"/>
    <w:rsid w:val="00547EF0"/>
    <w:rsid w:val="005547F4"/>
    <w:rsid w:val="00557162"/>
    <w:rsid w:val="0055777F"/>
    <w:rsid w:val="00562F14"/>
    <w:rsid w:val="00593628"/>
    <w:rsid w:val="00602C56"/>
    <w:rsid w:val="00602EFE"/>
    <w:rsid w:val="00641EC9"/>
    <w:rsid w:val="00644F04"/>
    <w:rsid w:val="006522DA"/>
    <w:rsid w:val="0065522B"/>
    <w:rsid w:val="00683943"/>
    <w:rsid w:val="00697E80"/>
    <w:rsid w:val="006B2CCA"/>
    <w:rsid w:val="006D4324"/>
    <w:rsid w:val="006E77D1"/>
    <w:rsid w:val="006F26AA"/>
    <w:rsid w:val="0072137A"/>
    <w:rsid w:val="0073064B"/>
    <w:rsid w:val="00731A0B"/>
    <w:rsid w:val="00766C38"/>
    <w:rsid w:val="00794D9F"/>
    <w:rsid w:val="00796869"/>
    <w:rsid w:val="00797774"/>
    <w:rsid w:val="007D71FA"/>
    <w:rsid w:val="007F3636"/>
    <w:rsid w:val="007F5EAC"/>
    <w:rsid w:val="008349A2"/>
    <w:rsid w:val="0085148C"/>
    <w:rsid w:val="00860779"/>
    <w:rsid w:val="008733AA"/>
    <w:rsid w:val="00894A1A"/>
    <w:rsid w:val="008C69DE"/>
    <w:rsid w:val="008D7D65"/>
    <w:rsid w:val="008E3C9D"/>
    <w:rsid w:val="009001D0"/>
    <w:rsid w:val="00920619"/>
    <w:rsid w:val="009268AD"/>
    <w:rsid w:val="009353FE"/>
    <w:rsid w:val="009405AF"/>
    <w:rsid w:val="00963E1E"/>
    <w:rsid w:val="00997DED"/>
    <w:rsid w:val="009A52DF"/>
    <w:rsid w:val="009D61B9"/>
    <w:rsid w:val="00A14CED"/>
    <w:rsid w:val="00A21EB3"/>
    <w:rsid w:val="00A51753"/>
    <w:rsid w:val="00A63B80"/>
    <w:rsid w:val="00A650F7"/>
    <w:rsid w:val="00A65E2E"/>
    <w:rsid w:val="00A715CA"/>
    <w:rsid w:val="00A86DBE"/>
    <w:rsid w:val="00A93668"/>
    <w:rsid w:val="00A95B9C"/>
    <w:rsid w:val="00AE487C"/>
    <w:rsid w:val="00AE566F"/>
    <w:rsid w:val="00AF68F3"/>
    <w:rsid w:val="00B01486"/>
    <w:rsid w:val="00B13C8C"/>
    <w:rsid w:val="00B33138"/>
    <w:rsid w:val="00B37BBA"/>
    <w:rsid w:val="00B53FE5"/>
    <w:rsid w:val="00B65BC5"/>
    <w:rsid w:val="00B95869"/>
    <w:rsid w:val="00BB60D5"/>
    <w:rsid w:val="00BF2647"/>
    <w:rsid w:val="00BF78B7"/>
    <w:rsid w:val="00C46196"/>
    <w:rsid w:val="00C73384"/>
    <w:rsid w:val="00CA6ED9"/>
    <w:rsid w:val="00CC5B45"/>
    <w:rsid w:val="00CE723B"/>
    <w:rsid w:val="00CF3535"/>
    <w:rsid w:val="00D0160B"/>
    <w:rsid w:val="00D13310"/>
    <w:rsid w:val="00D512F9"/>
    <w:rsid w:val="00D64614"/>
    <w:rsid w:val="00DF0EEE"/>
    <w:rsid w:val="00E164BE"/>
    <w:rsid w:val="00E317D5"/>
    <w:rsid w:val="00E43BBC"/>
    <w:rsid w:val="00E51FE1"/>
    <w:rsid w:val="00E670A8"/>
    <w:rsid w:val="00E728E0"/>
    <w:rsid w:val="00E7315D"/>
    <w:rsid w:val="00E97D1A"/>
    <w:rsid w:val="00EA338D"/>
    <w:rsid w:val="00ED36B6"/>
    <w:rsid w:val="00EE74EB"/>
    <w:rsid w:val="00F06951"/>
    <w:rsid w:val="00F70C29"/>
    <w:rsid w:val="00F94A56"/>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BC"/>
  </w:style>
  <w:style w:type="paragraph" w:styleId="Ttulo2">
    <w:name w:val="heading 2"/>
    <w:basedOn w:val="Normal"/>
    <w:link w:val="Ttulo2Car"/>
    <w:uiPriority w:val="9"/>
    <w:qFormat/>
    <w:rsid w:val="00512A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512A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styleId="Textoennegrita">
    <w:name w:val="Strong"/>
    <w:basedOn w:val="Fuentedeprrafopredeter"/>
    <w:uiPriority w:val="22"/>
    <w:qFormat/>
    <w:rsid w:val="00512A44"/>
    <w:rPr>
      <w:b/>
      <w:bCs/>
    </w:rPr>
  </w:style>
  <w:style w:type="character" w:customStyle="1" w:styleId="Ttulo2Car">
    <w:name w:val="Título 2 Car"/>
    <w:basedOn w:val="Fuentedeprrafopredeter"/>
    <w:link w:val="Ttulo2"/>
    <w:uiPriority w:val="9"/>
    <w:rsid w:val="00512A44"/>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512A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2A44"/>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12A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2087">
      <w:bodyDiv w:val="1"/>
      <w:marLeft w:val="0"/>
      <w:marRight w:val="0"/>
      <w:marTop w:val="0"/>
      <w:marBottom w:val="0"/>
      <w:divBdr>
        <w:top w:val="none" w:sz="0" w:space="0" w:color="auto"/>
        <w:left w:val="none" w:sz="0" w:space="0" w:color="auto"/>
        <w:bottom w:val="none" w:sz="0" w:space="0" w:color="auto"/>
        <w:right w:val="none" w:sz="0" w:space="0" w:color="auto"/>
      </w:divBdr>
      <w:divsChild>
        <w:div w:id="1075322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31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1086</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13</cp:revision>
  <dcterms:created xsi:type="dcterms:W3CDTF">2025-11-03T12:59:00Z</dcterms:created>
  <dcterms:modified xsi:type="dcterms:W3CDTF">2025-11-04T12:46:00Z</dcterms:modified>
</cp:coreProperties>
</file>