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6F5CE" w14:textId="56A25DD9" w:rsidR="009E3CBD" w:rsidRDefault="009E3CBD" w:rsidP="00D079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 abánico de premios para impulsar la innovación agropecuaria</w:t>
      </w:r>
    </w:p>
    <w:p w14:paraId="77A0D1C7" w14:textId="34A264F1" w:rsidR="00373938" w:rsidRDefault="00373938" w:rsidP="00373938">
      <w:pPr>
        <w:pStyle w:val="Prrafodelista"/>
        <w:numPr>
          <w:ilvl w:val="0"/>
          <w:numId w:val="2"/>
        </w:num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H</w:t>
      </w:r>
      <w:r>
        <w:rPr>
          <w:i/>
          <w:iCs/>
          <w:sz w:val="24"/>
          <w:szCs w:val="24"/>
        </w:rPr>
        <w:t>asta el 30 de julio</w:t>
      </w:r>
      <w:r w:rsidRPr="00373938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s</w:t>
      </w:r>
      <w:r w:rsidRPr="00373938">
        <w:rPr>
          <w:i/>
          <w:iCs/>
          <w:sz w:val="24"/>
          <w:szCs w:val="24"/>
        </w:rPr>
        <w:t>e encuentran abiertas las inscripciones para l</w:t>
      </w:r>
      <w:r w:rsidR="00D07942" w:rsidRPr="00373938">
        <w:rPr>
          <w:i/>
          <w:iCs/>
          <w:sz w:val="24"/>
          <w:szCs w:val="24"/>
        </w:rPr>
        <w:t>a 8° edición del Premio Ternium Expoagro a la Innovación Agroindustrial</w:t>
      </w:r>
      <w:r>
        <w:rPr>
          <w:i/>
          <w:iCs/>
          <w:sz w:val="24"/>
          <w:szCs w:val="24"/>
        </w:rPr>
        <w:t>.</w:t>
      </w:r>
    </w:p>
    <w:p w14:paraId="312C5257" w14:textId="22F339E6" w:rsidR="00373938" w:rsidRPr="00373938" w:rsidRDefault="00373938" w:rsidP="00373938">
      <w:pPr>
        <w:pStyle w:val="Prrafodelista"/>
        <w:numPr>
          <w:ilvl w:val="0"/>
          <w:numId w:val="2"/>
        </w:num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Tres ganadores comparten los beneficios del Premio. </w:t>
      </w:r>
    </w:p>
    <w:p w14:paraId="3B67E05A" w14:textId="693FFEE9" w:rsidR="00B63410" w:rsidRDefault="00B63410" w:rsidP="009F2DDB">
      <w:pPr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="009F2DDB" w:rsidRPr="00B63410">
        <w:rPr>
          <w:i/>
          <w:iCs/>
          <w:sz w:val="24"/>
          <w:szCs w:val="24"/>
        </w:rPr>
        <w:t xml:space="preserve">El premio Ternium Expoagro a la Innovación Agroindustrial </w:t>
      </w:r>
      <w:r w:rsidRPr="00B63410">
        <w:rPr>
          <w:i/>
          <w:iCs/>
          <w:sz w:val="24"/>
          <w:szCs w:val="24"/>
        </w:rPr>
        <w:t>es un estímulo interno y externo</w:t>
      </w:r>
      <w:r>
        <w:rPr>
          <w:sz w:val="24"/>
          <w:szCs w:val="24"/>
        </w:rPr>
        <w:t>”</w:t>
      </w:r>
      <w:r w:rsidR="00B973B3">
        <w:rPr>
          <w:sz w:val="24"/>
          <w:szCs w:val="24"/>
        </w:rPr>
        <w:t xml:space="preserve"> … </w:t>
      </w:r>
      <w:r>
        <w:rPr>
          <w:sz w:val="24"/>
          <w:szCs w:val="24"/>
        </w:rPr>
        <w:t>“</w:t>
      </w:r>
      <w:r w:rsidRPr="00B63410">
        <w:rPr>
          <w:i/>
          <w:iCs/>
          <w:sz w:val="24"/>
          <w:szCs w:val="24"/>
        </w:rPr>
        <w:t>Ganamos más reputación como empresa</w:t>
      </w:r>
      <w:r>
        <w:rPr>
          <w:sz w:val="24"/>
          <w:szCs w:val="24"/>
        </w:rPr>
        <w:t>”</w:t>
      </w:r>
      <w:r w:rsidR="00B973B3">
        <w:rPr>
          <w:sz w:val="24"/>
          <w:szCs w:val="24"/>
        </w:rPr>
        <w:t xml:space="preserve"> …</w:t>
      </w:r>
      <w:r>
        <w:rPr>
          <w:sz w:val="24"/>
          <w:szCs w:val="24"/>
        </w:rPr>
        <w:t xml:space="preserve"> “</w:t>
      </w:r>
      <w:r w:rsidRPr="00B63410">
        <w:rPr>
          <w:i/>
          <w:iCs/>
          <w:sz w:val="24"/>
          <w:szCs w:val="24"/>
        </w:rPr>
        <w:t>Nos permitió presentar productos en el mercado con mayor rapidez y eficiencia</w:t>
      </w:r>
      <w:r>
        <w:rPr>
          <w:sz w:val="24"/>
          <w:szCs w:val="24"/>
        </w:rPr>
        <w:t xml:space="preserve">”, </w:t>
      </w:r>
      <w:r w:rsidR="00B973B3">
        <w:rPr>
          <w:sz w:val="24"/>
          <w:szCs w:val="24"/>
        </w:rPr>
        <w:t xml:space="preserve">confiesan las empresas ganadoras. </w:t>
      </w:r>
    </w:p>
    <w:p w14:paraId="7DBEBCED" w14:textId="5BBB3031" w:rsidR="009F2DDB" w:rsidRDefault="00B973B3" w:rsidP="009F2D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Expoagro y Ternium vuelven a premiar la pasión por innovar. </w:t>
      </w:r>
      <w:r w:rsidR="009F2DDB">
        <w:rPr>
          <w:sz w:val="24"/>
          <w:szCs w:val="24"/>
        </w:rPr>
        <w:t xml:space="preserve">Todos aquellos fabricantes, estudiantes y emprendedores que hayan desarrollado una solución innovadora para el agro o que aún estén en la etapa del proyecto, no se pueden perder </w:t>
      </w:r>
      <w:r w:rsidR="00373938">
        <w:rPr>
          <w:sz w:val="24"/>
          <w:szCs w:val="24"/>
        </w:rPr>
        <w:t xml:space="preserve">la oportunidad de participar del Premio Ternium a la Innovación Agroindustrial. </w:t>
      </w:r>
      <w:r>
        <w:rPr>
          <w:sz w:val="24"/>
          <w:szCs w:val="24"/>
        </w:rPr>
        <w:t>Y</w:t>
      </w:r>
      <w:r w:rsidR="009F2DDB" w:rsidRPr="00B93532">
        <w:rPr>
          <w:sz w:val="24"/>
          <w:szCs w:val="24"/>
        </w:rPr>
        <w:t xml:space="preserve">a se encuentra abierta </w:t>
      </w:r>
      <w:hyperlink r:id="rId7" w:history="1">
        <w:r w:rsidR="009F2DDB" w:rsidRPr="00B93532">
          <w:rPr>
            <w:rStyle w:val="Hipervnculo"/>
            <w:b/>
            <w:bCs/>
            <w:sz w:val="24"/>
            <w:szCs w:val="24"/>
          </w:rPr>
          <w:t>la inscripción</w:t>
        </w:r>
      </w:hyperlink>
      <w:r w:rsidR="009F2DDB" w:rsidRPr="00B93532">
        <w:rPr>
          <w:b/>
          <w:bCs/>
          <w:sz w:val="24"/>
          <w:szCs w:val="24"/>
        </w:rPr>
        <w:t xml:space="preserve"> a la 8va edición hasta el 30 de julio inclusive</w:t>
      </w:r>
      <w:r w:rsidR="009F2DDB" w:rsidRPr="00B93532">
        <w:rPr>
          <w:sz w:val="24"/>
          <w:szCs w:val="24"/>
        </w:rPr>
        <w:t xml:space="preserve">. </w:t>
      </w:r>
    </w:p>
    <w:p w14:paraId="719228B0" w14:textId="23C72AA7" w:rsidR="009F2DDB" w:rsidRPr="009F2DDB" w:rsidRDefault="009F2DDB" w:rsidP="00B973B3">
      <w:pPr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Pr="009F2DDB">
        <w:rPr>
          <w:sz w:val="24"/>
          <w:szCs w:val="24"/>
        </w:rPr>
        <w:t>Además del reconocimiento y la visibilidad que ofrece el premio, el ganador también recibirá una medalla, la posibilidad de ser elegido para exponer en Agritechnica</w:t>
      </w:r>
      <w:r w:rsidR="00B973B3">
        <w:rPr>
          <w:sz w:val="24"/>
          <w:szCs w:val="24"/>
        </w:rPr>
        <w:t xml:space="preserve"> (</w:t>
      </w:r>
      <w:r w:rsidRPr="009F2DDB">
        <w:rPr>
          <w:sz w:val="24"/>
          <w:szCs w:val="24"/>
        </w:rPr>
        <w:t>Alemania</w:t>
      </w:r>
      <w:r w:rsidR="00B973B3">
        <w:rPr>
          <w:sz w:val="24"/>
          <w:szCs w:val="24"/>
        </w:rPr>
        <w:t>)</w:t>
      </w:r>
      <w:r w:rsidRPr="009F2DDB">
        <w:rPr>
          <w:sz w:val="24"/>
          <w:szCs w:val="24"/>
        </w:rPr>
        <w:t xml:space="preserve"> y </w:t>
      </w:r>
      <w:r w:rsidR="00B973B3">
        <w:rPr>
          <w:sz w:val="24"/>
          <w:szCs w:val="24"/>
        </w:rPr>
        <w:t xml:space="preserve">obtener </w:t>
      </w:r>
      <w:r w:rsidRPr="009F2DDB">
        <w:rPr>
          <w:sz w:val="24"/>
          <w:szCs w:val="24"/>
        </w:rPr>
        <w:t>un espacio propio en Expoagro</w:t>
      </w:r>
      <w:r w:rsidR="00B973B3">
        <w:rPr>
          <w:sz w:val="24"/>
          <w:szCs w:val="24"/>
        </w:rPr>
        <w:t xml:space="preserve"> 2024</w:t>
      </w:r>
      <w:r w:rsidRPr="009F2DDB">
        <w:rPr>
          <w:sz w:val="24"/>
          <w:szCs w:val="24"/>
        </w:rPr>
        <w:t>. El Premio te permite continuar desarrollando tu proyecto y llevarlo al siguiente nivel</w:t>
      </w:r>
      <w:r>
        <w:rPr>
          <w:sz w:val="24"/>
          <w:szCs w:val="24"/>
        </w:rPr>
        <w:t>”, así lo detalló Andrea Fiadone, coordinadora de Contenidos de Expoagro</w:t>
      </w:r>
      <w:r w:rsidR="00B973B3">
        <w:rPr>
          <w:sz w:val="24"/>
          <w:szCs w:val="24"/>
        </w:rPr>
        <w:t xml:space="preserve">, motivando a que se presenten al Certamen. </w:t>
      </w:r>
    </w:p>
    <w:p w14:paraId="569078F2" w14:textId="188D3A13" w:rsidR="0010576D" w:rsidRPr="009F2DDB" w:rsidRDefault="0010576D" w:rsidP="0010576D">
      <w:pPr>
        <w:jc w:val="both"/>
        <w:rPr>
          <w:sz w:val="24"/>
          <w:szCs w:val="24"/>
        </w:rPr>
      </w:pPr>
      <w:r w:rsidRPr="009F2DDB">
        <w:rPr>
          <w:sz w:val="24"/>
          <w:szCs w:val="24"/>
        </w:rPr>
        <w:t xml:space="preserve">En esta 8va edición se otorgarán 3 medallas de oro, 3 de plata y 3 de bronce, considerando los 11 rubros: siembra, fertilización, protección vegetal, cosecha, postcosecha, multifunción, forrajes, energías renovables y eficiencia energética, tractores, robótica y riego. También habrá menciones. </w:t>
      </w:r>
    </w:p>
    <w:p w14:paraId="22DD4C38" w14:textId="36F2016F" w:rsidR="00B63410" w:rsidRPr="00CB5B3C" w:rsidRDefault="00B973B3" w:rsidP="00B9353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Mucho más que un premio</w:t>
      </w:r>
    </w:p>
    <w:p w14:paraId="590826BD" w14:textId="6763457C" w:rsidR="00CB5B3C" w:rsidRPr="00B93532" w:rsidRDefault="009F2DDB" w:rsidP="00B935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Nelson </w:t>
      </w:r>
      <w:r w:rsidR="00CB5B3C" w:rsidRPr="00CB5B3C">
        <w:rPr>
          <w:sz w:val="24"/>
          <w:szCs w:val="24"/>
        </w:rPr>
        <w:t xml:space="preserve">Lambertini, presidente de </w:t>
      </w:r>
      <w:r w:rsidR="00CB5B3C" w:rsidRPr="00B63410">
        <w:rPr>
          <w:b/>
          <w:bCs/>
          <w:sz w:val="24"/>
          <w:szCs w:val="24"/>
        </w:rPr>
        <w:t>Mainero</w:t>
      </w:r>
      <w:r w:rsidR="00CB5B3C" w:rsidRPr="00CB5B3C">
        <w:rPr>
          <w:sz w:val="24"/>
          <w:szCs w:val="24"/>
        </w:rPr>
        <w:t xml:space="preserve">, empresa cordobesa de maquinaria agrícola que fue premiada en la última edición, </w:t>
      </w:r>
      <w:r w:rsidR="005C294E">
        <w:rPr>
          <w:sz w:val="24"/>
          <w:szCs w:val="24"/>
        </w:rPr>
        <w:t xml:space="preserve">expresó: </w:t>
      </w:r>
      <w:r w:rsidR="00CB5B3C" w:rsidRPr="00CB5B3C">
        <w:rPr>
          <w:sz w:val="24"/>
          <w:szCs w:val="24"/>
        </w:rPr>
        <w:t>“</w:t>
      </w:r>
      <w:r w:rsidR="005C294E">
        <w:rPr>
          <w:sz w:val="24"/>
          <w:szCs w:val="24"/>
        </w:rPr>
        <w:t>E</w:t>
      </w:r>
      <w:r w:rsidR="00CB5B3C" w:rsidRPr="00CB5B3C">
        <w:rPr>
          <w:sz w:val="24"/>
          <w:szCs w:val="24"/>
        </w:rPr>
        <w:t>l premio es un estímulo interno y externo muy importante porque motiva a seguir trabajando en sintonía de la mejora continua”. Por ello alentó a quienes trabajan en desarrollos innovadores para la agroindustria a participar porque “no hay perdedores, todo lo contrario, es un proceso de aprendizaje muy intenso, una oportunidad para crecer e invertir en el futuro”, afirmó.</w:t>
      </w:r>
    </w:p>
    <w:p w14:paraId="177E77B3" w14:textId="4DCDE568" w:rsidR="005C294E" w:rsidRDefault="005C294E" w:rsidP="00B93532">
      <w:pPr>
        <w:jc w:val="both"/>
        <w:rPr>
          <w:sz w:val="24"/>
          <w:szCs w:val="24"/>
        </w:rPr>
      </w:pPr>
      <w:r w:rsidRPr="005C294E">
        <w:rPr>
          <w:b/>
          <w:bCs/>
          <w:sz w:val="24"/>
          <w:szCs w:val="24"/>
        </w:rPr>
        <w:t>Plantium</w:t>
      </w:r>
      <w:r>
        <w:rPr>
          <w:sz w:val="24"/>
          <w:szCs w:val="24"/>
        </w:rPr>
        <w:t xml:space="preserve">, fue reconocida con varias medallas por dos desarrollos: </w:t>
      </w:r>
      <w:r w:rsidRPr="005C294E">
        <w:rPr>
          <w:sz w:val="24"/>
          <w:szCs w:val="24"/>
        </w:rPr>
        <w:t>Terran – Plataforma Autónoma Agrícola Multipropósito</w:t>
      </w:r>
      <w:r>
        <w:rPr>
          <w:sz w:val="24"/>
          <w:szCs w:val="24"/>
        </w:rPr>
        <w:t xml:space="preserve"> </w:t>
      </w:r>
      <w:r w:rsidRPr="005C294E">
        <w:rPr>
          <w:sz w:val="24"/>
          <w:szCs w:val="24"/>
        </w:rPr>
        <w:t>y OcuWeed – Sistema Selectivo de Aplicación utilizando Inteligencia Artificial.</w:t>
      </w:r>
      <w:r w:rsidR="00B63410">
        <w:rPr>
          <w:sz w:val="24"/>
          <w:szCs w:val="24"/>
        </w:rPr>
        <w:t xml:space="preserve"> Al respecto, </w:t>
      </w:r>
      <w:r w:rsidR="00B63410" w:rsidRPr="005C294E">
        <w:rPr>
          <w:b/>
          <w:bCs/>
          <w:sz w:val="24"/>
          <w:szCs w:val="24"/>
        </w:rPr>
        <w:t>Fermín Cajen</w:t>
      </w:r>
      <w:r w:rsidR="00B63410" w:rsidRPr="005C294E">
        <w:rPr>
          <w:sz w:val="24"/>
          <w:szCs w:val="24"/>
        </w:rPr>
        <w:t>, Proyect Manager de</w:t>
      </w:r>
      <w:r w:rsidR="00B63410">
        <w:rPr>
          <w:sz w:val="24"/>
          <w:szCs w:val="24"/>
        </w:rPr>
        <w:t xml:space="preserve"> la empresa, dijo: “M</w:t>
      </w:r>
      <w:r w:rsidR="00B63410" w:rsidRPr="00B63410">
        <w:rPr>
          <w:sz w:val="24"/>
          <w:szCs w:val="24"/>
        </w:rPr>
        <w:t>ucha más gente empezó a conocer los productos e interiorizarse. Ganamos más reputación como empresa y nos ayuda a consolidarnos con todos nuestros productos</w:t>
      </w:r>
      <w:r w:rsidR="00B63410">
        <w:rPr>
          <w:sz w:val="24"/>
          <w:szCs w:val="24"/>
        </w:rPr>
        <w:t>”.</w:t>
      </w:r>
    </w:p>
    <w:p w14:paraId="5E32A89F" w14:textId="7D2DD08B" w:rsidR="00B63410" w:rsidRPr="005C294E" w:rsidRDefault="00B63410" w:rsidP="00B9353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En tanto, Valeria </w:t>
      </w:r>
      <w:r w:rsidRPr="00B63410">
        <w:rPr>
          <w:sz w:val="24"/>
          <w:szCs w:val="24"/>
        </w:rPr>
        <w:t>Piersanti</w:t>
      </w:r>
      <w:r>
        <w:rPr>
          <w:sz w:val="24"/>
          <w:szCs w:val="24"/>
        </w:rPr>
        <w:t xml:space="preserve">, </w:t>
      </w:r>
      <w:r w:rsidRPr="00B63410">
        <w:rPr>
          <w:sz w:val="24"/>
          <w:szCs w:val="24"/>
        </w:rPr>
        <w:t xml:space="preserve">gerente comercial de </w:t>
      </w:r>
      <w:r w:rsidRPr="00B63410">
        <w:rPr>
          <w:b/>
          <w:bCs/>
          <w:sz w:val="24"/>
          <w:szCs w:val="24"/>
        </w:rPr>
        <w:t>Piersanti Plataformas</w:t>
      </w:r>
      <w:r>
        <w:rPr>
          <w:sz w:val="24"/>
          <w:szCs w:val="24"/>
        </w:rPr>
        <w:t xml:space="preserve">, </w:t>
      </w:r>
      <w:r w:rsidRPr="00B63410">
        <w:rPr>
          <w:sz w:val="24"/>
          <w:szCs w:val="24"/>
        </w:rPr>
        <w:t xml:space="preserve">empresa de Noetinger, provincia de Córdoba, que </w:t>
      </w:r>
      <w:r>
        <w:rPr>
          <w:sz w:val="24"/>
          <w:szCs w:val="24"/>
        </w:rPr>
        <w:t>ya obtuvo tres veces estos galardones, manifestó: “</w:t>
      </w:r>
      <w:r w:rsidRPr="00B63410">
        <w:rPr>
          <w:sz w:val="24"/>
          <w:szCs w:val="24"/>
        </w:rPr>
        <w:t>Nos genera visibilidad y nos ayuda a posicionar los nuevos productos. Además, es una manera de presentarlo en el mercado con mayor rapidez y eficiencia”</w:t>
      </w:r>
      <w:r>
        <w:rPr>
          <w:sz w:val="24"/>
          <w:szCs w:val="24"/>
        </w:rPr>
        <w:t>.</w:t>
      </w:r>
    </w:p>
    <w:p w14:paraId="0054E871" w14:textId="516A750D" w:rsidR="0010576D" w:rsidRPr="0010576D" w:rsidRDefault="004D6606" w:rsidP="00B9353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¿Cómo participar?</w:t>
      </w:r>
    </w:p>
    <w:p w14:paraId="1DD0AF8B" w14:textId="6EF6778A" w:rsidR="00D07942" w:rsidRPr="00B93532" w:rsidRDefault="00D07942" w:rsidP="00B93532">
      <w:pPr>
        <w:jc w:val="both"/>
        <w:rPr>
          <w:sz w:val="24"/>
          <w:szCs w:val="24"/>
        </w:rPr>
      </w:pPr>
      <w:r w:rsidRPr="00B93532">
        <w:rPr>
          <w:sz w:val="24"/>
          <w:szCs w:val="24"/>
        </w:rPr>
        <w:t>La iniciativa, que hasta el momento tenía una frecuencia bianual, pasará a realizarse anualmente a partir de este año</w:t>
      </w:r>
      <w:r w:rsidR="001E277B" w:rsidRPr="00B93532">
        <w:rPr>
          <w:sz w:val="24"/>
          <w:szCs w:val="24"/>
        </w:rPr>
        <w:t>. Además,</w:t>
      </w:r>
      <w:r w:rsidRPr="00B93532">
        <w:rPr>
          <w:sz w:val="24"/>
          <w:szCs w:val="24"/>
        </w:rPr>
        <w:t xml:space="preserve"> se </w:t>
      </w:r>
      <w:r w:rsidRPr="00B93532">
        <w:rPr>
          <w:b/>
          <w:bCs/>
          <w:sz w:val="24"/>
          <w:szCs w:val="24"/>
        </w:rPr>
        <w:t>incorpora</w:t>
      </w:r>
      <w:r w:rsidR="001E277B" w:rsidRPr="00B93532">
        <w:rPr>
          <w:b/>
          <w:bCs/>
          <w:sz w:val="24"/>
          <w:szCs w:val="24"/>
        </w:rPr>
        <w:t>n</w:t>
      </w:r>
      <w:r w:rsidRPr="00B93532">
        <w:rPr>
          <w:b/>
          <w:bCs/>
          <w:sz w:val="24"/>
          <w:szCs w:val="24"/>
        </w:rPr>
        <w:t xml:space="preserve"> nuevas menciones vinculadas a la sustentabilidad ambiental y a estudiantes universitarios</w:t>
      </w:r>
      <w:r w:rsidRPr="00B93532">
        <w:rPr>
          <w:sz w:val="24"/>
          <w:szCs w:val="24"/>
        </w:rPr>
        <w:t xml:space="preserve">. </w:t>
      </w:r>
      <w:r w:rsidR="001E277B" w:rsidRPr="00B93532">
        <w:rPr>
          <w:sz w:val="24"/>
          <w:szCs w:val="24"/>
        </w:rPr>
        <w:t>S</w:t>
      </w:r>
      <w:r w:rsidRPr="00B93532">
        <w:rPr>
          <w:sz w:val="24"/>
          <w:szCs w:val="24"/>
        </w:rPr>
        <w:t xml:space="preserve">e premiarán desarrollos que se destaquen por su performance ambiental, energética y/o que contribuyan con la disminución de emisiones de CO2. Así como también proyectos, planos o prototipos de innovación desarrollados por estudiantes avanzados de carreras universitarias. </w:t>
      </w:r>
    </w:p>
    <w:p w14:paraId="18A003B3" w14:textId="05A7D8CE" w:rsidR="00D07942" w:rsidRDefault="00D07942" w:rsidP="00D07942">
      <w:pPr>
        <w:jc w:val="both"/>
        <w:rPr>
          <w:sz w:val="24"/>
          <w:szCs w:val="24"/>
        </w:rPr>
      </w:pPr>
      <w:r w:rsidRPr="00571C85">
        <w:rPr>
          <w:sz w:val="24"/>
          <w:szCs w:val="24"/>
        </w:rPr>
        <w:t xml:space="preserve">El concurso es abierto a </w:t>
      </w:r>
      <w:r>
        <w:rPr>
          <w:sz w:val="24"/>
          <w:szCs w:val="24"/>
        </w:rPr>
        <w:t>f</w:t>
      </w:r>
      <w:r w:rsidRPr="004C0846">
        <w:rPr>
          <w:sz w:val="24"/>
          <w:szCs w:val="24"/>
        </w:rPr>
        <w:t>abricantes de maquinaria agrícola, empresas agroindustriales y personas físicas, de origen argentino o extranjero, que demuestren la autoría y propiedad intelectual del proyecto presentado</w:t>
      </w:r>
      <w:r w:rsidR="001E277B">
        <w:rPr>
          <w:sz w:val="24"/>
          <w:szCs w:val="24"/>
        </w:rPr>
        <w:t>, y e</w:t>
      </w:r>
      <w:r w:rsidRPr="004C0846">
        <w:rPr>
          <w:sz w:val="24"/>
          <w:szCs w:val="24"/>
        </w:rPr>
        <w:t>studiantes universitarios avanzados de carreras afines.</w:t>
      </w:r>
    </w:p>
    <w:p w14:paraId="4DBAAF09" w14:textId="77777777" w:rsidR="00D07942" w:rsidRDefault="00D07942" w:rsidP="00D07942">
      <w:pPr>
        <w:jc w:val="both"/>
        <w:rPr>
          <w:sz w:val="24"/>
          <w:szCs w:val="24"/>
        </w:rPr>
      </w:pPr>
      <w:r w:rsidRPr="00571C85">
        <w:rPr>
          <w:sz w:val="24"/>
          <w:szCs w:val="24"/>
        </w:rPr>
        <w:t xml:space="preserve">Los proyectos y desarrollos </w:t>
      </w:r>
      <w:r>
        <w:rPr>
          <w:sz w:val="24"/>
          <w:szCs w:val="24"/>
        </w:rPr>
        <w:t xml:space="preserve">que se pueden presentar son: </w:t>
      </w:r>
      <w:r w:rsidRPr="004C0846">
        <w:rPr>
          <w:sz w:val="24"/>
          <w:szCs w:val="24"/>
        </w:rPr>
        <w:t>Máquinas, componentes de una máquina o robótica que contengan una innovación, sea por creación o modificación.</w:t>
      </w:r>
      <w:r>
        <w:rPr>
          <w:sz w:val="24"/>
          <w:szCs w:val="24"/>
        </w:rPr>
        <w:t xml:space="preserve"> Los cuáles serán </w:t>
      </w:r>
      <w:r w:rsidRPr="00571C85">
        <w:rPr>
          <w:sz w:val="24"/>
          <w:szCs w:val="24"/>
        </w:rPr>
        <w:t>evaluados por un Jurado internacional de prestigio que reconoce los desarrollos según su impacto en la actividad agroindustrial.</w:t>
      </w:r>
    </w:p>
    <w:p w14:paraId="608EB1C4" w14:textId="77777777" w:rsidR="00D07942" w:rsidRDefault="00D07942" w:rsidP="00D079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Los interesados pueden inscribirse </w:t>
      </w:r>
      <w:hyperlink r:id="rId8" w:history="1">
        <w:r w:rsidRPr="000E0B1C">
          <w:rPr>
            <w:rStyle w:val="Hipervnculo"/>
            <w:sz w:val="24"/>
            <w:szCs w:val="24"/>
          </w:rPr>
          <w:t>aquí</w:t>
        </w:r>
      </w:hyperlink>
      <w:r>
        <w:rPr>
          <w:sz w:val="24"/>
          <w:szCs w:val="24"/>
        </w:rPr>
        <w:t xml:space="preserve"> hasta el 30 de julio. </w:t>
      </w:r>
    </w:p>
    <w:p w14:paraId="686033A4" w14:textId="77777777" w:rsidR="00D07942" w:rsidRPr="00604818" w:rsidRDefault="00D07942" w:rsidP="00D07942">
      <w:pPr>
        <w:tabs>
          <w:tab w:val="left" w:pos="9072"/>
        </w:tabs>
        <w:spacing w:before="200" w:line="240" w:lineRule="auto"/>
        <w:ind w:right="-40"/>
        <w:jc w:val="both"/>
        <w:rPr>
          <w:rFonts w:eastAsia="Georgia" w:cstheme="minorHAnsi"/>
          <w:sz w:val="24"/>
          <w:szCs w:val="24"/>
        </w:rPr>
      </w:pPr>
      <w:r>
        <w:rPr>
          <w:rFonts w:eastAsia="Georgia" w:cstheme="minorHAnsi"/>
          <w:sz w:val="24"/>
          <w:szCs w:val="24"/>
        </w:rPr>
        <w:t xml:space="preserve">Más información en: </w:t>
      </w:r>
      <w:hyperlink r:id="rId9" w:history="1">
        <w:r w:rsidRPr="00294EED">
          <w:rPr>
            <w:rStyle w:val="Hipervnculo"/>
            <w:rFonts w:eastAsia="Georgia" w:cstheme="minorHAnsi"/>
            <w:sz w:val="24"/>
            <w:szCs w:val="24"/>
          </w:rPr>
          <w:t>https://www.expoagro.com.ar/premio/index.html</w:t>
        </w:r>
      </w:hyperlink>
      <w:r>
        <w:rPr>
          <w:rFonts w:eastAsia="Georgia" w:cstheme="minorHAnsi"/>
          <w:sz w:val="24"/>
          <w:szCs w:val="24"/>
        </w:rPr>
        <w:t xml:space="preserve"> </w:t>
      </w:r>
    </w:p>
    <w:p w14:paraId="4DAA07D3" w14:textId="77777777" w:rsidR="00D07942" w:rsidRDefault="00D07942" w:rsidP="00D07942">
      <w:pPr>
        <w:rPr>
          <w:sz w:val="24"/>
          <w:szCs w:val="24"/>
        </w:rPr>
      </w:pPr>
    </w:p>
    <w:p w14:paraId="0EFAFD0D" w14:textId="77777777" w:rsidR="00D07942" w:rsidRDefault="00D07942" w:rsidP="00D07942">
      <w:pPr>
        <w:rPr>
          <w:sz w:val="24"/>
          <w:szCs w:val="24"/>
        </w:rPr>
      </w:pPr>
    </w:p>
    <w:p w14:paraId="762940EB" w14:textId="77777777" w:rsidR="0076313E" w:rsidRDefault="0076313E"/>
    <w:sectPr w:rsidR="0076313E" w:rsidSect="0064700B">
      <w:headerReference w:type="default" r:id="rId10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FF5D7" w14:textId="77777777" w:rsidR="005A5F9C" w:rsidRDefault="005A5F9C" w:rsidP="00061E7D">
      <w:pPr>
        <w:spacing w:after="0" w:line="240" w:lineRule="auto"/>
      </w:pPr>
      <w:r>
        <w:separator/>
      </w:r>
    </w:p>
  </w:endnote>
  <w:endnote w:type="continuationSeparator" w:id="0">
    <w:p w14:paraId="342BEF8D" w14:textId="77777777" w:rsidR="005A5F9C" w:rsidRDefault="005A5F9C" w:rsidP="0006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37DB8" w14:textId="77777777" w:rsidR="005A5F9C" w:rsidRDefault="005A5F9C" w:rsidP="00061E7D">
      <w:pPr>
        <w:spacing w:after="0" w:line="240" w:lineRule="auto"/>
      </w:pPr>
      <w:r>
        <w:separator/>
      </w:r>
    </w:p>
  </w:footnote>
  <w:footnote w:type="continuationSeparator" w:id="0">
    <w:p w14:paraId="075E8726" w14:textId="77777777" w:rsidR="005A5F9C" w:rsidRDefault="005A5F9C" w:rsidP="00061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FC829" w14:textId="6F1410C4" w:rsidR="00AC6B18" w:rsidRDefault="00AC6B18">
    <w:pPr>
      <w:pStyle w:val="Encabezado"/>
    </w:pPr>
    <w:r>
      <w:rPr>
        <w:noProof/>
        <w:lang w:val="en-US" w:eastAsia="zh-CN"/>
      </w:rPr>
      <w:drawing>
        <wp:anchor distT="0" distB="0" distL="114300" distR="114300" simplePos="0" relativeHeight="251660288" behindDoc="0" locked="0" layoutInCell="1" allowOverlap="1" wp14:anchorId="6FD419E6" wp14:editId="342EF23B">
          <wp:simplePos x="0" y="0"/>
          <wp:positionH relativeFrom="page">
            <wp:posOffset>-50800</wp:posOffset>
          </wp:positionH>
          <wp:positionV relativeFrom="paragraph">
            <wp:posOffset>-445135</wp:posOffset>
          </wp:positionV>
          <wp:extent cx="7732395" cy="1294765"/>
          <wp:effectExtent l="0" t="0" r="1905" b="63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2395" cy="1294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2623E"/>
    <w:multiLevelType w:val="hybridMultilevel"/>
    <w:tmpl w:val="808E3D5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66211"/>
    <w:multiLevelType w:val="hybridMultilevel"/>
    <w:tmpl w:val="DF94F59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173620">
    <w:abstractNumId w:val="0"/>
  </w:num>
  <w:num w:numId="2" w16cid:durableId="2135514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E7D"/>
    <w:rsid w:val="00023093"/>
    <w:rsid w:val="00032C01"/>
    <w:rsid w:val="000532B7"/>
    <w:rsid w:val="00061E7D"/>
    <w:rsid w:val="000808B6"/>
    <w:rsid w:val="000E0810"/>
    <w:rsid w:val="0010576D"/>
    <w:rsid w:val="0012608A"/>
    <w:rsid w:val="0012760E"/>
    <w:rsid w:val="001E277B"/>
    <w:rsid w:val="00233CD0"/>
    <w:rsid w:val="00275198"/>
    <w:rsid w:val="00317EAF"/>
    <w:rsid w:val="003535D3"/>
    <w:rsid w:val="00372F04"/>
    <w:rsid w:val="00373938"/>
    <w:rsid w:val="004D6606"/>
    <w:rsid w:val="005A5F9C"/>
    <w:rsid w:val="005B2DDD"/>
    <w:rsid w:val="005C294E"/>
    <w:rsid w:val="0064700B"/>
    <w:rsid w:val="00683A06"/>
    <w:rsid w:val="0076313E"/>
    <w:rsid w:val="009833D7"/>
    <w:rsid w:val="009E3CBD"/>
    <w:rsid w:val="009F2DDB"/>
    <w:rsid w:val="00AC6B18"/>
    <w:rsid w:val="00AE5BA4"/>
    <w:rsid w:val="00B11F3D"/>
    <w:rsid w:val="00B12076"/>
    <w:rsid w:val="00B63410"/>
    <w:rsid w:val="00B93532"/>
    <w:rsid w:val="00B973B3"/>
    <w:rsid w:val="00C76B1B"/>
    <w:rsid w:val="00CB5B3C"/>
    <w:rsid w:val="00CC3656"/>
    <w:rsid w:val="00CE3C0A"/>
    <w:rsid w:val="00D07942"/>
    <w:rsid w:val="00E2074E"/>
    <w:rsid w:val="00E65C99"/>
    <w:rsid w:val="00F6371D"/>
    <w:rsid w:val="00F6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52E04"/>
  <w15:chartTrackingRefBased/>
  <w15:docId w15:val="{39C8CE77-3F37-4055-877D-91344B1C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1E7D"/>
  </w:style>
  <w:style w:type="paragraph" w:styleId="Piedepgina">
    <w:name w:val="footer"/>
    <w:basedOn w:val="Normal"/>
    <w:link w:val="Piedepgina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1E7D"/>
  </w:style>
  <w:style w:type="paragraph" w:styleId="Prrafodelista">
    <w:name w:val="List Paragraph"/>
    <w:basedOn w:val="Normal"/>
    <w:uiPriority w:val="34"/>
    <w:qFormat/>
    <w:rsid w:val="00D07942"/>
    <w:pPr>
      <w:ind w:left="720"/>
      <w:contextualSpacing/>
    </w:pPr>
    <w:rPr>
      <w:kern w:val="2"/>
      <w14:ligatures w14:val="standardContextual"/>
    </w:rPr>
  </w:style>
  <w:style w:type="character" w:styleId="Hipervnculo">
    <w:name w:val="Hyperlink"/>
    <w:basedOn w:val="Fuentedeprrafopredeter"/>
    <w:uiPriority w:val="99"/>
    <w:unhideWhenUsed/>
    <w:rsid w:val="00D07942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CC36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xpoagro.com.ar/premio/inscripc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xpoagro.com.ar/premio/inscripci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expoagro.com.ar/premio/index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669</Words>
  <Characters>3682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 Persichitti</dc:creator>
  <cp:keywords/>
  <dc:description/>
  <cp:lastModifiedBy>Eliana Esnaola</cp:lastModifiedBy>
  <cp:revision>6</cp:revision>
  <dcterms:created xsi:type="dcterms:W3CDTF">2023-05-26T12:57:00Z</dcterms:created>
  <dcterms:modified xsi:type="dcterms:W3CDTF">2023-05-29T19:26:00Z</dcterms:modified>
</cp:coreProperties>
</file>