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97CA3" w14:textId="77777777" w:rsidR="000304CB" w:rsidRDefault="000304CB" w:rsidP="006F7743">
      <w:pPr>
        <w:spacing w:before="100" w:beforeAutospacing="1" w:after="100" w:afterAutospacing="1" w:line="276" w:lineRule="auto"/>
        <w:jc w:val="center"/>
        <w:rPr>
          <w:rFonts w:eastAsia="Times New Roman" w:cstheme="minorHAnsi"/>
          <w:b/>
          <w:bCs/>
          <w:sz w:val="32"/>
          <w:szCs w:val="32"/>
        </w:rPr>
      </w:pPr>
    </w:p>
    <w:p w14:paraId="31AEE914" w14:textId="1CFB416C" w:rsidR="009F1D2B" w:rsidRPr="009F1D2B" w:rsidRDefault="009F1D2B" w:rsidP="006F7743">
      <w:pPr>
        <w:spacing w:before="100" w:beforeAutospacing="1" w:after="100" w:afterAutospacing="1" w:line="276" w:lineRule="auto"/>
        <w:jc w:val="center"/>
        <w:rPr>
          <w:rFonts w:eastAsia="Times New Roman" w:cstheme="minorHAnsi"/>
          <w:b/>
          <w:bCs/>
          <w:sz w:val="32"/>
          <w:szCs w:val="32"/>
        </w:rPr>
      </w:pPr>
      <w:r w:rsidRPr="009F1D2B">
        <w:rPr>
          <w:rFonts w:eastAsia="Times New Roman" w:cstheme="minorHAnsi"/>
          <w:b/>
          <w:bCs/>
          <w:sz w:val="32"/>
          <w:szCs w:val="32"/>
        </w:rPr>
        <w:t xml:space="preserve">Mañana se realizará el remate ganadero de Banco Provincia bajo el martillo </w:t>
      </w:r>
      <w:r>
        <w:rPr>
          <w:rFonts w:eastAsia="Times New Roman" w:cstheme="minorHAnsi"/>
          <w:b/>
          <w:bCs/>
          <w:sz w:val="32"/>
          <w:szCs w:val="32"/>
        </w:rPr>
        <w:t xml:space="preserve">de </w:t>
      </w:r>
      <w:r w:rsidRPr="009F1D2B">
        <w:rPr>
          <w:rFonts w:eastAsia="Times New Roman" w:cstheme="minorHAnsi"/>
          <w:b/>
          <w:bCs/>
          <w:sz w:val="32"/>
          <w:szCs w:val="32"/>
        </w:rPr>
        <w:t>Colombo y Magliano</w:t>
      </w:r>
    </w:p>
    <w:p w14:paraId="21A8D376" w14:textId="11439FEC" w:rsidR="009F1D2B" w:rsidRPr="009F1D2B" w:rsidRDefault="009F1D2B" w:rsidP="009F1D2B">
      <w:pPr>
        <w:spacing w:before="100" w:beforeAutospacing="1" w:after="100" w:afterAutospacing="1" w:line="276" w:lineRule="auto"/>
        <w:jc w:val="center"/>
        <w:rPr>
          <w:i/>
          <w:iCs/>
          <w:sz w:val="24"/>
          <w:szCs w:val="24"/>
        </w:rPr>
      </w:pPr>
      <w:r w:rsidRPr="009F1D2B">
        <w:rPr>
          <w:i/>
          <w:iCs/>
          <w:sz w:val="24"/>
          <w:szCs w:val="24"/>
        </w:rPr>
        <w:t>Con una oferta estimada de 1</w:t>
      </w:r>
      <w:r w:rsidR="0027445D">
        <w:rPr>
          <w:i/>
          <w:iCs/>
          <w:sz w:val="24"/>
          <w:szCs w:val="24"/>
        </w:rPr>
        <w:t>2</w:t>
      </w:r>
      <w:r w:rsidRPr="009F1D2B">
        <w:rPr>
          <w:i/>
          <w:iCs/>
          <w:sz w:val="24"/>
          <w:szCs w:val="24"/>
        </w:rPr>
        <w:t xml:space="preserve">.000 cabezas de hacienda de distintas categorías, el remate se realizará este </w:t>
      </w:r>
      <w:r w:rsidR="00280AB4">
        <w:rPr>
          <w:i/>
          <w:iCs/>
          <w:sz w:val="24"/>
          <w:szCs w:val="24"/>
        </w:rPr>
        <w:t>jueves</w:t>
      </w:r>
      <w:r w:rsidRPr="009F1D2B">
        <w:rPr>
          <w:i/>
          <w:iCs/>
          <w:sz w:val="24"/>
          <w:szCs w:val="24"/>
        </w:rPr>
        <w:t xml:space="preserve"> desde las 13:30</w:t>
      </w:r>
      <w:r w:rsidR="00280AB4">
        <w:rPr>
          <w:i/>
          <w:iCs/>
          <w:sz w:val="24"/>
          <w:szCs w:val="24"/>
        </w:rPr>
        <w:t>h</w:t>
      </w:r>
      <w:r w:rsidRPr="009F1D2B">
        <w:rPr>
          <w:i/>
          <w:iCs/>
          <w:sz w:val="24"/>
          <w:szCs w:val="24"/>
        </w:rPr>
        <w:t xml:space="preserve"> en la Sociedad Rural de Bahía Blanca. Con la fuerza de Expoagro, la jornada se destacará además por sus condiciones de financiamiento, con tasas desde 0% en dólares y desde 12% en pesos para potenciar los negocios ganaderos.</w:t>
      </w:r>
    </w:p>
    <w:p w14:paraId="1FAEE046" w14:textId="2B100BFE" w:rsidR="006F7743" w:rsidRPr="006F7743" w:rsidRDefault="006F7743" w:rsidP="006F7743">
      <w:pPr>
        <w:spacing w:before="100" w:beforeAutospacing="1" w:after="100" w:afterAutospacing="1" w:line="276" w:lineRule="auto"/>
        <w:jc w:val="both"/>
        <w:rPr>
          <w:rFonts w:eastAsia="Times New Roman" w:cstheme="minorHAnsi"/>
          <w:sz w:val="24"/>
          <w:szCs w:val="24"/>
        </w:rPr>
      </w:pPr>
      <w:r w:rsidRPr="006F7743">
        <w:rPr>
          <w:rFonts w:eastAsia="Times New Roman" w:cstheme="minorHAnsi"/>
          <w:sz w:val="24"/>
          <w:szCs w:val="24"/>
        </w:rPr>
        <w:t xml:space="preserve">Mañana, </w:t>
      </w:r>
      <w:r w:rsidR="0036320E">
        <w:rPr>
          <w:rFonts w:eastAsia="Times New Roman" w:cstheme="minorHAnsi"/>
          <w:sz w:val="24"/>
          <w:szCs w:val="24"/>
          <w:lang w:val="es-419"/>
        </w:rPr>
        <w:t>jueves</w:t>
      </w:r>
      <w:r w:rsidRPr="006F7743">
        <w:rPr>
          <w:rFonts w:eastAsia="Times New Roman" w:cstheme="minorHAnsi"/>
          <w:sz w:val="24"/>
          <w:szCs w:val="24"/>
        </w:rPr>
        <w:t xml:space="preserve"> 25 de junio, la Sociedad Rural de Bahía Blanca será escenario de uno de los remates ganaderos más importantes de la región. Organizado por </w:t>
      </w:r>
      <w:r w:rsidRPr="00280AB4">
        <w:rPr>
          <w:rFonts w:eastAsia="Times New Roman" w:cstheme="minorHAnsi"/>
          <w:b/>
          <w:bCs/>
          <w:sz w:val="24"/>
          <w:szCs w:val="24"/>
        </w:rPr>
        <w:t>Banco Provincia junto a Colombo y Magliano y con la fuerza de Expoagro</w:t>
      </w:r>
      <w:r w:rsidRPr="006F7743">
        <w:rPr>
          <w:rFonts w:eastAsia="Times New Roman" w:cstheme="minorHAnsi"/>
          <w:sz w:val="24"/>
          <w:szCs w:val="24"/>
        </w:rPr>
        <w:t>, el evento reunirá a productores, compradores, consignatarios y referentes de la actividad de distintos puntos del país.</w:t>
      </w:r>
    </w:p>
    <w:p w14:paraId="12DEA5F7" w14:textId="3B88B666" w:rsidR="006F7743" w:rsidRPr="006F7743" w:rsidRDefault="006F7743" w:rsidP="006F7743">
      <w:pPr>
        <w:spacing w:before="100" w:beforeAutospacing="1" w:after="100" w:afterAutospacing="1" w:line="276" w:lineRule="auto"/>
        <w:jc w:val="both"/>
        <w:rPr>
          <w:rFonts w:eastAsia="Times New Roman" w:cstheme="minorHAnsi"/>
          <w:sz w:val="24"/>
          <w:szCs w:val="24"/>
        </w:rPr>
      </w:pPr>
      <w:r w:rsidRPr="00280AB4">
        <w:rPr>
          <w:rFonts w:eastAsia="Times New Roman" w:cstheme="minorHAnsi"/>
          <w:b/>
          <w:bCs/>
          <w:sz w:val="24"/>
          <w:szCs w:val="24"/>
        </w:rPr>
        <w:t>La subasta comenzará a las 13:30</w:t>
      </w:r>
      <w:r w:rsidR="00280AB4" w:rsidRPr="00280AB4">
        <w:rPr>
          <w:rFonts w:eastAsia="Times New Roman" w:cstheme="minorHAnsi"/>
          <w:b/>
          <w:bCs/>
          <w:sz w:val="24"/>
          <w:szCs w:val="24"/>
        </w:rPr>
        <w:t>h</w:t>
      </w:r>
      <w:r w:rsidRPr="00280AB4">
        <w:rPr>
          <w:rFonts w:eastAsia="Times New Roman" w:cstheme="minorHAnsi"/>
          <w:b/>
          <w:bCs/>
          <w:sz w:val="24"/>
          <w:szCs w:val="24"/>
        </w:rPr>
        <w:t xml:space="preserve"> y contará con una oferta estimada de 1</w:t>
      </w:r>
      <w:r w:rsidR="0027445D">
        <w:rPr>
          <w:rFonts w:eastAsia="Times New Roman" w:cstheme="minorHAnsi"/>
          <w:b/>
          <w:bCs/>
          <w:sz w:val="24"/>
          <w:szCs w:val="24"/>
        </w:rPr>
        <w:t>2</w:t>
      </w:r>
      <w:r w:rsidRPr="00280AB4">
        <w:rPr>
          <w:rFonts w:eastAsia="Times New Roman" w:cstheme="minorHAnsi"/>
          <w:b/>
          <w:bCs/>
          <w:sz w:val="24"/>
          <w:szCs w:val="24"/>
        </w:rPr>
        <w:t xml:space="preserve">.000 cabezas </w:t>
      </w:r>
      <w:r w:rsidRPr="006F7743">
        <w:rPr>
          <w:rFonts w:eastAsia="Times New Roman" w:cstheme="minorHAnsi"/>
          <w:sz w:val="24"/>
          <w:szCs w:val="24"/>
        </w:rPr>
        <w:t>de hacienda de distintas categorías, consolidándose como una gran oportunidad comercial para el sector ganadero en una de las zonas productivas más relevantes de la Argentina.</w:t>
      </w:r>
    </w:p>
    <w:p w14:paraId="0291A19E" w14:textId="77777777" w:rsidR="006F7743" w:rsidRPr="006F7743" w:rsidRDefault="006F7743" w:rsidP="006F7743">
      <w:pPr>
        <w:spacing w:before="100" w:beforeAutospacing="1" w:after="100" w:afterAutospacing="1" w:line="276" w:lineRule="auto"/>
        <w:jc w:val="both"/>
        <w:rPr>
          <w:rFonts w:eastAsia="Times New Roman" w:cstheme="minorHAnsi"/>
          <w:sz w:val="24"/>
          <w:szCs w:val="24"/>
        </w:rPr>
      </w:pPr>
      <w:r w:rsidRPr="006F7743">
        <w:rPr>
          <w:rFonts w:eastAsia="Times New Roman" w:cstheme="minorHAnsi"/>
          <w:sz w:val="24"/>
          <w:szCs w:val="24"/>
        </w:rPr>
        <w:t xml:space="preserve">Uno de los principales atractivos será el esquema de financiamiento diseñado por Banco Provincia a través de </w:t>
      </w:r>
      <w:r w:rsidRPr="00280AB4">
        <w:rPr>
          <w:rFonts w:eastAsia="Times New Roman" w:cstheme="minorHAnsi"/>
          <w:b/>
          <w:bCs/>
          <w:sz w:val="24"/>
          <w:szCs w:val="24"/>
        </w:rPr>
        <w:t>Procampo Digital</w:t>
      </w:r>
      <w:r w:rsidRPr="006F7743">
        <w:rPr>
          <w:rFonts w:eastAsia="Times New Roman" w:cstheme="minorHAnsi"/>
          <w:sz w:val="24"/>
          <w:szCs w:val="24"/>
        </w:rPr>
        <w:t>. Los compradores podrán acceder a líneas en pesos con plazos de entre 90 y 360 días y tasas desde el 12% anual, mientras que para operaciones en dólares habrá financiación de hasta 360 días con tasas que van desde 0% hasta 5,5% anual.</w:t>
      </w:r>
    </w:p>
    <w:p w14:paraId="27F1D64F" w14:textId="671C9771" w:rsidR="006F7743" w:rsidRDefault="006F7743" w:rsidP="006F7743">
      <w:pPr>
        <w:spacing w:before="100" w:beforeAutospacing="1" w:after="100" w:afterAutospacing="1" w:line="276" w:lineRule="auto"/>
        <w:jc w:val="both"/>
        <w:rPr>
          <w:rFonts w:eastAsia="Times New Roman" w:cstheme="minorHAnsi"/>
          <w:sz w:val="24"/>
          <w:szCs w:val="24"/>
        </w:rPr>
      </w:pPr>
      <w:r w:rsidRPr="006F7743">
        <w:rPr>
          <w:rFonts w:eastAsia="Times New Roman" w:cstheme="minorHAnsi"/>
          <w:sz w:val="24"/>
          <w:szCs w:val="24"/>
        </w:rPr>
        <w:t xml:space="preserve">Además, la entidad ofrecerá beneficios especiales para los </w:t>
      </w:r>
      <w:r w:rsidRPr="00280AB4">
        <w:rPr>
          <w:rFonts w:eastAsia="Times New Roman" w:cstheme="minorHAnsi"/>
          <w:b/>
          <w:bCs/>
          <w:sz w:val="24"/>
          <w:szCs w:val="24"/>
        </w:rPr>
        <w:t>vendedores</w:t>
      </w:r>
      <w:r w:rsidRPr="006F7743">
        <w:rPr>
          <w:rFonts w:eastAsia="Times New Roman" w:cstheme="minorHAnsi"/>
          <w:sz w:val="24"/>
          <w:szCs w:val="24"/>
        </w:rPr>
        <w:t xml:space="preserve">, incluyendo </w:t>
      </w:r>
      <w:r w:rsidRPr="00280AB4">
        <w:rPr>
          <w:rFonts w:eastAsia="Times New Roman" w:cstheme="minorHAnsi"/>
          <w:b/>
          <w:bCs/>
          <w:sz w:val="24"/>
          <w:szCs w:val="24"/>
        </w:rPr>
        <w:t>condiciones preferenciales para depósitos a plazo fijo</w:t>
      </w:r>
      <w:r w:rsidRPr="006F7743">
        <w:rPr>
          <w:rFonts w:eastAsia="Times New Roman" w:cstheme="minorHAnsi"/>
          <w:sz w:val="24"/>
          <w:szCs w:val="24"/>
        </w:rPr>
        <w:t>, mejoras en operaciones cambiarias y bonificaciones para el descuento de valores emitidos por Colombo y Magliano.</w:t>
      </w:r>
    </w:p>
    <w:p w14:paraId="189ACC0A" w14:textId="77777777" w:rsidR="00A3453B" w:rsidRPr="00150319" w:rsidRDefault="00A3453B" w:rsidP="00A3453B">
      <w:pPr>
        <w:spacing w:before="100" w:beforeAutospacing="1" w:after="100" w:afterAutospacing="1" w:line="276" w:lineRule="auto"/>
        <w:jc w:val="both"/>
        <w:rPr>
          <w:rFonts w:eastAsia="Times New Roman" w:cstheme="minorHAnsi"/>
          <w:b/>
          <w:bCs/>
          <w:sz w:val="24"/>
          <w:szCs w:val="24"/>
        </w:rPr>
      </w:pPr>
      <w:r w:rsidRPr="00150319">
        <w:rPr>
          <w:rFonts w:eastAsia="Times New Roman" w:cstheme="minorHAnsi"/>
          <w:i/>
          <w:iCs/>
          <w:sz w:val="24"/>
          <w:szCs w:val="24"/>
        </w:rPr>
        <w:t>“Estamos muy conformes con la respuesta que tuvo esta convocatoria. Llegamos al remate con una oferta estimada de 10.000 cabezas de distintas categorías, un volumen muy importante para la época del año y que refleja la confianza de los productores en esta propuesta conjunta”,</w:t>
      </w:r>
      <w:r w:rsidRPr="00A3453B">
        <w:rPr>
          <w:rFonts w:eastAsia="Times New Roman" w:cstheme="minorHAnsi"/>
          <w:sz w:val="24"/>
          <w:szCs w:val="24"/>
        </w:rPr>
        <w:t xml:space="preserve"> destacó </w:t>
      </w:r>
      <w:r w:rsidRPr="00150319">
        <w:rPr>
          <w:rFonts w:eastAsia="Times New Roman" w:cstheme="minorHAnsi"/>
          <w:b/>
          <w:bCs/>
          <w:sz w:val="24"/>
          <w:szCs w:val="24"/>
        </w:rPr>
        <w:t>Juan Pedro Colombo, director de Colombo y Magliano.</w:t>
      </w:r>
    </w:p>
    <w:p w14:paraId="05925FF9" w14:textId="77777777" w:rsidR="00A3453B" w:rsidRPr="00A3453B" w:rsidRDefault="00A3453B" w:rsidP="00A3453B">
      <w:pPr>
        <w:spacing w:before="100" w:beforeAutospacing="1" w:after="100" w:afterAutospacing="1" w:line="276" w:lineRule="auto"/>
        <w:jc w:val="both"/>
        <w:rPr>
          <w:rFonts w:eastAsia="Times New Roman" w:cstheme="minorHAnsi"/>
          <w:sz w:val="24"/>
          <w:szCs w:val="24"/>
        </w:rPr>
      </w:pPr>
    </w:p>
    <w:p w14:paraId="5B7879BE" w14:textId="77777777" w:rsidR="00A3453B" w:rsidRPr="00A3453B" w:rsidRDefault="00A3453B" w:rsidP="00A3453B">
      <w:pPr>
        <w:spacing w:before="100" w:beforeAutospacing="1" w:after="100" w:afterAutospacing="1" w:line="276" w:lineRule="auto"/>
        <w:jc w:val="both"/>
        <w:rPr>
          <w:rFonts w:eastAsia="Times New Roman" w:cstheme="minorHAnsi"/>
          <w:sz w:val="24"/>
          <w:szCs w:val="24"/>
        </w:rPr>
      </w:pPr>
      <w:r w:rsidRPr="00150319">
        <w:rPr>
          <w:rFonts w:eastAsia="Times New Roman" w:cstheme="minorHAnsi"/>
          <w:i/>
          <w:iCs/>
          <w:sz w:val="24"/>
          <w:szCs w:val="24"/>
        </w:rPr>
        <w:lastRenderedPageBreak/>
        <w:t>“Bahía Blanca es un punto estratégico para la ganadería argentina y esperamos una importante participación de compradores de toda la región, especialmente del sur y centro de la provincia de Buenos Aires y de La Pampa. Además, el esquema de financiamiento que pone a disposición Banco Provincia representa una herramienta muy valiosa para concretar negocios en un contexto donde contar con crédito competitivo marca una diferencia”,</w:t>
      </w:r>
      <w:r w:rsidRPr="00A3453B">
        <w:rPr>
          <w:rFonts w:eastAsia="Times New Roman" w:cstheme="minorHAnsi"/>
          <w:sz w:val="24"/>
          <w:szCs w:val="24"/>
        </w:rPr>
        <w:t xml:space="preserve"> agregó.</w:t>
      </w:r>
    </w:p>
    <w:p w14:paraId="4EEAB798" w14:textId="29FD24C5" w:rsidR="00A3453B" w:rsidRDefault="00A3453B" w:rsidP="00A3453B">
      <w:pPr>
        <w:spacing w:before="100" w:beforeAutospacing="1" w:after="100" w:afterAutospacing="1" w:line="276" w:lineRule="auto"/>
        <w:jc w:val="both"/>
        <w:rPr>
          <w:rFonts w:eastAsia="Times New Roman" w:cstheme="minorHAnsi"/>
          <w:sz w:val="24"/>
          <w:szCs w:val="24"/>
        </w:rPr>
      </w:pPr>
      <w:r w:rsidRPr="00150319">
        <w:rPr>
          <w:rFonts w:eastAsia="Times New Roman" w:cstheme="minorHAnsi"/>
          <w:i/>
          <w:iCs/>
          <w:sz w:val="24"/>
          <w:szCs w:val="24"/>
        </w:rPr>
        <w:t>“Para nosotros es muy significativo llevar adelante este primer remate junto a Banco Provincia y Exponenciar. Creemos que la combinación de una gran oferta de hacienda, condiciones financieras muy atractivas y una plaza ganadera de referencia como Bahía Blanca genera una oportunidad concreta para productores, compradores y toda la cadena. Tenemos grandes expectativas y estamos listos para vivir una gran jornada de negocios”,</w:t>
      </w:r>
      <w:r w:rsidRPr="00A3453B">
        <w:rPr>
          <w:rFonts w:eastAsia="Times New Roman" w:cstheme="minorHAnsi"/>
          <w:sz w:val="24"/>
          <w:szCs w:val="24"/>
        </w:rPr>
        <w:t xml:space="preserve"> concluyó.</w:t>
      </w:r>
    </w:p>
    <w:p w14:paraId="7D89730D" w14:textId="6AEBB5E4" w:rsidR="003529C3" w:rsidRPr="006F7743" w:rsidRDefault="006F7743" w:rsidP="00355FC9">
      <w:pPr>
        <w:spacing w:before="100" w:beforeAutospacing="1" w:after="100" w:afterAutospacing="1" w:line="276" w:lineRule="auto"/>
        <w:jc w:val="both"/>
      </w:pPr>
      <w:r w:rsidRPr="006F7743">
        <w:rPr>
          <w:rFonts w:eastAsia="Times New Roman" w:cstheme="minorHAnsi"/>
          <w:sz w:val="24"/>
          <w:szCs w:val="24"/>
        </w:rPr>
        <w:t xml:space="preserve">Esta iniciativa forma parte de la alianza estratégica entre </w:t>
      </w:r>
      <w:r w:rsidRPr="00280AB4">
        <w:rPr>
          <w:rFonts w:eastAsia="Times New Roman" w:cstheme="minorHAnsi"/>
          <w:b/>
          <w:bCs/>
          <w:sz w:val="24"/>
          <w:szCs w:val="24"/>
        </w:rPr>
        <w:t>Banco Provincia, Exponenciar y Colombo y Magliano</w:t>
      </w:r>
      <w:r w:rsidRPr="006F7743">
        <w:rPr>
          <w:rFonts w:eastAsia="Times New Roman" w:cstheme="minorHAnsi"/>
          <w:sz w:val="24"/>
          <w:szCs w:val="24"/>
        </w:rPr>
        <w:t>, que busca acercar más herramientas financieras, generar oportunidades de negocio y fortalecer el desarrollo de la actividad ganadera en la región. Bahía Blanca fue elegida por su ubicación estratégica y su importancia dentro del mapa ganadero argentino.</w:t>
      </w:r>
    </w:p>
    <w:sectPr w:rsidR="003529C3" w:rsidRPr="006F7743" w:rsidSect="00E728E0">
      <w:headerReference w:type="default" r:id="rId7"/>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DC2AE" w14:textId="77777777" w:rsidR="008441B6" w:rsidRDefault="008441B6" w:rsidP="00E728E0">
      <w:pPr>
        <w:spacing w:after="0" w:line="240" w:lineRule="auto"/>
      </w:pPr>
      <w:r>
        <w:separator/>
      </w:r>
    </w:p>
  </w:endnote>
  <w:endnote w:type="continuationSeparator" w:id="0">
    <w:p w14:paraId="66FE8051" w14:textId="77777777" w:rsidR="008441B6" w:rsidRDefault="008441B6"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8AC9A" w14:textId="77777777" w:rsidR="008441B6" w:rsidRDefault="008441B6" w:rsidP="00E728E0">
      <w:pPr>
        <w:spacing w:after="0" w:line="240" w:lineRule="auto"/>
      </w:pPr>
      <w:r>
        <w:separator/>
      </w:r>
    </w:p>
  </w:footnote>
  <w:footnote w:type="continuationSeparator" w:id="0">
    <w:p w14:paraId="67E42112" w14:textId="77777777" w:rsidR="008441B6" w:rsidRDefault="008441B6"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1D7D0DEF">
          <wp:extent cx="7642581" cy="1104642"/>
          <wp:effectExtent l="0" t="0" r="317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2581" cy="11046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D45AB"/>
    <w:multiLevelType w:val="multilevel"/>
    <w:tmpl w:val="EC1E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6608F4"/>
    <w:multiLevelType w:val="multilevel"/>
    <w:tmpl w:val="7954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CB0E75"/>
    <w:multiLevelType w:val="multilevel"/>
    <w:tmpl w:val="C6A2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304CB"/>
    <w:rsid w:val="0005130C"/>
    <w:rsid w:val="00066F20"/>
    <w:rsid w:val="00074999"/>
    <w:rsid w:val="000C2EEA"/>
    <w:rsid w:val="000D7463"/>
    <w:rsid w:val="000F154A"/>
    <w:rsid w:val="000F2F5E"/>
    <w:rsid w:val="00117812"/>
    <w:rsid w:val="00150319"/>
    <w:rsid w:val="00160360"/>
    <w:rsid w:val="001A4E19"/>
    <w:rsid w:val="001D2FDF"/>
    <w:rsid w:val="0022510F"/>
    <w:rsid w:val="00226C31"/>
    <w:rsid w:val="0027445D"/>
    <w:rsid w:val="00280AB4"/>
    <w:rsid w:val="00292B25"/>
    <w:rsid w:val="002C66C2"/>
    <w:rsid w:val="002E2D1B"/>
    <w:rsid w:val="002F6289"/>
    <w:rsid w:val="00304E8C"/>
    <w:rsid w:val="003066A3"/>
    <w:rsid w:val="003469FF"/>
    <w:rsid w:val="003529C3"/>
    <w:rsid w:val="00355FC9"/>
    <w:rsid w:val="0036320E"/>
    <w:rsid w:val="00381ABC"/>
    <w:rsid w:val="003A088C"/>
    <w:rsid w:val="0042338E"/>
    <w:rsid w:val="00437F88"/>
    <w:rsid w:val="00470BCE"/>
    <w:rsid w:val="004A567B"/>
    <w:rsid w:val="00543ED5"/>
    <w:rsid w:val="0055777F"/>
    <w:rsid w:val="00577F31"/>
    <w:rsid w:val="005A6F50"/>
    <w:rsid w:val="005B26EC"/>
    <w:rsid w:val="005C1373"/>
    <w:rsid w:val="00602EFE"/>
    <w:rsid w:val="006260FC"/>
    <w:rsid w:val="00640257"/>
    <w:rsid w:val="00641EC9"/>
    <w:rsid w:val="0065522B"/>
    <w:rsid w:val="00683943"/>
    <w:rsid w:val="00697E80"/>
    <w:rsid w:val="006B2CCA"/>
    <w:rsid w:val="006F7743"/>
    <w:rsid w:val="0072137A"/>
    <w:rsid w:val="00731A0B"/>
    <w:rsid w:val="00766C38"/>
    <w:rsid w:val="00772AEA"/>
    <w:rsid w:val="00794D9F"/>
    <w:rsid w:val="007D71FA"/>
    <w:rsid w:val="007F5EAC"/>
    <w:rsid w:val="008323BE"/>
    <w:rsid w:val="008441B6"/>
    <w:rsid w:val="0085148C"/>
    <w:rsid w:val="00862553"/>
    <w:rsid w:val="008B13FC"/>
    <w:rsid w:val="008C7E33"/>
    <w:rsid w:val="008D7D65"/>
    <w:rsid w:val="009405AF"/>
    <w:rsid w:val="00962C7D"/>
    <w:rsid w:val="00963E1E"/>
    <w:rsid w:val="00997DED"/>
    <w:rsid w:val="009B0F16"/>
    <w:rsid w:val="009B5358"/>
    <w:rsid w:val="009C7891"/>
    <w:rsid w:val="009D4BD1"/>
    <w:rsid w:val="009E26ED"/>
    <w:rsid w:val="009F0E28"/>
    <w:rsid w:val="009F1D2B"/>
    <w:rsid w:val="009F77B5"/>
    <w:rsid w:val="00A14CED"/>
    <w:rsid w:val="00A229A5"/>
    <w:rsid w:val="00A3453B"/>
    <w:rsid w:val="00A400D3"/>
    <w:rsid w:val="00A650F7"/>
    <w:rsid w:val="00A65E2E"/>
    <w:rsid w:val="00A6795E"/>
    <w:rsid w:val="00A715CA"/>
    <w:rsid w:val="00A8664B"/>
    <w:rsid w:val="00A94BAA"/>
    <w:rsid w:val="00AC021F"/>
    <w:rsid w:val="00AE2413"/>
    <w:rsid w:val="00B67950"/>
    <w:rsid w:val="00BC091E"/>
    <w:rsid w:val="00C4521A"/>
    <w:rsid w:val="00D536BF"/>
    <w:rsid w:val="00D53763"/>
    <w:rsid w:val="00D945F2"/>
    <w:rsid w:val="00DD6D80"/>
    <w:rsid w:val="00E2370E"/>
    <w:rsid w:val="00E275B0"/>
    <w:rsid w:val="00E670A8"/>
    <w:rsid w:val="00E728E0"/>
    <w:rsid w:val="00E7315D"/>
    <w:rsid w:val="00ED36B6"/>
    <w:rsid w:val="00EE74EB"/>
    <w:rsid w:val="00EF2A7A"/>
    <w:rsid w:val="00F24250"/>
    <w:rsid w:val="00F770F5"/>
    <w:rsid w:val="00F90928"/>
    <w:rsid w:val="00FA47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F0E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ar"/>
    <w:uiPriority w:val="9"/>
    <w:semiHidden/>
    <w:unhideWhenUsed/>
    <w:qFormat/>
    <w:rsid w:val="003529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E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character" w:customStyle="1" w:styleId="Ttulo1Car">
    <w:name w:val="Título 1 Car"/>
    <w:basedOn w:val="Fuentedeprrafopredeter"/>
    <w:link w:val="Ttulo1"/>
    <w:uiPriority w:val="9"/>
    <w:rsid w:val="009F0E28"/>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F0E28"/>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9F0E28"/>
    <w:rPr>
      <w:b/>
      <w:bCs/>
    </w:rPr>
  </w:style>
  <w:style w:type="character" w:styleId="nfasis">
    <w:name w:val="Emphasis"/>
    <w:basedOn w:val="Fuentedeprrafopredeter"/>
    <w:uiPriority w:val="20"/>
    <w:qFormat/>
    <w:rsid w:val="009F0E28"/>
    <w:rPr>
      <w:i/>
      <w:iCs/>
    </w:rPr>
  </w:style>
  <w:style w:type="paragraph" w:styleId="z-Principiodelformulario">
    <w:name w:val="HTML Top of Form"/>
    <w:basedOn w:val="Normal"/>
    <w:next w:val="Normal"/>
    <w:link w:val="z-PrincipiodelformularioCar"/>
    <w:hidden/>
    <w:uiPriority w:val="99"/>
    <w:semiHidden/>
    <w:unhideWhenUsed/>
    <w:rsid w:val="009F0E2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9F0E28"/>
    <w:rPr>
      <w:rFonts w:ascii="Arial" w:eastAsia="Times New Roman" w:hAnsi="Arial" w:cs="Arial"/>
      <w:vanish/>
      <w:sz w:val="16"/>
      <w:szCs w:val="16"/>
    </w:rPr>
  </w:style>
  <w:style w:type="paragraph" w:customStyle="1" w:styleId="placeholder">
    <w:name w:val="placeholder"/>
    <w:basedOn w:val="Normal"/>
    <w:rsid w:val="009F0E28"/>
    <w:pPr>
      <w:spacing w:before="100" w:beforeAutospacing="1" w:after="100" w:afterAutospacing="1" w:line="240" w:lineRule="auto"/>
    </w:pPr>
    <w:rPr>
      <w:rFonts w:ascii="Times New Roman" w:eastAsia="Times New Roman" w:hAnsi="Times New Roman" w:cs="Times New Roman"/>
      <w:sz w:val="24"/>
      <w:szCs w:val="24"/>
    </w:rPr>
  </w:style>
  <w:style w:type="paragraph" w:styleId="z-Finaldelformulario">
    <w:name w:val="HTML Bottom of Form"/>
    <w:basedOn w:val="Normal"/>
    <w:next w:val="Normal"/>
    <w:link w:val="z-FinaldelformularioCar"/>
    <w:hidden/>
    <w:uiPriority w:val="99"/>
    <w:semiHidden/>
    <w:unhideWhenUsed/>
    <w:rsid w:val="009F0E28"/>
    <w:pPr>
      <w:pBdr>
        <w:top w:val="single" w:sz="6" w:space="1" w:color="auto"/>
      </w:pBdr>
      <w:spacing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uiPriority w:val="99"/>
    <w:semiHidden/>
    <w:rsid w:val="009F0E28"/>
    <w:rPr>
      <w:rFonts w:ascii="Arial" w:eastAsia="Times New Roman" w:hAnsi="Arial" w:cs="Arial"/>
      <w:vanish/>
      <w:sz w:val="16"/>
      <w:szCs w:val="16"/>
    </w:rPr>
  </w:style>
  <w:style w:type="character" w:customStyle="1" w:styleId="Ttulo3Car">
    <w:name w:val="Título 3 Car"/>
    <w:basedOn w:val="Fuentedeprrafopredeter"/>
    <w:link w:val="Ttulo3"/>
    <w:uiPriority w:val="9"/>
    <w:semiHidden/>
    <w:rsid w:val="009F0E28"/>
    <w:rPr>
      <w:rFonts w:asciiTheme="majorHAnsi" w:eastAsiaTheme="majorEastAsia" w:hAnsiTheme="majorHAnsi" w:cstheme="majorBidi"/>
      <w:color w:val="1F4D78" w:themeColor="accent1" w:themeShade="7F"/>
      <w:sz w:val="24"/>
      <w:szCs w:val="24"/>
    </w:rPr>
  </w:style>
  <w:style w:type="character" w:customStyle="1" w:styleId="Ttulo2Car">
    <w:name w:val="Título 2 Car"/>
    <w:basedOn w:val="Fuentedeprrafopredeter"/>
    <w:link w:val="Ttulo2"/>
    <w:uiPriority w:val="9"/>
    <w:semiHidden/>
    <w:rsid w:val="003529C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6123">
      <w:bodyDiv w:val="1"/>
      <w:marLeft w:val="0"/>
      <w:marRight w:val="0"/>
      <w:marTop w:val="0"/>
      <w:marBottom w:val="0"/>
      <w:divBdr>
        <w:top w:val="none" w:sz="0" w:space="0" w:color="auto"/>
        <w:left w:val="none" w:sz="0" w:space="0" w:color="auto"/>
        <w:bottom w:val="none" w:sz="0" w:space="0" w:color="auto"/>
        <w:right w:val="none" w:sz="0" w:space="0" w:color="auto"/>
      </w:divBdr>
      <w:divsChild>
        <w:div w:id="1279486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676576">
      <w:bodyDiv w:val="1"/>
      <w:marLeft w:val="0"/>
      <w:marRight w:val="0"/>
      <w:marTop w:val="0"/>
      <w:marBottom w:val="0"/>
      <w:divBdr>
        <w:top w:val="none" w:sz="0" w:space="0" w:color="auto"/>
        <w:left w:val="none" w:sz="0" w:space="0" w:color="auto"/>
        <w:bottom w:val="none" w:sz="0" w:space="0" w:color="auto"/>
        <w:right w:val="none" w:sz="0" w:space="0" w:color="auto"/>
      </w:divBdr>
    </w:div>
    <w:div w:id="672031406">
      <w:bodyDiv w:val="1"/>
      <w:marLeft w:val="0"/>
      <w:marRight w:val="0"/>
      <w:marTop w:val="0"/>
      <w:marBottom w:val="0"/>
      <w:divBdr>
        <w:top w:val="none" w:sz="0" w:space="0" w:color="auto"/>
        <w:left w:val="none" w:sz="0" w:space="0" w:color="auto"/>
        <w:bottom w:val="none" w:sz="0" w:space="0" w:color="auto"/>
        <w:right w:val="none" w:sz="0" w:space="0" w:color="auto"/>
      </w:divBdr>
    </w:div>
    <w:div w:id="738862485">
      <w:bodyDiv w:val="1"/>
      <w:marLeft w:val="0"/>
      <w:marRight w:val="0"/>
      <w:marTop w:val="0"/>
      <w:marBottom w:val="0"/>
      <w:divBdr>
        <w:top w:val="none" w:sz="0" w:space="0" w:color="auto"/>
        <w:left w:val="none" w:sz="0" w:space="0" w:color="auto"/>
        <w:bottom w:val="none" w:sz="0" w:space="0" w:color="auto"/>
        <w:right w:val="none" w:sz="0" w:space="0" w:color="auto"/>
      </w:divBdr>
    </w:div>
    <w:div w:id="825363442">
      <w:bodyDiv w:val="1"/>
      <w:marLeft w:val="0"/>
      <w:marRight w:val="0"/>
      <w:marTop w:val="0"/>
      <w:marBottom w:val="0"/>
      <w:divBdr>
        <w:top w:val="none" w:sz="0" w:space="0" w:color="auto"/>
        <w:left w:val="none" w:sz="0" w:space="0" w:color="auto"/>
        <w:bottom w:val="none" w:sz="0" w:space="0" w:color="auto"/>
        <w:right w:val="none" w:sz="0" w:space="0" w:color="auto"/>
      </w:divBdr>
    </w:div>
    <w:div w:id="1007562000">
      <w:bodyDiv w:val="1"/>
      <w:marLeft w:val="0"/>
      <w:marRight w:val="0"/>
      <w:marTop w:val="0"/>
      <w:marBottom w:val="0"/>
      <w:divBdr>
        <w:top w:val="none" w:sz="0" w:space="0" w:color="auto"/>
        <w:left w:val="none" w:sz="0" w:space="0" w:color="auto"/>
        <w:bottom w:val="none" w:sz="0" w:space="0" w:color="auto"/>
        <w:right w:val="none" w:sz="0" w:space="0" w:color="auto"/>
      </w:divBdr>
      <w:divsChild>
        <w:div w:id="141702583">
          <w:marLeft w:val="0"/>
          <w:marRight w:val="0"/>
          <w:marTop w:val="0"/>
          <w:marBottom w:val="0"/>
          <w:divBdr>
            <w:top w:val="none" w:sz="0" w:space="0" w:color="auto"/>
            <w:left w:val="none" w:sz="0" w:space="0" w:color="auto"/>
            <w:bottom w:val="none" w:sz="0" w:space="0" w:color="auto"/>
            <w:right w:val="none" w:sz="0" w:space="0" w:color="auto"/>
          </w:divBdr>
          <w:divsChild>
            <w:div w:id="966198549">
              <w:marLeft w:val="0"/>
              <w:marRight w:val="0"/>
              <w:marTop w:val="0"/>
              <w:marBottom w:val="0"/>
              <w:divBdr>
                <w:top w:val="none" w:sz="0" w:space="0" w:color="auto"/>
                <w:left w:val="none" w:sz="0" w:space="0" w:color="auto"/>
                <w:bottom w:val="none" w:sz="0" w:space="0" w:color="auto"/>
                <w:right w:val="none" w:sz="0" w:space="0" w:color="auto"/>
              </w:divBdr>
              <w:divsChild>
                <w:div w:id="2047635489">
                  <w:marLeft w:val="0"/>
                  <w:marRight w:val="0"/>
                  <w:marTop w:val="0"/>
                  <w:marBottom w:val="0"/>
                  <w:divBdr>
                    <w:top w:val="none" w:sz="0" w:space="0" w:color="auto"/>
                    <w:left w:val="none" w:sz="0" w:space="0" w:color="auto"/>
                    <w:bottom w:val="none" w:sz="0" w:space="0" w:color="auto"/>
                    <w:right w:val="none" w:sz="0" w:space="0" w:color="auto"/>
                  </w:divBdr>
                  <w:divsChild>
                    <w:div w:id="762847898">
                      <w:marLeft w:val="0"/>
                      <w:marRight w:val="0"/>
                      <w:marTop w:val="0"/>
                      <w:marBottom w:val="0"/>
                      <w:divBdr>
                        <w:top w:val="none" w:sz="0" w:space="0" w:color="auto"/>
                        <w:left w:val="none" w:sz="0" w:space="0" w:color="auto"/>
                        <w:bottom w:val="none" w:sz="0" w:space="0" w:color="auto"/>
                        <w:right w:val="none" w:sz="0" w:space="0" w:color="auto"/>
                      </w:divBdr>
                      <w:divsChild>
                        <w:div w:id="380907381">
                          <w:marLeft w:val="0"/>
                          <w:marRight w:val="0"/>
                          <w:marTop w:val="0"/>
                          <w:marBottom w:val="0"/>
                          <w:divBdr>
                            <w:top w:val="none" w:sz="0" w:space="0" w:color="auto"/>
                            <w:left w:val="none" w:sz="0" w:space="0" w:color="auto"/>
                            <w:bottom w:val="none" w:sz="0" w:space="0" w:color="auto"/>
                            <w:right w:val="none" w:sz="0" w:space="0" w:color="auto"/>
                          </w:divBdr>
                          <w:divsChild>
                            <w:div w:id="898400135">
                              <w:marLeft w:val="0"/>
                              <w:marRight w:val="0"/>
                              <w:marTop w:val="0"/>
                              <w:marBottom w:val="0"/>
                              <w:divBdr>
                                <w:top w:val="none" w:sz="0" w:space="0" w:color="auto"/>
                                <w:left w:val="none" w:sz="0" w:space="0" w:color="auto"/>
                                <w:bottom w:val="none" w:sz="0" w:space="0" w:color="auto"/>
                                <w:right w:val="none" w:sz="0" w:space="0" w:color="auto"/>
                              </w:divBdr>
                              <w:divsChild>
                                <w:div w:id="1935476237">
                                  <w:marLeft w:val="0"/>
                                  <w:marRight w:val="0"/>
                                  <w:marTop w:val="0"/>
                                  <w:marBottom w:val="0"/>
                                  <w:divBdr>
                                    <w:top w:val="none" w:sz="0" w:space="0" w:color="auto"/>
                                    <w:left w:val="none" w:sz="0" w:space="0" w:color="auto"/>
                                    <w:bottom w:val="none" w:sz="0" w:space="0" w:color="auto"/>
                                    <w:right w:val="none" w:sz="0" w:space="0" w:color="auto"/>
                                  </w:divBdr>
                                  <w:divsChild>
                                    <w:div w:id="125895049">
                                      <w:marLeft w:val="0"/>
                                      <w:marRight w:val="0"/>
                                      <w:marTop w:val="0"/>
                                      <w:marBottom w:val="0"/>
                                      <w:divBdr>
                                        <w:top w:val="none" w:sz="0" w:space="0" w:color="auto"/>
                                        <w:left w:val="none" w:sz="0" w:space="0" w:color="auto"/>
                                        <w:bottom w:val="none" w:sz="0" w:space="0" w:color="auto"/>
                                        <w:right w:val="none" w:sz="0" w:space="0" w:color="auto"/>
                                      </w:divBdr>
                                      <w:divsChild>
                                        <w:div w:id="55325033">
                                          <w:marLeft w:val="0"/>
                                          <w:marRight w:val="0"/>
                                          <w:marTop w:val="0"/>
                                          <w:marBottom w:val="0"/>
                                          <w:divBdr>
                                            <w:top w:val="none" w:sz="0" w:space="0" w:color="auto"/>
                                            <w:left w:val="none" w:sz="0" w:space="0" w:color="auto"/>
                                            <w:bottom w:val="none" w:sz="0" w:space="0" w:color="auto"/>
                                            <w:right w:val="none" w:sz="0" w:space="0" w:color="auto"/>
                                          </w:divBdr>
                                          <w:divsChild>
                                            <w:div w:id="751200750">
                                              <w:marLeft w:val="0"/>
                                              <w:marRight w:val="0"/>
                                              <w:marTop w:val="0"/>
                                              <w:marBottom w:val="0"/>
                                              <w:divBdr>
                                                <w:top w:val="none" w:sz="0" w:space="0" w:color="auto"/>
                                                <w:left w:val="none" w:sz="0" w:space="0" w:color="auto"/>
                                                <w:bottom w:val="none" w:sz="0" w:space="0" w:color="auto"/>
                                                <w:right w:val="none" w:sz="0" w:space="0" w:color="auto"/>
                                              </w:divBdr>
                                              <w:divsChild>
                                                <w:div w:id="1916282033">
                                                  <w:marLeft w:val="0"/>
                                                  <w:marRight w:val="0"/>
                                                  <w:marTop w:val="0"/>
                                                  <w:marBottom w:val="0"/>
                                                  <w:divBdr>
                                                    <w:top w:val="none" w:sz="0" w:space="0" w:color="auto"/>
                                                    <w:left w:val="none" w:sz="0" w:space="0" w:color="auto"/>
                                                    <w:bottom w:val="none" w:sz="0" w:space="0" w:color="auto"/>
                                                    <w:right w:val="none" w:sz="0" w:space="0" w:color="auto"/>
                                                  </w:divBdr>
                                                  <w:divsChild>
                                                    <w:div w:id="750933638">
                                                      <w:marLeft w:val="0"/>
                                                      <w:marRight w:val="0"/>
                                                      <w:marTop w:val="0"/>
                                                      <w:marBottom w:val="0"/>
                                                      <w:divBdr>
                                                        <w:top w:val="none" w:sz="0" w:space="0" w:color="auto"/>
                                                        <w:left w:val="none" w:sz="0" w:space="0" w:color="auto"/>
                                                        <w:bottom w:val="none" w:sz="0" w:space="0" w:color="auto"/>
                                                        <w:right w:val="none" w:sz="0" w:space="0" w:color="auto"/>
                                                      </w:divBdr>
                                                      <w:divsChild>
                                                        <w:div w:id="1890916501">
                                                          <w:marLeft w:val="0"/>
                                                          <w:marRight w:val="0"/>
                                                          <w:marTop w:val="0"/>
                                                          <w:marBottom w:val="0"/>
                                                          <w:divBdr>
                                                            <w:top w:val="none" w:sz="0" w:space="0" w:color="auto"/>
                                                            <w:left w:val="none" w:sz="0" w:space="0" w:color="auto"/>
                                                            <w:bottom w:val="none" w:sz="0" w:space="0" w:color="auto"/>
                                                            <w:right w:val="none" w:sz="0" w:space="0" w:color="auto"/>
                                                          </w:divBdr>
                                                          <w:divsChild>
                                                            <w:div w:id="856895521">
                                                              <w:marLeft w:val="0"/>
                                                              <w:marRight w:val="0"/>
                                                              <w:marTop w:val="0"/>
                                                              <w:marBottom w:val="0"/>
                                                              <w:divBdr>
                                                                <w:top w:val="none" w:sz="0" w:space="0" w:color="auto"/>
                                                                <w:left w:val="none" w:sz="0" w:space="0" w:color="auto"/>
                                                                <w:bottom w:val="none" w:sz="0" w:space="0" w:color="auto"/>
                                                                <w:right w:val="none" w:sz="0" w:space="0" w:color="auto"/>
                                                              </w:divBdr>
                                                              <w:divsChild>
                                                                <w:div w:id="907882053">
                                                                  <w:marLeft w:val="0"/>
                                                                  <w:marRight w:val="0"/>
                                                                  <w:marTop w:val="0"/>
                                                                  <w:marBottom w:val="0"/>
                                                                  <w:divBdr>
                                                                    <w:top w:val="none" w:sz="0" w:space="0" w:color="auto"/>
                                                                    <w:left w:val="none" w:sz="0" w:space="0" w:color="auto"/>
                                                                    <w:bottom w:val="none" w:sz="0" w:space="0" w:color="auto"/>
                                                                    <w:right w:val="none" w:sz="0" w:space="0" w:color="auto"/>
                                                                  </w:divBdr>
                                                                  <w:divsChild>
                                                                    <w:div w:id="1383598806">
                                                                      <w:marLeft w:val="0"/>
                                                                      <w:marRight w:val="0"/>
                                                                      <w:marTop w:val="0"/>
                                                                      <w:marBottom w:val="0"/>
                                                                      <w:divBdr>
                                                                        <w:top w:val="none" w:sz="0" w:space="0" w:color="auto"/>
                                                                        <w:left w:val="none" w:sz="0" w:space="0" w:color="auto"/>
                                                                        <w:bottom w:val="none" w:sz="0" w:space="0" w:color="auto"/>
                                                                        <w:right w:val="none" w:sz="0" w:space="0" w:color="auto"/>
                                                                      </w:divBdr>
                                                                      <w:divsChild>
                                                                        <w:div w:id="1515530305">
                                                                          <w:marLeft w:val="0"/>
                                                                          <w:marRight w:val="0"/>
                                                                          <w:marTop w:val="0"/>
                                                                          <w:marBottom w:val="0"/>
                                                                          <w:divBdr>
                                                                            <w:top w:val="none" w:sz="0" w:space="0" w:color="auto"/>
                                                                            <w:left w:val="none" w:sz="0" w:space="0" w:color="auto"/>
                                                                            <w:bottom w:val="none" w:sz="0" w:space="0" w:color="auto"/>
                                                                            <w:right w:val="none" w:sz="0" w:space="0" w:color="auto"/>
                                                                          </w:divBdr>
                                                                          <w:divsChild>
                                                                            <w:div w:id="366954660">
                                                                              <w:marLeft w:val="0"/>
                                                                              <w:marRight w:val="0"/>
                                                                              <w:marTop w:val="0"/>
                                                                              <w:marBottom w:val="0"/>
                                                                              <w:divBdr>
                                                                                <w:top w:val="none" w:sz="0" w:space="0" w:color="auto"/>
                                                                                <w:left w:val="none" w:sz="0" w:space="0" w:color="auto"/>
                                                                                <w:bottom w:val="none" w:sz="0" w:space="0" w:color="auto"/>
                                                                                <w:right w:val="none" w:sz="0" w:space="0" w:color="auto"/>
                                                                              </w:divBdr>
                                                                              <w:divsChild>
                                                                                <w:div w:id="949506055">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78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720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4515561">
                                          <w:marLeft w:val="0"/>
                                          <w:marRight w:val="0"/>
                                          <w:marTop w:val="0"/>
                                          <w:marBottom w:val="0"/>
                                          <w:divBdr>
                                            <w:top w:val="none" w:sz="0" w:space="0" w:color="auto"/>
                                            <w:left w:val="none" w:sz="0" w:space="0" w:color="auto"/>
                                            <w:bottom w:val="none" w:sz="0" w:space="0" w:color="auto"/>
                                            <w:right w:val="none" w:sz="0" w:space="0" w:color="auto"/>
                                          </w:divBdr>
                                          <w:divsChild>
                                            <w:div w:id="1183546769">
                                              <w:marLeft w:val="0"/>
                                              <w:marRight w:val="0"/>
                                              <w:marTop w:val="0"/>
                                              <w:marBottom w:val="0"/>
                                              <w:divBdr>
                                                <w:top w:val="none" w:sz="0" w:space="0" w:color="auto"/>
                                                <w:left w:val="none" w:sz="0" w:space="0" w:color="auto"/>
                                                <w:bottom w:val="none" w:sz="0" w:space="0" w:color="auto"/>
                                                <w:right w:val="none" w:sz="0" w:space="0" w:color="auto"/>
                                              </w:divBdr>
                                              <w:divsChild>
                                                <w:div w:id="2004549830">
                                                  <w:marLeft w:val="0"/>
                                                  <w:marRight w:val="0"/>
                                                  <w:marTop w:val="0"/>
                                                  <w:marBottom w:val="0"/>
                                                  <w:divBdr>
                                                    <w:top w:val="none" w:sz="0" w:space="0" w:color="auto"/>
                                                    <w:left w:val="none" w:sz="0" w:space="0" w:color="auto"/>
                                                    <w:bottom w:val="none" w:sz="0" w:space="0" w:color="auto"/>
                                                    <w:right w:val="none" w:sz="0" w:space="0" w:color="auto"/>
                                                  </w:divBdr>
                                                  <w:divsChild>
                                                    <w:div w:id="1218200323">
                                                      <w:marLeft w:val="0"/>
                                                      <w:marRight w:val="0"/>
                                                      <w:marTop w:val="0"/>
                                                      <w:marBottom w:val="0"/>
                                                      <w:divBdr>
                                                        <w:top w:val="none" w:sz="0" w:space="0" w:color="auto"/>
                                                        <w:left w:val="none" w:sz="0" w:space="0" w:color="auto"/>
                                                        <w:bottom w:val="none" w:sz="0" w:space="0" w:color="auto"/>
                                                        <w:right w:val="none" w:sz="0" w:space="0" w:color="auto"/>
                                                      </w:divBdr>
                                                      <w:divsChild>
                                                        <w:div w:id="489254498">
                                                          <w:marLeft w:val="0"/>
                                                          <w:marRight w:val="0"/>
                                                          <w:marTop w:val="0"/>
                                                          <w:marBottom w:val="0"/>
                                                          <w:divBdr>
                                                            <w:top w:val="none" w:sz="0" w:space="0" w:color="auto"/>
                                                            <w:left w:val="none" w:sz="0" w:space="0" w:color="auto"/>
                                                            <w:bottom w:val="none" w:sz="0" w:space="0" w:color="auto"/>
                                                            <w:right w:val="none" w:sz="0" w:space="0" w:color="auto"/>
                                                          </w:divBdr>
                                                          <w:divsChild>
                                                            <w:div w:id="21133838">
                                                              <w:marLeft w:val="0"/>
                                                              <w:marRight w:val="0"/>
                                                              <w:marTop w:val="0"/>
                                                              <w:marBottom w:val="0"/>
                                                              <w:divBdr>
                                                                <w:top w:val="none" w:sz="0" w:space="0" w:color="auto"/>
                                                                <w:left w:val="none" w:sz="0" w:space="0" w:color="auto"/>
                                                                <w:bottom w:val="none" w:sz="0" w:space="0" w:color="auto"/>
                                                                <w:right w:val="none" w:sz="0" w:space="0" w:color="auto"/>
                                                              </w:divBdr>
                                                              <w:divsChild>
                                                                <w:div w:id="140387190">
                                                                  <w:marLeft w:val="0"/>
                                                                  <w:marRight w:val="0"/>
                                                                  <w:marTop w:val="0"/>
                                                                  <w:marBottom w:val="0"/>
                                                                  <w:divBdr>
                                                                    <w:top w:val="none" w:sz="0" w:space="0" w:color="auto"/>
                                                                    <w:left w:val="none" w:sz="0" w:space="0" w:color="auto"/>
                                                                    <w:bottom w:val="none" w:sz="0" w:space="0" w:color="auto"/>
                                                                    <w:right w:val="none" w:sz="0" w:space="0" w:color="auto"/>
                                                                  </w:divBdr>
                                                                  <w:divsChild>
                                                                    <w:div w:id="1915116183">
                                                                      <w:marLeft w:val="0"/>
                                                                      <w:marRight w:val="0"/>
                                                                      <w:marTop w:val="0"/>
                                                                      <w:marBottom w:val="0"/>
                                                                      <w:divBdr>
                                                                        <w:top w:val="none" w:sz="0" w:space="0" w:color="auto"/>
                                                                        <w:left w:val="none" w:sz="0" w:space="0" w:color="auto"/>
                                                                        <w:bottom w:val="none" w:sz="0" w:space="0" w:color="auto"/>
                                                                        <w:right w:val="none" w:sz="0" w:space="0" w:color="auto"/>
                                                                      </w:divBdr>
                                                                      <w:divsChild>
                                                                        <w:div w:id="1201282126">
                                                                          <w:marLeft w:val="0"/>
                                                                          <w:marRight w:val="0"/>
                                                                          <w:marTop w:val="0"/>
                                                                          <w:marBottom w:val="0"/>
                                                                          <w:divBdr>
                                                                            <w:top w:val="none" w:sz="0" w:space="0" w:color="auto"/>
                                                                            <w:left w:val="none" w:sz="0" w:space="0" w:color="auto"/>
                                                                            <w:bottom w:val="none" w:sz="0" w:space="0" w:color="auto"/>
                                                                            <w:right w:val="none" w:sz="0" w:space="0" w:color="auto"/>
                                                                          </w:divBdr>
                                                                          <w:divsChild>
                                                                            <w:div w:id="146167526">
                                                                              <w:marLeft w:val="0"/>
                                                                              <w:marRight w:val="0"/>
                                                                              <w:marTop w:val="0"/>
                                                                              <w:marBottom w:val="0"/>
                                                                              <w:divBdr>
                                                                                <w:top w:val="none" w:sz="0" w:space="0" w:color="auto"/>
                                                                                <w:left w:val="none" w:sz="0" w:space="0" w:color="auto"/>
                                                                                <w:bottom w:val="none" w:sz="0" w:space="0" w:color="auto"/>
                                                                                <w:right w:val="none" w:sz="0" w:space="0" w:color="auto"/>
                                                                              </w:divBdr>
                                                                              <w:divsChild>
                                                                                <w:div w:id="834108618">
                                                                                  <w:marLeft w:val="0"/>
                                                                                  <w:marRight w:val="0"/>
                                                                                  <w:marTop w:val="0"/>
                                                                                  <w:marBottom w:val="0"/>
                                                                                  <w:divBdr>
                                                                                    <w:top w:val="none" w:sz="0" w:space="0" w:color="auto"/>
                                                                                    <w:left w:val="none" w:sz="0" w:space="0" w:color="auto"/>
                                                                                    <w:bottom w:val="none" w:sz="0" w:space="0" w:color="auto"/>
                                                                                    <w:right w:val="none" w:sz="0" w:space="0" w:color="auto"/>
                                                                                  </w:divBdr>
                                                                                  <w:divsChild>
                                                                                    <w:div w:id="1979913138">
                                                                                      <w:marLeft w:val="0"/>
                                                                                      <w:marRight w:val="0"/>
                                                                                      <w:marTop w:val="0"/>
                                                                                      <w:marBottom w:val="0"/>
                                                                                      <w:divBdr>
                                                                                        <w:top w:val="none" w:sz="0" w:space="0" w:color="auto"/>
                                                                                        <w:left w:val="none" w:sz="0" w:space="0" w:color="auto"/>
                                                                                        <w:bottom w:val="none" w:sz="0" w:space="0" w:color="auto"/>
                                                                                        <w:right w:val="none" w:sz="0" w:space="0" w:color="auto"/>
                                                                                      </w:divBdr>
                                                                                      <w:divsChild>
                                                                                        <w:div w:id="71928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8372410">
      <w:bodyDiv w:val="1"/>
      <w:marLeft w:val="0"/>
      <w:marRight w:val="0"/>
      <w:marTop w:val="0"/>
      <w:marBottom w:val="0"/>
      <w:divBdr>
        <w:top w:val="none" w:sz="0" w:space="0" w:color="auto"/>
        <w:left w:val="none" w:sz="0" w:space="0" w:color="auto"/>
        <w:bottom w:val="none" w:sz="0" w:space="0" w:color="auto"/>
        <w:right w:val="none" w:sz="0" w:space="0" w:color="auto"/>
      </w:divBdr>
    </w:div>
    <w:div w:id="1416584382">
      <w:bodyDiv w:val="1"/>
      <w:marLeft w:val="0"/>
      <w:marRight w:val="0"/>
      <w:marTop w:val="0"/>
      <w:marBottom w:val="0"/>
      <w:divBdr>
        <w:top w:val="none" w:sz="0" w:space="0" w:color="auto"/>
        <w:left w:val="none" w:sz="0" w:space="0" w:color="auto"/>
        <w:bottom w:val="none" w:sz="0" w:space="0" w:color="auto"/>
        <w:right w:val="none" w:sz="0" w:space="0" w:color="auto"/>
      </w:divBdr>
    </w:div>
    <w:div w:id="210869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486</Words>
  <Characters>2771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Brenda Quattrini</cp:lastModifiedBy>
  <cp:revision>13</cp:revision>
  <dcterms:created xsi:type="dcterms:W3CDTF">2026-06-22T13:19:00Z</dcterms:created>
  <dcterms:modified xsi:type="dcterms:W3CDTF">2026-06-24T13:15:00Z</dcterms:modified>
</cp:coreProperties>
</file>