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E5E2" w14:textId="77777777" w:rsidR="00410C98" w:rsidRDefault="00410C98" w:rsidP="00410C98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Rastras de última generación y lanzamientos exclusivos </w:t>
      </w:r>
      <w:r>
        <w:rPr>
          <w:b/>
          <w:bCs/>
          <w:sz w:val="28"/>
          <w:szCs w:val="28"/>
        </w:rPr>
        <w:br/>
        <w:t>para el trabajo de la tierra</w:t>
      </w:r>
    </w:p>
    <w:p w14:paraId="4B1A05CA" w14:textId="77777777" w:rsidR="00410C98" w:rsidRDefault="00410C98" w:rsidP="00410C98">
      <w:pPr>
        <w:spacing w:after="0" w:line="276" w:lineRule="auto"/>
      </w:pPr>
    </w:p>
    <w:p w14:paraId="405CE56F" w14:textId="77777777" w:rsidR="00410C98" w:rsidRDefault="00410C98" w:rsidP="00410C98">
      <w:pPr>
        <w:spacing w:after="0" w:line="276" w:lineRule="auto"/>
        <w:jc w:val="center"/>
        <w:rPr>
          <w:i/>
          <w:iCs/>
        </w:rPr>
      </w:pPr>
      <w:r>
        <w:rPr>
          <w:i/>
          <w:iCs/>
        </w:rPr>
        <w:t>La empresa de maquinaria e implementos agrícolas</w:t>
      </w:r>
      <w:r>
        <w:rPr>
          <w:b/>
          <w:bCs/>
        </w:rPr>
        <w:t xml:space="preserve"> Montenegro </w:t>
      </w:r>
      <w:r>
        <w:rPr>
          <w:i/>
          <w:iCs/>
        </w:rPr>
        <w:t xml:space="preserve">presentará sus más recientes desarrollos en rastras durante </w:t>
      </w:r>
      <w:r>
        <w:rPr>
          <w:b/>
          <w:bCs/>
          <w:i/>
          <w:iCs/>
        </w:rPr>
        <w:t>Expoagro</w:t>
      </w:r>
      <w:r>
        <w:rPr>
          <w:b/>
          <w:bCs/>
        </w:rPr>
        <w:t xml:space="preserve"> 2026 edición YPF Agro</w:t>
      </w:r>
      <w:r>
        <w:rPr>
          <w:i/>
          <w:iCs/>
        </w:rPr>
        <w:t>. Beneficios exclusivos, ediciones limitadas y novedades completan su propuesta para la megamuestra.</w:t>
      </w:r>
    </w:p>
    <w:p w14:paraId="46DA9F00" w14:textId="77777777" w:rsidR="00410C98" w:rsidRDefault="00410C98" w:rsidP="00410C98">
      <w:pPr>
        <w:spacing w:after="0" w:line="276" w:lineRule="auto"/>
        <w:rPr>
          <w:b/>
          <w:bCs/>
        </w:rPr>
      </w:pPr>
    </w:p>
    <w:p w14:paraId="4C12AE5F" w14:textId="77777777" w:rsidR="00410C98" w:rsidRDefault="00410C98" w:rsidP="00410C98">
      <w:pPr>
        <w:spacing w:after="0" w:line="276" w:lineRule="auto"/>
        <w:jc w:val="both"/>
      </w:pPr>
      <w:r>
        <w:t xml:space="preserve">En cada una de sus ediciones, </w:t>
      </w:r>
      <w:r>
        <w:rPr>
          <w:b/>
          <w:bCs/>
        </w:rPr>
        <w:t xml:space="preserve">Expoagro </w:t>
      </w:r>
      <w:r>
        <w:t xml:space="preserve">teje un puente entre el presente productivo y el agro del futuro. Por eso, para su aniversario, la firma </w:t>
      </w:r>
      <w:r>
        <w:rPr>
          <w:b/>
          <w:bCs/>
        </w:rPr>
        <w:t>Montenegro</w:t>
      </w:r>
      <w:r>
        <w:t xml:space="preserve"> presentará dos nuevas rastras, la </w:t>
      </w:r>
      <w:r>
        <w:rPr>
          <w:b/>
          <w:bCs/>
        </w:rPr>
        <w:t xml:space="preserve">Estrella </w:t>
      </w:r>
      <w:proofErr w:type="spellStart"/>
      <w:r>
        <w:rPr>
          <w:b/>
          <w:bCs/>
        </w:rPr>
        <w:t>StarOne</w:t>
      </w:r>
      <w:proofErr w:type="spellEnd"/>
      <w:r>
        <w:t xml:space="preserve"> y la </w:t>
      </w:r>
      <w:r>
        <w:rPr>
          <w:b/>
          <w:bCs/>
        </w:rPr>
        <w:t>MAGNASTAR</w:t>
      </w:r>
      <w:r>
        <w:t xml:space="preserve">, un anuncio exclusivo en el marco de la megamuestra que se desarrollará del 10 al 13 de marzo en el </w:t>
      </w:r>
      <w:r>
        <w:rPr>
          <w:b/>
          <w:bCs/>
        </w:rPr>
        <w:t>predio ferial y autódromo de San Nicolás</w:t>
      </w:r>
      <w:r>
        <w:t>.</w:t>
      </w:r>
    </w:p>
    <w:p w14:paraId="03B85785" w14:textId="77777777" w:rsidR="00410C98" w:rsidRDefault="00410C98" w:rsidP="00410C98">
      <w:pPr>
        <w:spacing w:after="0" w:line="276" w:lineRule="auto"/>
        <w:jc w:val="both"/>
      </w:pPr>
    </w:p>
    <w:p w14:paraId="52023719" w14:textId="160BF6D5" w:rsidR="00410C98" w:rsidRPr="009E1D99" w:rsidRDefault="00410C98" w:rsidP="00410C98">
      <w:pPr>
        <w:spacing w:after="0" w:line="276" w:lineRule="auto"/>
        <w:rPr>
          <w:b/>
          <w:bCs/>
        </w:rPr>
      </w:pPr>
      <w:r w:rsidRPr="009E1D99">
        <w:rPr>
          <w:b/>
          <w:bCs/>
        </w:rPr>
        <w:t>Nuevos desarrollos en rastras y una propuesta integral pensada para el campo actual</w:t>
      </w:r>
    </w:p>
    <w:p w14:paraId="4771B3E3" w14:textId="77777777" w:rsidR="00410C98" w:rsidRDefault="00410C98" w:rsidP="00410C98">
      <w:pPr>
        <w:spacing w:after="0" w:line="276" w:lineRule="auto"/>
        <w:jc w:val="both"/>
      </w:pPr>
    </w:p>
    <w:p w14:paraId="54603427" w14:textId="6408FA28" w:rsidR="00410C98" w:rsidRDefault="00410C98" w:rsidP="00410C98">
      <w:pPr>
        <w:spacing w:after="0" w:line="276" w:lineRule="auto"/>
        <w:jc w:val="both"/>
      </w:pPr>
      <w:r>
        <w:t xml:space="preserve">Se trata de dos máquinas que representan la fusión entre innovación tecnológica, diseño funcional y visión de futuro, y que se suman al extenso portfolio de maquinaria e implementos agrícolas de esta empresa familiar con décadas de historia. Además de ese lanzamiento, participarán también de la </w:t>
      </w:r>
      <w:r>
        <w:rPr>
          <w:b/>
          <w:bCs/>
        </w:rPr>
        <w:t xml:space="preserve">“Capital Nacional de los Agronegocios” </w:t>
      </w:r>
      <w:r>
        <w:t>con soluciones integrales en equipos de riego de precisión y beneficios exclusivos diseñados para la muestra.</w:t>
      </w:r>
    </w:p>
    <w:p w14:paraId="09BDAD63" w14:textId="77777777" w:rsidR="00410C98" w:rsidRDefault="00410C98" w:rsidP="00410C98">
      <w:pPr>
        <w:spacing w:after="0" w:line="276" w:lineRule="auto"/>
        <w:jc w:val="both"/>
      </w:pPr>
    </w:p>
    <w:p w14:paraId="4CB1740C" w14:textId="77777777" w:rsidR="00410C98" w:rsidRDefault="00410C98" w:rsidP="00410C98">
      <w:pPr>
        <w:spacing w:after="0" w:line="276" w:lineRule="auto"/>
        <w:jc w:val="both"/>
      </w:pPr>
      <w:r>
        <w:rPr>
          <w:i/>
          <w:iCs/>
        </w:rPr>
        <w:t xml:space="preserve">“Esta </w:t>
      </w:r>
      <w:proofErr w:type="gramStart"/>
      <w:r>
        <w:rPr>
          <w:i/>
          <w:iCs/>
        </w:rPr>
        <w:t>edición aniversario</w:t>
      </w:r>
      <w:proofErr w:type="gramEnd"/>
      <w:r>
        <w:rPr>
          <w:i/>
          <w:iCs/>
        </w:rPr>
        <w:t xml:space="preserve"> es un hito para toda la comunidad agroindustrial. Y para nosotros, es una manera de honrar el camino recorrido con nuestros clientes, que son el motor de lo que hacemos”</w:t>
      </w:r>
      <w:r>
        <w:t xml:space="preserve">, expresó </w:t>
      </w:r>
      <w:r>
        <w:rPr>
          <w:b/>
          <w:bCs/>
        </w:rPr>
        <w:t>Marcelo Gabriel Montenegro,</w:t>
      </w:r>
      <w:r>
        <w:t xml:space="preserve"> CEO y fundador de la firma que llega con sus reconocidos productos a los campos de todo el país y de otras partes del mundo.</w:t>
      </w:r>
    </w:p>
    <w:p w14:paraId="4EBDDC55" w14:textId="77777777" w:rsidR="00410C98" w:rsidRDefault="00410C98" w:rsidP="00410C98">
      <w:pPr>
        <w:spacing w:after="0" w:line="276" w:lineRule="auto"/>
        <w:jc w:val="both"/>
      </w:pPr>
    </w:p>
    <w:p w14:paraId="64BA78E7" w14:textId="77777777" w:rsidR="00410C98" w:rsidRDefault="00410C98" w:rsidP="00410C98">
      <w:pPr>
        <w:spacing w:after="0" w:line="276" w:lineRule="auto"/>
        <w:jc w:val="both"/>
      </w:pPr>
      <w:r>
        <w:rPr>
          <w:b/>
          <w:bCs/>
        </w:rPr>
        <w:t>Beneficios exclusivos, novedades y ediciones limitadas</w:t>
      </w:r>
    </w:p>
    <w:p w14:paraId="60BD0F75" w14:textId="77777777" w:rsidR="00410C98" w:rsidRDefault="00410C98" w:rsidP="00410C98">
      <w:pPr>
        <w:spacing w:after="0" w:line="276" w:lineRule="auto"/>
        <w:jc w:val="both"/>
      </w:pPr>
    </w:p>
    <w:p w14:paraId="5006D7AA" w14:textId="77777777" w:rsidR="00410C98" w:rsidRDefault="00410C98" w:rsidP="00410C98">
      <w:pPr>
        <w:spacing w:after="0" w:line="276" w:lineRule="auto"/>
        <w:jc w:val="both"/>
      </w:pPr>
      <w:r>
        <w:t>Expoagro festeja sus 20 años a lo grande, y la firma oriunda de Lobería prepara una propuesta acorde.</w:t>
      </w:r>
      <w:r>
        <w:rPr>
          <w:i/>
          <w:iCs/>
        </w:rPr>
        <w:t xml:space="preserve"> “Para nosotros, esta </w:t>
      </w:r>
      <w:proofErr w:type="gramStart"/>
      <w:r>
        <w:rPr>
          <w:i/>
          <w:iCs/>
        </w:rPr>
        <w:t>edición aniversario</w:t>
      </w:r>
      <w:proofErr w:type="gramEnd"/>
      <w:r>
        <w:rPr>
          <w:i/>
          <w:iCs/>
        </w:rPr>
        <w:t xml:space="preserve"> tiene un valor simbólico y estratégico. Estar presentes es también un compromiso con el futuro del agro, mostrando que es posible evolucionar sin perder nuestras raíces”</w:t>
      </w:r>
      <w:r>
        <w:t>, destacaron desde la empresa.</w:t>
      </w:r>
    </w:p>
    <w:p w14:paraId="318C7EA2" w14:textId="77777777" w:rsidR="00410C98" w:rsidRDefault="00410C98" w:rsidP="00410C98">
      <w:pPr>
        <w:spacing w:after="0" w:line="276" w:lineRule="auto"/>
        <w:jc w:val="both"/>
      </w:pPr>
    </w:p>
    <w:p w14:paraId="75E2D993" w14:textId="77777777" w:rsidR="00410C98" w:rsidRDefault="00410C98" w:rsidP="00410C98">
      <w:pPr>
        <w:spacing w:after="0" w:line="276" w:lineRule="auto"/>
        <w:jc w:val="both"/>
      </w:pPr>
      <w:r>
        <w:t xml:space="preserve">Además de las nuevas rastras lanzadas al mercado, en su stand también se exhibirá su amplia oferta de equipos de riego, mejorada con un rediseño más versátil y modular para adaptarse a diversas escalas productivas. El modelo 2026 de la </w:t>
      </w:r>
      <w:r>
        <w:rPr>
          <w:b/>
          <w:bCs/>
        </w:rPr>
        <w:t>RASTRA DIAMANTE SUPREME</w:t>
      </w:r>
      <w:r>
        <w:t xml:space="preserve"> tendrá un lugar reservado en la exhibición.</w:t>
      </w:r>
    </w:p>
    <w:p w14:paraId="1AC1DC9B" w14:textId="77777777" w:rsidR="00410C98" w:rsidRDefault="00410C98" w:rsidP="00410C98">
      <w:pPr>
        <w:spacing w:after="0" w:line="276" w:lineRule="auto"/>
        <w:jc w:val="both"/>
      </w:pPr>
    </w:p>
    <w:p w14:paraId="1A38F80F" w14:textId="77777777" w:rsidR="00410C98" w:rsidRDefault="00410C98" w:rsidP="00410C98">
      <w:pPr>
        <w:spacing w:after="0" w:line="276" w:lineRule="auto"/>
        <w:jc w:val="both"/>
      </w:pPr>
      <w:r>
        <w:t>Por su parte, adelantaron que habrá propuestas exclusivas para los visitantes de la megamuestra, como financiaciones, bonificaciones en compra directa, beneficios bancarios con cupos limitados y acceso prioritario a sus ediciones limitadas.</w:t>
      </w:r>
    </w:p>
    <w:p w14:paraId="16911172" w14:textId="77777777" w:rsidR="00410C98" w:rsidRDefault="00410C98" w:rsidP="00410C98">
      <w:pPr>
        <w:spacing w:after="0" w:line="276" w:lineRule="auto"/>
        <w:jc w:val="both"/>
      </w:pPr>
    </w:p>
    <w:p w14:paraId="56570C84" w14:textId="77777777" w:rsidR="00410C98" w:rsidRDefault="00410C98" w:rsidP="00410C98">
      <w:pPr>
        <w:spacing w:after="0" w:line="276" w:lineRule="auto"/>
        <w:jc w:val="both"/>
      </w:pPr>
      <w:r>
        <w:rPr>
          <w:i/>
          <w:iCs/>
        </w:rPr>
        <w:t>“</w:t>
      </w:r>
      <w:r>
        <w:rPr>
          <w:b/>
          <w:bCs/>
          <w:i/>
          <w:iCs/>
        </w:rPr>
        <w:t>Expoagro</w:t>
      </w:r>
      <w:r>
        <w:rPr>
          <w:i/>
          <w:iCs/>
        </w:rPr>
        <w:t xml:space="preserve"> es el espacio ideal para mostrar quiénes somos, hacia dónde vamos y qué ofrecemos como diferencial: un enfoque realista, con tecnología de alto rendimiento, adaptada a los desafíos actuales del campo”</w:t>
      </w:r>
      <w:r>
        <w:t>, enfatizaron desde la empresa.</w:t>
      </w:r>
    </w:p>
    <w:p w14:paraId="64881671" w14:textId="77777777" w:rsidR="00410C98" w:rsidRDefault="00410C98" w:rsidP="00410C98">
      <w:pPr>
        <w:spacing w:after="0" w:line="276" w:lineRule="auto"/>
        <w:jc w:val="both"/>
      </w:pPr>
    </w:p>
    <w:p w14:paraId="53D1DBDE" w14:textId="77777777" w:rsidR="00410C98" w:rsidRDefault="00410C98" w:rsidP="00410C98">
      <w:pPr>
        <w:spacing w:after="0" w:line="276" w:lineRule="auto"/>
        <w:jc w:val="both"/>
      </w:pPr>
    </w:p>
    <w:p w14:paraId="02589AAD" w14:textId="77777777" w:rsidR="002B412D" w:rsidRPr="00410C98" w:rsidRDefault="002B412D" w:rsidP="00410C98"/>
    <w:sectPr w:rsidR="002B412D" w:rsidRPr="00410C98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7B27" w14:textId="77777777" w:rsidR="000146FF" w:rsidRDefault="000146FF" w:rsidP="00E728E0">
      <w:pPr>
        <w:spacing w:after="0" w:line="240" w:lineRule="auto"/>
      </w:pPr>
      <w:r>
        <w:separator/>
      </w:r>
    </w:p>
  </w:endnote>
  <w:endnote w:type="continuationSeparator" w:id="0">
    <w:p w14:paraId="40C284F4" w14:textId="77777777" w:rsidR="000146FF" w:rsidRDefault="000146F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416E" w14:textId="77777777" w:rsidR="000146FF" w:rsidRDefault="000146FF" w:rsidP="00E728E0">
      <w:pPr>
        <w:spacing w:after="0" w:line="240" w:lineRule="auto"/>
      </w:pPr>
      <w:r>
        <w:separator/>
      </w:r>
    </w:p>
  </w:footnote>
  <w:footnote w:type="continuationSeparator" w:id="0">
    <w:p w14:paraId="18265D98" w14:textId="77777777" w:rsidR="000146FF" w:rsidRDefault="000146F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FF"/>
    <w:rsid w:val="00074999"/>
    <w:rsid w:val="000E15E5"/>
    <w:rsid w:val="00117812"/>
    <w:rsid w:val="002904EE"/>
    <w:rsid w:val="002B412D"/>
    <w:rsid w:val="002C66C2"/>
    <w:rsid w:val="00304E8C"/>
    <w:rsid w:val="003066A3"/>
    <w:rsid w:val="003469FF"/>
    <w:rsid w:val="00410C98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2026-01-22T14:46:00Z</dcterms:created>
  <dcterms:modified xsi:type="dcterms:W3CDTF">2026-01-22T14:46:00Z</dcterms:modified>
</cp:coreProperties>
</file>