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B7CF3" w14:textId="5E1F241F" w:rsidR="000B37E7" w:rsidRPr="000B37E7" w:rsidRDefault="00562A68" w:rsidP="000B37E7">
      <w:pPr>
        <w:spacing w:after="200" w:line="276" w:lineRule="auto"/>
        <w:jc w:val="center"/>
        <w:rPr>
          <w:rFonts w:ascii="Calibri" w:eastAsia="Calibri" w:hAnsi="Calibri" w:cs="Calibri"/>
          <w:kern w:val="0"/>
          <w:lang w:val="es-419"/>
        </w:rPr>
      </w:pPr>
      <w:r w:rsidRPr="000B37E7">
        <w:rPr>
          <w:rFonts w:ascii="Calibri" w:eastAsia="Times New Roman" w:hAnsi="Calibri" w:cs="Calibri"/>
          <w:b/>
          <w:bCs/>
          <w:kern w:val="36"/>
        </w:rPr>
        <w:t xml:space="preserve">Shell </w:t>
      </w:r>
      <w:r>
        <w:rPr>
          <w:rFonts w:ascii="Calibri" w:eastAsia="Times New Roman" w:hAnsi="Calibri" w:cs="Calibri"/>
          <w:b/>
          <w:bCs/>
          <w:kern w:val="36"/>
        </w:rPr>
        <w:t>A</w:t>
      </w:r>
      <w:r w:rsidRPr="000B37E7">
        <w:rPr>
          <w:rFonts w:ascii="Calibri" w:eastAsia="Times New Roman" w:hAnsi="Calibri" w:cs="Calibri"/>
          <w:b/>
          <w:bCs/>
          <w:kern w:val="36"/>
        </w:rPr>
        <w:t xml:space="preserve">gro presente en </w:t>
      </w:r>
      <w:r>
        <w:rPr>
          <w:rFonts w:ascii="Calibri" w:eastAsia="Times New Roman" w:hAnsi="Calibri" w:cs="Calibri"/>
          <w:b/>
          <w:bCs/>
          <w:kern w:val="36"/>
        </w:rPr>
        <w:t>E</w:t>
      </w:r>
      <w:r w:rsidRPr="000B37E7">
        <w:rPr>
          <w:rFonts w:ascii="Calibri" w:eastAsia="Times New Roman" w:hAnsi="Calibri" w:cs="Calibri"/>
          <w:b/>
          <w:bCs/>
          <w:kern w:val="36"/>
        </w:rPr>
        <w:t xml:space="preserve">xpoagro: </w:t>
      </w:r>
      <w:r>
        <w:rPr>
          <w:rFonts w:ascii="Calibri" w:eastAsia="Times New Roman" w:hAnsi="Calibri" w:cs="Calibri"/>
          <w:b/>
          <w:bCs/>
          <w:kern w:val="36"/>
        </w:rPr>
        <w:t>I</w:t>
      </w:r>
      <w:r w:rsidRPr="000B37E7">
        <w:rPr>
          <w:rFonts w:ascii="Calibri" w:eastAsia="Times New Roman" w:hAnsi="Calibri" w:cs="Calibri"/>
          <w:b/>
          <w:bCs/>
          <w:kern w:val="36"/>
        </w:rPr>
        <w:t>nnovación y confianza para potenciar al campo</w:t>
      </w:r>
    </w:p>
    <w:p w14:paraId="6E0553B6" w14:textId="77777777" w:rsidR="000B37E7" w:rsidRPr="000B37E7" w:rsidRDefault="000B37E7" w:rsidP="000B37E7">
      <w:pPr>
        <w:spacing w:before="100" w:beforeAutospacing="1" w:after="100" w:afterAutospacing="1" w:line="276" w:lineRule="auto"/>
        <w:jc w:val="center"/>
        <w:rPr>
          <w:rFonts w:ascii="Calibri" w:eastAsia="Times New Roman" w:hAnsi="Calibri" w:cs="Calibri"/>
          <w:i/>
          <w:iCs/>
        </w:rPr>
      </w:pPr>
      <w:r w:rsidRPr="000B37E7">
        <w:rPr>
          <w:rFonts w:ascii="Calibri" w:eastAsia="Times New Roman" w:hAnsi="Calibri" w:cs="Calibri"/>
          <w:i/>
          <w:iCs/>
        </w:rPr>
        <w:t xml:space="preserve">Shell estará presente en </w:t>
      </w:r>
      <w:r w:rsidRPr="000B37E7">
        <w:rPr>
          <w:rFonts w:ascii="Calibri" w:eastAsia="Times New Roman" w:hAnsi="Calibri" w:cs="Calibri"/>
          <w:b/>
          <w:bCs/>
          <w:i/>
          <w:iCs/>
        </w:rPr>
        <w:t>Expoagro 2026</w:t>
      </w:r>
      <w:r w:rsidRPr="000B37E7">
        <w:rPr>
          <w:rFonts w:ascii="Calibri" w:eastAsia="Times New Roman" w:hAnsi="Calibri" w:cs="Calibri"/>
          <w:i/>
          <w:iCs/>
        </w:rPr>
        <w:t xml:space="preserve">, que se desarrollará del 10 al 13 de marzo en el Predio Ferial y Autódromo de San Nicolás, con un stand ubicado </w:t>
      </w:r>
      <w:r w:rsidRPr="000B37E7">
        <w:rPr>
          <w:rFonts w:ascii="Calibri" w:eastAsia="Times New Roman" w:hAnsi="Calibri" w:cs="Calibri"/>
          <w:b/>
          <w:bCs/>
          <w:i/>
          <w:iCs/>
        </w:rPr>
        <w:t>en el lote 1040</w:t>
      </w:r>
      <w:r w:rsidRPr="000B37E7">
        <w:rPr>
          <w:rFonts w:ascii="Calibri" w:eastAsia="Times New Roman" w:hAnsi="Calibri" w:cs="Calibri"/>
          <w:i/>
          <w:iCs/>
        </w:rPr>
        <w:t xml:space="preserve">, que por segundo año consecutivo reflejará la identidad de </w:t>
      </w:r>
      <w:r w:rsidRPr="000B37E7">
        <w:rPr>
          <w:rFonts w:ascii="Calibri" w:eastAsia="Times New Roman" w:hAnsi="Calibri" w:cs="Calibri"/>
          <w:b/>
          <w:bCs/>
          <w:i/>
          <w:iCs/>
        </w:rPr>
        <w:t>Shell Agro</w:t>
      </w:r>
      <w:r w:rsidRPr="000B37E7">
        <w:rPr>
          <w:rFonts w:ascii="Calibri" w:eastAsia="Times New Roman" w:hAnsi="Calibri" w:cs="Calibri"/>
          <w:i/>
          <w:iCs/>
        </w:rPr>
        <w:t>, la propuesta integral de Shell pensada para acompañar y potenciar al productor agropecuario.</w:t>
      </w:r>
    </w:p>
    <w:p w14:paraId="5D695A5C" w14:textId="77777777" w:rsidR="000B37E7" w:rsidRPr="000B37E7" w:rsidRDefault="000B37E7" w:rsidP="000B37E7">
      <w:pPr>
        <w:spacing w:before="100" w:beforeAutospacing="1" w:after="100" w:afterAutospacing="1" w:line="276" w:lineRule="auto"/>
        <w:jc w:val="both"/>
        <w:rPr>
          <w:rFonts w:ascii="Calibri" w:eastAsia="Times New Roman" w:hAnsi="Calibri" w:cs="Calibri"/>
        </w:rPr>
      </w:pPr>
      <w:r w:rsidRPr="000B37E7">
        <w:rPr>
          <w:rFonts w:ascii="Calibri" w:eastAsia="Times New Roman" w:hAnsi="Calibri" w:cs="Calibri"/>
        </w:rPr>
        <w:t xml:space="preserve">En este espacio, los representantes comerciales y especialistas técnicos presentarán la </w:t>
      </w:r>
      <w:r w:rsidRPr="000B37E7">
        <w:rPr>
          <w:rFonts w:ascii="Calibri" w:eastAsia="Times New Roman" w:hAnsi="Calibri" w:cs="Calibri"/>
          <w:b/>
          <w:bCs/>
        </w:rPr>
        <w:t>amplia oferta de productos, servicios y soluciones</w:t>
      </w:r>
      <w:r w:rsidRPr="000B37E7">
        <w:rPr>
          <w:rFonts w:ascii="Calibri" w:eastAsia="Times New Roman" w:hAnsi="Calibri" w:cs="Calibri"/>
        </w:rPr>
        <w:t xml:space="preserve"> que Shell Agro ofrece para impulsar la eficiencia y el crecimiento de productores, contratistas y transportistas.</w:t>
      </w:r>
    </w:p>
    <w:p w14:paraId="2DBC7555" w14:textId="77777777" w:rsidR="000B37E7" w:rsidRPr="000B37E7" w:rsidRDefault="000B37E7" w:rsidP="000B37E7">
      <w:pPr>
        <w:spacing w:before="100" w:beforeAutospacing="1" w:after="100" w:afterAutospacing="1" w:line="276" w:lineRule="auto"/>
        <w:jc w:val="both"/>
        <w:rPr>
          <w:rFonts w:ascii="Calibri" w:eastAsia="Times New Roman" w:hAnsi="Calibri" w:cs="Calibri"/>
        </w:rPr>
      </w:pPr>
      <w:r w:rsidRPr="000B37E7">
        <w:rPr>
          <w:rFonts w:ascii="Calibri" w:eastAsia="Times New Roman" w:hAnsi="Calibri" w:cs="Calibri"/>
        </w:rPr>
        <w:t xml:space="preserve">Además, </w:t>
      </w:r>
      <w:r w:rsidRPr="000B37E7">
        <w:rPr>
          <w:rFonts w:ascii="Calibri" w:eastAsia="Times New Roman" w:hAnsi="Calibri" w:cs="Calibri"/>
          <w:b/>
          <w:bCs/>
        </w:rPr>
        <w:t>durante todos los días de la exposición</w:t>
      </w:r>
      <w:r w:rsidRPr="000B37E7">
        <w:rPr>
          <w:rFonts w:ascii="Calibri" w:eastAsia="Times New Roman" w:hAnsi="Calibri" w:cs="Calibri"/>
        </w:rPr>
        <w:t xml:space="preserve"> se desarrollará una </w:t>
      </w:r>
      <w:r w:rsidRPr="000B37E7">
        <w:rPr>
          <w:rFonts w:ascii="Calibri" w:eastAsia="Times New Roman" w:hAnsi="Calibri" w:cs="Calibri"/>
          <w:b/>
          <w:bCs/>
        </w:rPr>
        <w:t>agenda de charlas y capacitaciones especialmente diseñadas para el sector</w:t>
      </w:r>
      <w:r w:rsidRPr="000B37E7">
        <w:rPr>
          <w:rFonts w:ascii="Calibri" w:eastAsia="Times New Roman" w:hAnsi="Calibri" w:cs="Calibri"/>
        </w:rPr>
        <w:t xml:space="preserve">, a cargo de expertos técnicos y comerciales. Como parte de esta agenda, se llevará adelante una </w:t>
      </w:r>
      <w:r w:rsidRPr="000B37E7">
        <w:rPr>
          <w:rFonts w:ascii="Calibri" w:eastAsia="Times New Roman" w:hAnsi="Calibri" w:cs="Calibri"/>
          <w:b/>
          <w:bCs/>
        </w:rPr>
        <w:t>rueda de prensa con la participación de pilotos del Turismo Carretera.</w:t>
      </w:r>
    </w:p>
    <w:p w14:paraId="31EE05A9" w14:textId="77777777" w:rsidR="000B37E7" w:rsidRPr="000B37E7" w:rsidRDefault="000B37E7" w:rsidP="000B37E7">
      <w:pPr>
        <w:spacing w:before="100" w:beforeAutospacing="1" w:after="100" w:afterAutospacing="1" w:line="276" w:lineRule="auto"/>
        <w:jc w:val="both"/>
        <w:rPr>
          <w:rFonts w:ascii="Calibri" w:eastAsia="Times New Roman" w:hAnsi="Calibri" w:cs="Calibri"/>
        </w:rPr>
      </w:pPr>
      <w:r w:rsidRPr="000B37E7">
        <w:rPr>
          <w:rFonts w:ascii="Calibri" w:eastAsia="Times New Roman" w:hAnsi="Calibri" w:cs="Calibri"/>
        </w:rPr>
        <w:t xml:space="preserve">La propuesta de Shell Agro —bajo el concepto </w:t>
      </w:r>
      <w:r w:rsidRPr="000B37E7">
        <w:rPr>
          <w:rFonts w:ascii="Calibri" w:eastAsia="Times New Roman" w:hAnsi="Calibri" w:cs="Calibri"/>
          <w:b/>
          <w:bCs/>
        </w:rPr>
        <w:t>“Confianza que potencia tu campo”</w:t>
      </w:r>
      <w:r w:rsidRPr="000B37E7">
        <w:rPr>
          <w:rFonts w:ascii="Calibri" w:eastAsia="Times New Roman" w:hAnsi="Calibri" w:cs="Calibri"/>
        </w:rPr>
        <w:t xml:space="preserve">— incluye combustibles de última generación como </w:t>
      </w:r>
      <w:r w:rsidRPr="000B37E7">
        <w:rPr>
          <w:rFonts w:ascii="Calibri" w:eastAsia="Times New Roman" w:hAnsi="Calibri" w:cs="Calibri"/>
          <w:b/>
          <w:bCs/>
        </w:rPr>
        <w:t>Shell V</w:t>
      </w:r>
      <w:r w:rsidRPr="000B37E7">
        <w:rPr>
          <w:rFonts w:ascii="Calibri" w:eastAsia="Times New Roman" w:hAnsi="Calibri" w:cs="Calibri"/>
          <w:b/>
          <w:bCs/>
        </w:rPr>
        <w:noBreakHyphen/>
      </w:r>
      <w:proofErr w:type="spellStart"/>
      <w:r w:rsidRPr="000B37E7">
        <w:rPr>
          <w:rFonts w:ascii="Calibri" w:eastAsia="Times New Roman" w:hAnsi="Calibri" w:cs="Calibri"/>
          <w:b/>
          <w:bCs/>
        </w:rPr>
        <w:t>Power</w:t>
      </w:r>
      <w:proofErr w:type="spellEnd"/>
      <w:r w:rsidRPr="000B37E7">
        <w:rPr>
          <w:rFonts w:ascii="Calibri" w:eastAsia="Times New Roman" w:hAnsi="Calibri" w:cs="Calibri"/>
        </w:rPr>
        <w:t xml:space="preserve"> y </w:t>
      </w:r>
      <w:r w:rsidRPr="000B37E7">
        <w:rPr>
          <w:rFonts w:ascii="Calibri" w:eastAsia="Times New Roman" w:hAnsi="Calibri" w:cs="Calibri"/>
          <w:b/>
          <w:bCs/>
        </w:rPr>
        <w:t xml:space="preserve">Shell </w:t>
      </w:r>
      <w:proofErr w:type="spellStart"/>
      <w:r w:rsidRPr="000B37E7">
        <w:rPr>
          <w:rFonts w:ascii="Calibri" w:eastAsia="Times New Roman" w:hAnsi="Calibri" w:cs="Calibri"/>
          <w:b/>
          <w:bCs/>
        </w:rPr>
        <w:t>Evolux</w:t>
      </w:r>
      <w:proofErr w:type="spellEnd"/>
      <w:r w:rsidRPr="000B37E7">
        <w:rPr>
          <w:rFonts w:ascii="Calibri" w:eastAsia="Times New Roman" w:hAnsi="Calibri" w:cs="Calibri"/>
        </w:rPr>
        <w:t xml:space="preserve">, y lubricantes máxima calidad y alto rendimiento como </w:t>
      </w:r>
      <w:r w:rsidRPr="000B37E7">
        <w:rPr>
          <w:rFonts w:ascii="Calibri" w:eastAsia="Times New Roman" w:hAnsi="Calibri" w:cs="Calibri"/>
          <w:b/>
          <w:bCs/>
        </w:rPr>
        <w:t xml:space="preserve">Shell </w:t>
      </w:r>
      <w:proofErr w:type="spellStart"/>
      <w:r w:rsidRPr="000B37E7">
        <w:rPr>
          <w:rFonts w:ascii="Calibri" w:eastAsia="Times New Roman" w:hAnsi="Calibri" w:cs="Calibri"/>
          <w:b/>
          <w:bCs/>
        </w:rPr>
        <w:t>Helix</w:t>
      </w:r>
      <w:proofErr w:type="spellEnd"/>
      <w:r w:rsidRPr="000B37E7">
        <w:rPr>
          <w:rFonts w:ascii="Calibri" w:eastAsia="Times New Roman" w:hAnsi="Calibri" w:cs="Calibri"/>
        </w:rPr>
        <w:t xml:space="preserve"> y </w:t>
      </w:r>
      <w:r w:rsidRPr="000B37E7">
        <w:rPr>
          <w:rFonts w:ascii="Calibri" w:eastAsia="Times New Roman" w:hAnsi="Calibri" w:cs="Calibri"/>
          <w:b/>
          <w:bCs/>
        </w:rPr>
        <w:t xml:space="preserve">Shell </w:t>
      </w:r>
      <w:proofErr w:type="spellStart"/>
      <w:r w:rsidRPr="000B37E7">
        <w:rPr>
          <w:rFonts w:ascii="Calibri" w:eastAsia="Times New Roman" w:hAnsi="Calibri" w:cs="Calibri"/>
          <w:b/>
          <w:bCs/>
        </w:rPr>
        <w:t>Rimula</w:t>
      </w:r>
      <w:proofErr w:type="spellEnd"/>
      <w:r w:rsidRPr="000B37E7">
        <w:rPr>
          <w:rFonts w:ascii="Calibri" w:eastAsia="Times New Roman" w:hAnsi="Calibri" w:cs="Calibri"/>
        </w:rPr>
        <w:t>, junto con herramientas y soluciones integradas que simplifican la operación diaria del campo.</w:t>
      </w:r>
    </w:p>
    <w:p w14:paraId="7D592C60" w14:textId="4C160989" w:rsidR="008A446C" w:rsidRPr="0004407D" w:rsidRDefault="000B37E7" w:rsidP="0004407D">
      <w:pPr>
        <w:spacing w:before="100" w:beforeAutospacing="1" w:after="100" w:afterAutospacing="1" w:line="276" w:lineRule="auto"/>
        <w:jc w:val="both"/>
        <w:rPr>
          <w:rFonts w:ascii="Calibri" w:eastAsia="Times New Roman" w:hAnsi="Calibri" w:cs="Calibri"/>
        </w:rPr>
      </w:pPr>
      <w:r w:rsidRPr="000B37E7">
        <w:rPr>
          <w:rFonts w:ascii="Calibri" w:eastAsia="Times New Roman" w:hAnsi="Calibri" w:cs="Calibri"/>
          <w:i/>
          <w:iCs/>
        </w:rPr>
        <w:t>“Nos encanta venir a Expoagro y participar una vez más de la mayor muestra del sector. Y este año el entusiasmo es aún mayor considerando que es el segundo año consecutivo que lo hacemos oficialmente como Shell Agro, enfocando nuestra presencia en todo lo que tenemos para ofrecer al ecosistema productivo del campo”,</w:t>
      </w:r>
      <w:r w:rsidRPr="000B37E7">
        <w:rPr>
          <w:rFonts w:ascii="Calibri" w:eastAsia="Times New Roman" w:hAnsi="Calibri" w:cs="Calibri"/>
        </w:rPr>
        <w:t xml:space="preserve"> comentó </w:t>
      </w:r>
      <w:r w:rsidRPr="000B37E7">
        <w:rPr>
          <w:rFonts w:ascii="Calibri" w:eastAsia="Times New Roman" w:hAnsi="Calibri" w:cs="Calibri"/>
          <w:b/>
          <w:bCs/>
        </w:rPr>
        <w:t xml:space="preserve">Sebastián Pérez </w:t>
      </w:r>
      <w:proofErr w:type="spellStart"/>
      <w:r w:rsidRPr="000B37E7">
        <w:rPr>
          <w:rFonts w:ascii="Calibri" w:eastAsia="Times New Roman" w:hAnsi="Calibri" w:cs="Calibri"/>
          <w:b/>
          <w:bCs/>
        </w:rPr>
        <w:t>Olgiati</w:t>
      </w:r>
      <w:proofErr w:type="spellEnd"/>
      <w:r w:rsidRPr="000B37E7">
        <w:rPr>
          <w:rFonts w:ascii="Calibri" w:eastAsia="Times New Roman" w:hAnsi="Calibri" w:cs="Calibri"/>
        </w:rPr>
        <w:t xml:space="preserve">, Director de </w:t>
      </w:r>
      <w:proofErr w:type="spellStart"/>
      <w:r w:rsidRPr="000B37E7">
        <w:rPr>
          <w:rFonts w:ascii="Calibri" w:eastAsia="Times New Roman" w:hAnsi="Calibri" w:cs="Calibri"/>
        </w:rPr>
        <w:t>Retail</w:t>
      </w:r>
      <w:proofErr w:type="spellEnd"/>
      <w:r w:rsidRPr="000B37E7">
        <w:rPr>
          <w:rFonts w:ascii="Calibri" w:eastAsia="Times New Roman" w:hAnsi="Calibri" w:cs="Calibri"/>
        </w:rPr>
        <w:t xml:space="preserve"> de </w:t>
      </w:r>
      <w:proofErr w:type="spellStart"/>
      <w:r w:rsidRPr="000B37E7">
        <w:rPr>
          <w:rFonts w:ascii="Calibri" w:eastAsia="Times New Roman" w:hAnsi="Calibri" w:cs="Calibri"/>
        </w:rPr>
        <w:t>Raízen</w:t>
      </w:r>
      <w:proofErr w:type="spellEnd"/>
      <w:r w:rsidRPr="000B37E7">
        <w:rPr>
          <w:rFonts w:ascii="Calibri" w:eastAsia="Times New Roman" w:hAnsi="Calibri" w:cs="Calibri"/>
        </w:rPr>
        <w:t xml:space="preserve"> Argentina.</w:t>
      </w:r>
      <w:r w:rsidRPr="000B37E7">
        <w:rPr>
          <w:rFonts w:ascii="Calibri" w:eastAsia="Times New Roman" w:hAnsi="Calibri" w:cs="Calibri"/>
        </w:rPr>
        <w:br/>
      </w:r>
      <w:r w:rsidRPr="000B37E7">
        <w:rPr>
          <w:rFonts w:ascii="Calibri" w:eastAsia="Times New Roman" w:hAnsi="Calibri" w:cs="Calibri"/>
          <w:i/>
          <w:iCs/>
        </w:rPr>
        <w:t xml:space="preserve">“Recomiendo e </w:t>
      </w:r>
      <w:proofErr w:type="spellStart"/>
      <w:r w:rsidRPr="000B37E7">
        <w:rPr>
          <w:rFonts w:ascii="Calibri" w:eastAsia="Times New Roman" w:hAnsi="Calibri" w:cs="Calibri"/>
          <w:i/>
          <w:iCs/>
        </w:rPr>
        <w:t>invito</w:t>
      </w:r>
      <w:proofErr w:type="spellEnd"/>
      <w:r w:rsidRPr="000B37E7">
        <w:rPr>
          <w:rFonts w:ascii="Calibri" w:eastAsia="Times New Roman" w:hAnsi="Calibri" w:cs="Calibri"/>
          <w:i/>
          <w:iCs/>
        </w:rPr>
        <w:t xml:space="preserve"> al público a que se acerque a nuestro stand para conocer nuestro modelo y recibir asesoramiento de calidad con los especialistas de nuestro centro técnico y equipos comerciales”,</w:t>
      </w:r>
      <w:r w:rsidRPr="000B37E7">
        <w:rPr>
          <w:rFonts w:ascii="Calibri" w:eastAsia="Times New Roman" w:hAnsi="Calibri" w:cs="Calibri"/>
        </w:rPr>
        <w:t xml:space="preserve"> agregó Pérez </w:t>
      </w:r>
      <w:proofErr w:type="spellStart"/>
      <w:r w:rsidRPr="000B37E7">
        <w:rPr>
          <w:rFonts w:ascii="Calibri" w:eastAsia="Times New Roman" w:hAnsi="Calibri" w:cs="Calibri"/>
        </w:rPr>
        <w:t>Olgiati</w:t>
      </w:r>
      <w:proofErr w:type="spellEnd"/>
      <w:r w:rsidRPr="000B37E7">
        <w:rPr>
          <w:rFonts w:ascii="Calibri" w:eastAsia="Times New Roman" w:hAnsi="Calibri" w:cs="Calibri"/>
        </w:rPr>
        <w:t>.</w:t>
      </w:r>
      <w:r w:rsidR="0004407D">
        <w:rPr>
          <w:rFonts w:ascii="Calibri" w:eastAsia="Times New Roman" w:hAnsi="Calibri" w:cs="Calibri"/>
        </w:rPr>
        <w:br/>
      </w:r>
      <w:r w:rsidRPr="000B37E7">
        <w:rPr>
          <w:rFonts w:ascii="Calibri" w:eastAsia="Times New Roman" w:hAnsi="Calibri" w:cs="Calibri"/>
        </w:rPr>
        <w:br/>
        <w:t xml:space="preserve">Además, </w:t>
      </w:r>
      <w:r w:rsidRPr="000B37E7">
        <w:rPr>
          <w:rFonts w:ascii="Calibri" w:eastAsia="Times New Roman" w:hAnsi="Calibri" w:cs="Calibri"/>
          <w:b/>
          <w:bCs/>
        </w:rPr>
        <w:t xml:space="preserve">Shell </w:t>
      </w:r>
      <w:proofErr w:type="spellStart"/>
      <w:r w:rsidRPr="000B37E7">
        <w:rPr>
          <w:rFonts w:ascii="Calibri" w:eastAsia="Times New Roman" w:hAnsi="Calibri" w:cs="Calibri"/>
          <w:b/>
          <w:bCs/>
        </w:rPr>
        <w:t>Rimula</w:t>
      </w:r>
      <w:proofErr w:type="spellEnd"/>
      <w:r w:rsidRPr="000B37E7">
        <w:rPr>
          <w:rFonts w:ascii="Calibri" w:eastAsia="Times New Roman" w:hAnsi="Calibri" w:cs="Calibri"/>
        </w:rPr>
        <w:t xml:space="preserve"> presenta su campaña </w:t>
      </w:r>
      <w:r w:rsidRPr="000B37E7">
        <w:rPr>
          <w:rFonts w:ascii="Calibri" w:eastAsia="Times New Roman" w:hAnsi="Calibri" w:cs="Calibri"/>
          <w:b/>
          <w:bCs/>
        </w:rPr>
        <w:t>“Un lubricante a la altura de tu rendimiento”</w:t>
      </w:r>
      <w:r w:rsidR="0004407D">
        <w:rPr>
          <w:rFonts w:ascii="Calibri" w:eastAsia="Times New Roman" w:hAnsi="Calibri" w:cs="Calibri"/>
          <w:b/>
          <w:bCs/>
        </w:rPr>
        <w:t>.</w:t>
      </w:r>
      <w:r w:rsidR="0004407D">
        <w:rPr>
          <w:rFonts w:ascii="Calibri" w:eastAsia="Times New Roman" w:hAnsi="Calibri" w:cs="Calibri"/>
        </w:rPr>
        <w:br/>
      </w:r>
      <w:r w:rsidRPr="000B37E7">
        <w:rPr>
          <w:rFonts w:ascii="Calibri" w:eastAsia="Times New Roman" w:hAnsi="Calibri" w:cs="Calibri"/>
        </w:rPr>
        <w:br/>
        <w:t xml:space="preserve">Shell </w:t>
      </w:r>
      <w:proofErr w:type="spellStart"/>
      <w:r w:rsidRPr="000B37E7">
        <w:rPr>
          <w:rFonts w:ascii="Calibri" w:eastAsia="Times New Roman" w:hAnsi="Calibri" w:cs="Calibri"/>
        </w:rPr>
        <w:t>Rimula</w:t>
      </w:r>
      <w:proofErr w:type="spellEnd"/>
      <w:r w:rsidRPr="000B37E7">
        <w:rPr>
          <w:rFonts w:ascii="Calibri" w:eastAsia="Times New Roman" w:hAnsi="Calibri" w:cs="Calibri"/>
        </w:rPr>
        <w:t xml:space="preserve"> es la línea de </w:t>
      </w:r>
      <w:r w:rsidRPr="000B37E7">
        <w:rPr>
          <w:rFonts w:ascii="Calibri" w:eastAsia="Times New Roman" w:hAnsi="Calibri" w:cs="Calibri"/>
          <w:b/>
          <w:bCs/>
        </w:rPr>
        <w:t>lubricantes</w:t>
      </w:r>
      <w:r w:rsidRPr="000B37E7">
        <w:rPr>
          <w:rFonts w:ascii="Calibri" w:eastAsia="Times New Roman" w:hAnsi="Calibri" w:cs="Calibri"/>
        </w:rPr>
        <w:t xml:space="preserve"> para </w:t>
      </w:r>
      <w:r w:rsidRPr="000B37E7">
        <w:rPr>
          <w:rFonts w:ascii="Calibri" w:eastAsia="Times New Roman" w:hAnsi="Calibri" w:cs="Calibri"/>
          <w:b/>
          <w:bCs/>
        </w:rPr>
        <w:t>camiones y motores diésel pesados</w:t>
      </w:r>
      <w:r w:rsidRPr="000B37E7">
        <w:rPr>
          <w:rFonts w:ascii="Calibri" w:eastAsia="Times New Roman" w:hAnsi="Calibri" w:cs="Calibri"/>
        </w:rPr>
        <w:t xml:space="preserve">. La familia </w:t>
      </w:r>
      <w:proofErr w:type="spellStart"/>
      <w:r w:rsidRPr="000B37E7">
        <w:rPr>
          <w:rFonts w:ascii="Calibri" w:eastAsia="Times New Roman" w:hAnsi="Calibri" w:cs="Calibri"/>
        </w:rPr>
        <w:t>Rimula</w:t>
      </w:r>
      <w:proofErr w:type="spellEnd"/>
      <w:r w:rsidRPr="000B37E7">
        <w:rPr>
          <w:rFonts w:ascii="Calibri" w:eastAsia="Times New Roman" w:hAnsi="Calibri" w:cs="Calibri"/>
        </w:rPr>
        <w:t xml:space="preserve"> incluye lubricantes minerales y sintéticos desarrolladas con paquetes de aditivos de alto rendimiento, que brindan </w:t>
      </w:r>
      <w:r w:rsidRPr="000B37E7">
        <w:rPr>
          <w:rFonts w:ascii="Calibri" w:eastAsia="Times New Roman" w:hAnsi="Calibri" w:cs="Calibri"/>
          <w:b/>
          <w:bCs/>
        </w:rPr>
        <w:t>limpieza del motor, menor desgaste y protección</w:t>
      </w:r>
      <w:r w:rsidRPr="000B37E7">
        <w:rPr>
          <w:rFonts w:ascii="Calibri" w:eastAsia="Times New Roman" w:hAnsi="Calibri" w:cs="Calibri"/>
        </w:rPr>
        <w:t> frente a las condiciones más exigentes del trabajo en el campo y en la ruta. Este desempeño se traduce en más eficiencia y rendimiento, con intervalos de mantenimiento más convenientes y una vida útil del motor extendida.</w:t>
      </w:r>
    </w:p>
    <w:sectPr w:rsidR="008A446C" w:rsidRPr="0004407D"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B613" w14:textId="77777777" w:rsidR="00B8130B" w:rsidRDefault="00B8130B" w:rsidP="00E728E0">
      <w:pPr>
        <w:spacing w:after="0" w:line="240" w:lineRule="auto"/>
      </w:pPr>
      <w:r>
        <w:separator/>
      </w:r>
    </w:p>
  </w:endnote>
  <w:endnote w:type="continuationSeparator" w:id="0">
    <w:p w14:paraId="782A8E11" w14:textId="77777777" w:rsidR="00B8130B" w:rsidRDefault="00B8130B"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66AA" w14:textId="77777777" w:rsidR="00B8130B" w:rsidRDefault="00B8130B" w:rsidP="00E728E0">
      <w:pPr>
        <w:spacing w:after="0" w:line="240" w:lineRule="auto"/>
      </w:pPr>
      <w:r>
        <w:separator/>
      </w:r>
    </w:p>
  </w:footnote>
  <w:footnote w:type="continuationSeparator" w:id="0">
    <w:p w14:paraId="00E0342F" w14:textId="77777777" w:rsidR="00B8130B" w:rsidRDefault="00B8130B"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4407D"/>
    <w:rsid w:val="00074999"/>
    <w:rsid w:val="000B37E7"/>
    <w:rsid w:val="000E15E5"/>
    <w:rsid w:val="00117812"/>
    <w:rsid w:val="001C6278"/>
    <w:rsid w:val="00261853"/>
    <w:rsid w:val="002904EE"/>
    <w:rsid w:val="002B412D"/>
    <w:rsid w:val="002C66C2"/>
    <w:rsid w:val="00304E8C"/>
    <w:rsid w:val="003066A3"/>
    <w:rsid w:val="003469FF"/>
    <w:rsid w:val="0042338E"/>
    <w:rsid w:val="00437F88"/>
    <w:rsid w:val="004B5D90"/>
    <w:rsid w:val="0055777F"/>
    <w:rsid w:val="00562A68"/>
    <w:rsid w:val="0059438F"/>
    <w:rsid w:val="00602EFE"/>
    <w:rsid w:val="00641EC9"/>
    <w:rsid w:val="0065522B"/>
    <w:rsid w:val="00683943"/>
    <w:rsid w:val="00697E80"/>
    <w:rsid w:val="006A7773"/>
    <w:rsid w:val="006B2CCA"/>
    <w:rsid w:val="0072137A"/>
    <w:rsid w:val="00731A0B"/>
    <w:rsid w:val="007611F9"/>
    <w:rsid w:val="00766C38"/>
    <w:rsid w:val="007835E8"/>
    <w:rsid w:val="00794D9F"/>
    <w:rsid w:val="007D71FA"/>
    <w:rsid w:val="007F5EAC"/>
    <w:rsid w:val="00807E2F"/>
    <w:rsid w:val="0085148C"/>
    <w:rsid w:val="008A446C"/>
    <w:rsid w:val="008D7D65"/>
    <w:rsid w:val="0091484D"/>
    <w:rsid w:val="009405AF"/>
    <w:rsid w:val="00963E1E"/>
    <w:rsid w:val="00971C66"/>
    <w:rsid w:val="00997DED"/>
    <w:rsid w:val="009E33EB"/>
    <w:rsid w:val="00A14CED"/>
    <w:rsid w:val="00A650F7"/>
    <w:rsid w:val="00A65E2E"/>
    <w:rsid w:val="00A715CA"/>
    <w:rsid w:val="00A853F1"/>
    <w:rsid w:val="00B35D79"/>
    <w:rsid w:val="00B8130B"/>
    <w:rsid w:val="00C25911"/>
    <w:rsid w:val="00CB51FA"/>
    <w:rsid w:val="00DA4329"/>
    <w:rsid w:val="00E670A8"/>
    <w:rsid w:val="00E67549"/>
    <w:rsid w:val="00E728E0"/>
    <w:rsid w:val="00E7315D"/>
    <w:rsid w:val="00E77E1F"/>
    <w:rsid w:val="00ED36B6"/>
    <w:rsid w:val="00EE74EB"/>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link w:val="Ttulo1Car"/>
    <w:uiPriority w:val="9"/>
    <w:qFormat/>
    <w:rsid w:val="00A853F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Ttulo2">
    <w:name w:val="heading 2"/>
    <w:basedOn w:val="Normal"/>
    <w:link w:val="Ttulo2Car"/>
    <w:uiPriority w:val="9"/>
    <w:qFormat/>
    <w:rsid w:val="00A853F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styleId="Hipervnculo">
    <w:name w:val="Hyperlink"/>
    <w:basedOn w:val="Fuentedeprrafopredeter"/>
    <w:uiPriority w:val="99"/>
    <w:unhideWhenUsed/>
    <w:rsid w:val="002B412D"/>
    <w:rPr>
      <w:color w:val="0000FF"/>
      <w:u w:val="single"/>
    </w:rPr>
  </w:style>
  <w:style w:type="paragraph" w:customStyle="1" w:styleId="wp-caption-text">
    <w:name w:val="wp-caption-text"/>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tulo1Car">
    <w:name w:val="Título 1 Car"/>
    <w:basedOn w:val="Fuentedeprrafopredeter"/>
    <w:link w:val="Ttulo1"/>
    <w:uiPriority w:val="9"/>
    <w:rsid w:val="00A853F1"/>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853F1"/>
    <w:rPr>
      <w:rFonts w:ascii="Times New Roman" w:eastAsia="Times New Roman" w:hAnsi="Times New Roman" w:cs="Times New Roman"/>
      <w:b/>
      <w:bCs/>
      <w:sz w:val="36"/>
      <w:szCs w:val="36"/>
    </w:rPr>
  </w:style>
  <w:style w:type="paragraph" w:customStyle="1" w:styleId="subtitulo">
    <w:name w:val="subtitulo"/>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ate-part">
    <w:name w:val="date-part"/>
    <w:basedOn w:val="Fuentedeprrafopredeter"/>
    <w:rsid w:val="00A853F1"/>
  </w:style>
  <w:style w:type="paragraph" w:customStyle="1" w:styleId="text-align-center">
    <w:name w:val="text-align-center"/>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keep-reading-text">
    <w:name w:val="keep-reading-text"/>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68922">
      <w:bodyDiv w:val="1"/>
      <w:marLeft w:val="0"/>
      <w:marRight w:val="0"/>
      <w:marTop w:val="0"/>
      <w:marBottom w:val="0"/>
      <w:divBdr>
        <w:top w:val="none" w:sz="0" w:space="0" w:color="auto"/>
        <w:left w:val="none" w:sz="0" w:space="0" w:color="auto"/>
        <w:bottom w:val="none" w:sz="0" w:space="0" w:color="auto"/>
        <w:right w:val="none" w:sz="0" w:space="0" w:color="auto"/>
      </w:divBdr>
    </w:div>
    <w:div w:id="729115153">
      <w:bodyDiv w:val="1"/>
      <w:marLeft w:val="0"/>
      <w:marRight w:val="0"/>
      <w:marTop w:val="0"/>
      <w:marBottom w:val="0"/>
      <w:divBdr>
        <w:top w:val="none" w:sz="0" w:space="0" w:color="auto"/>
        <w:left w:val="none" w:sz="0" w:space="0" w:color="auto"/>
        <w:bottom w:val="none" w:sz="0" w:space="0" w:color="auto"/>
        <w:right w:val="none" w:sz="0" w:space="0" w:color="auto"/>
      </w:divBdr>
    </w:div>
    <w:div w:id="1246187256">
      <w:bodyDiv w:val="1"/>
      <w:marLeft w:val="0"/>
      <w:marRight w:val="0"/>
      <w:marTop w:val="0"/>
      <w:marBottom w:val="0"/>
      <w:divBdr>
        <w:top w:val="none" w:sz="0" w:space="0" w:color="auto"/>
        <w:left w:val="none" w:sz="0" w:space="0" w:color="auto"/>
        <w:bottom w:val="none" w:sz="0" w:space="0" w:color="auto"/>
        <w:right w:val="none" w:sz="0" w:space="0" w:color="auto"/>
      </w:divBdr>
      <w:divsChild>
        <w:div w:id="85686643">
          <w:marLeft w:val="0"/>
          <w:marRight w:val="225"/>
          <w:marTop w:val="0"/>
          <w:marBottom w:val="225"/>
          <w:divBdr>
            <w:top w:val="none" w:sz="0" w:space="0" w:color="auto"/>
            <w:left w:val="none" w:sz="0" w:space="0" w:color="auto"/>
            <w:bottom w:val="none" w:sz="0" w:space="0" w:color="auto"/>
            <w:right w:val="none" w:sz="0" w:space="0" w:color="auto"/>
          </w:divBdr>
        </w:div>
      </w:divsChild>
    </w:div>
    <w:div w:id="1623464693">
      <w:bodyDiv w:val="1"/>
      <w:marLeft w:val="0"/>
      <w:marRight w:val="0"/>
      <w:marTop w:val="0"/>
      <w:marBottom w:val="0"/>
      <w:divBdr>
        <w:top w:val="none" w:sz="0" w:space="0" w:color="auto"/>
        <w:left w:val="none" w:sz="0" w:space="0" w:color="auto"/>
        <w:bottom w:val="none" w:sz="0" w:space="0" w:color="auto"/>
        <w:right w:val="none" w:sz="0" w:space="0" w:color="auto"/>
      </w:divBdr>
      <w:divsChild>
        <w:div w:id="1642539400">
          <w:marLeft w:val="0"/>
          <w:marRight w:val="0"/>
          <w:marTop w:val="300"/>
          <w:marBottom w:val="225"/>
          <w:divBdr>
            <w:top w:val="none" w:sz="0" w:space="0" w:color="auto"/>
            <w:left w:val="none" w:sz="0" w:space="0" w:color="auto"/>
            <w:bottom w:val="none" w:sz="0" w:space="0" w:color="auto"/>
            <w:right w:val="none" w:sz="0" w:space="0" w:color="auto"/>
          </w:divBdr>
          <w:divsChild>
            <w:div w:id="2136873244">
              <w:marLeft w:val="180"/>
              <w:marRight w:val="0"/>
              <w:marTop w:val="0"/>
              <w:marBottom w:val="0"/>
              <w:divBdr>
                <w:top w:val="none" w:sz="0" w:space="0" w:color="auto"/>
                <w:left w:val="none" w:sz="0" w:space="0" w:color="auto"/>
                <w:bottom w:val="none" w:sz="0" w:space="0" w:color="auto"/>
                <w:right w:val="none" w:sz="0" w:space="0" w:color="auto"/>
              </w:divBdr>
            </w:div>
          </w:divsChild>
        </w:div>
        <w:div w:id="973635472">
          <w:marLeft w:val="0"/>
          <w:marRight w:val="0"/>
          <w:marTop w:val="300"/>
          <w:marBottom w:val="0"/>
          <w:divBdr>
            <w:top w:val="none" w:sz="0" w:space="0" w:color="auto"/>
            <w:left w:val="none" w:sz="0" w:space="0" w:color="auto"/>
            <w:bottom w:val="none" w:sz="0" w:space="0" w:color="auto"/>
            <w:right w:val="none" w:sz="0" w:space="0" w:color="auto"/>
          </w:divBdr>
          <w:divsChild>
            <w:div w:id="754088513">
              <w:marLeft w:val="0"/>
              <w:marRight w:val="0"/>
              <w:marTop w:val="0"/>
              <w:marBottom w:val="0"/>
              <w:divBdr>
                <w:top w:val="none" w:sz="0" w:space="0" w:color="auto"/>
                <w:left w:val="none" w:sz="0" w:space="0" w:color="auto"/>
                <w:bottom w:val="none" w:sz="0" w:space="0" w:color="auto"/>
                <w:right w:val="none" w:sz="0" w:space="0" w:color="auto"/>
              </w:divBdr>
              <w:divsChild>
                <w:div w:id="911695889">
                  <w:marLeft w:val="0"/>
                  <w:marRight w:val="0"/>
                  <w:marTop w:val="0"/>
                  <w:marBottom w:val="0"/>
                  <w:divBdr>
                    <w:top w:val="none" w:sz="0" w:space="0" w:color="auto"/>
                    <w:left w:val="none" w:sz="0" w:space="0" w:color="auto"/>
                    <w:bottom w:val="none" w:sz="0" w:space="0" w:color="auto"/>
                    <w:right w:val="none" w:sz="0" w:space="0" w:color="auto"/>
                  </w:divBdr>
                  <w:divsChild>
                    <w:div w:id="1200432289">
                      <w:marLeft w:val="0"/>
                      <w:marRight w:val="0"/>
                      <w:marTop w:val="0"/>
                      <w:marBottom w:val="0"/>
                      <w:divBdr>
                        <w:top w:val="none" w:sz="0" w:space="0" w:color="auto"/>
                        <w:left w:val="none" w:sz="0" w:space="0" w:color="auto"/>
                        <w:bottom w:val="none" w:sz="0" w:space="0" w:color="auto"/>
                        <w:right w:val="none" w:sz="0" w:space="0" w:color="auto"/>
                      </w:divBdr>
                    </w:div>
                  </w:divsChild>
                </w:div>
                <w:div w:id="562300866">
                  <w:marLeft w:val="0"/>
                  <w:marRight w:val="0"/>
                  <w:marTop w:val="300"/>
                  <w:marBottom w:val="0"/>
                  <w:divBdr>
                    <w:top w:val="none" w:sz="0" w:space="0" w:color="auto"/>
                    <w:left w:val="none" w:sz="0" w:space="0" w:color="auto"/>
                    <w:bottom w:val="none" w:sz="0" w:space="0" w:color="auto"/>
                    <w:right w:val="none" w:sz="0" w:space="0" w:color="auto"/>
                  </w:divBdr>
                </w:div>
                <w:div w:id="707535430">
                  <w:marLeft w:val="0"/>
                  <w:marRight w:val="0"/>
                  <w:marTop w:val="540"/>
                  <w:marBottom w:val="540"/>
                  <w:divBdr>
                    <w:top w:val="single" w:sz="6" w:space="6" w:color="CCCCCC"/>
                    <w:left w:val="none" w:sz="0" w:space="0" w:color="auto"/>
                    <w:bottom w:val="single" w:sz="6" w:space="6" w:color="CCCCCC"/>
                    <w:right w:val="none" w:sz="0" w:space="0" w:color="auto"/>
                  </w:divBdr>
                </w:div>
                <w:div w:id="1936548824">
                  <w:marLeft w:val="0"/>
                  <w:marRight w:val="0"/>
                  <w:marTop w:val="0"/>
                  <w:marBottom w:val="0"/>
                  <w:divBdr>
                    <w:top w:val="none" w:sz="0" w:space="0" w:color="auto"/>
                    <w:left w:val="none" w:sz="0" w:space="0" w:color="auto"/>
                    <w:bottom w:val="none" w:sz="0" w:space="0" w:color="auto"/>
                    <w:right w:val="none" w:sz="0" w:space="0" w:color="auto"/>
                  </w:divBdr>
                  <w:divsChild>
                    <w:div w:id="1991597489">
                      <w:marLeft w:val="0"/>
                      <w:marRight w:val="0"/>
                      <w:marTop w:val="300"/>
                      <w:marBottom w:val="0"/>
                      <w:divBdr>
                        <w:top w:val="none" w:sz="0" w:space="0" w:color="auto"/>
                        <w:left w:val="none" w:sz="0" w:space="0" w:color="auto"/>
                        <w:bottom w:val="none" w:sz="0" w:space="0" w:color="auto"/>
                        <w:right w:val="none" w:sz="0" w:space="0" w:color="auto"/>
                      </w:divBdr>
                    </w:div>
                  </w:divsChild>
                </w:div>
                <w:div w:id="2100564634">
                  <w:marLeft w:val="0"/>
                  <w:marRight w:val="0"/>
                  <w:marTop w:val="0"/>
                  <w:marBottom w:val="0"/>
                  <w:divBdr>
                    <w:top w:val="none" w:sz="0" w:space="0" w:color="auto"/>
                    <w:left w:val="none" w:sz="0" w:space="0" w:color="auto"/>
                    <w:bottom w:val="none" w:sz="0" w:space="0" w:color="auto"/>
                    <w:right w:val="none" w:sz="0" w:space="0" w:color="auto"/>
                  </w:divBdr>
                  <w:divsChild>
                    <w:div w:id="19761328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2120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Antonella  Schiantarelli</cp:lastModifiedBy>
  <cp:revision>4</cp:revision>
  <dcterms:created xsi:type="dcterms:W3CDTF">2026-02-06T17:22:00Z</dcterms:created>
  <dcterms:modified xsi:type="dcterms:W3CDTF">2026-02-13T14:31:00Z</dcterms:modified>
</cp:coreProperties>
</file>