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F8F3" w14:textId="69A1BFA9" w:rsidR="004F5A5A" w:rsidRPr="00F334B5" w:rsidRDefault="004F5A5A" w:rsidP="004F5A5A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F334B5">
        <w:rPr>
          <w:rFonts w:cstheme="minorHAnsi"/>
          <w:b/>
          <w:bCs/>
          <w:color w:val="000000" w:themeColor="text1"/>
          <w:sz w:val="28"/>
          <w:szCs w:val="28"/>
        </w:rPr>
        <w:t>Scania lanzará su nuevo motor super 11 litros</w:t>
      </w:r>
    </w:p>
    <w:p w14:paraId="158B80AF" w14:textId="2B333DA8" w:rsidR="004F5A5A" w:rsidRPr="004F5A5A" w:rsidRDefault="004F5A5A" w:rsidP="00F334B5">
      <w:pPr>
        <w:spacing w:before="240" w:line="276" w:lineRule="auto"/>
        <w:jc w:val="center"/>
        <w:rPr>
          <w:rFonts w:cstheme="minorHAnsi"/>
          <w:b/>
        </w:rPr>
      </w:pPr>
      <w:r w:rsidRPr="004F5A5A">
        <w:rPr>
          <w:rFonts w:cstheme="minorHAnsi"/>
          <w:i/>
        </w:rPr>
        <w:t>La marca sueca participará de</w:t>
      </w:r>
      <w:r w:rsidR="00F334B5">
        <w:rPr>
          <w:rFonts w:cstheme="minorHAnsi"/>
          <w:i/>
        </w:rPr>
        <w:t xml:space="preserve"> Expoagro 2026 Edición YPF Agro </w:t>
      </w:r>
      <w:r w:rsidRPr="004F5A5A">
        <w:rPr>
          <w:rFonts w:cstheme="minorHAnsi"/>
          <w:i/>
        </w:rPr>
        <w:t>con una propuesta centrada en eficiencia operativa, innovación tecnológica y soluciones pensadas para acompañar las necesidades productivas del sector, reforzando su rol como socio estratégico en transporte sustentable.</w:t>
      </w:r>
    </w:p>
    <w:p w14:paraId="23D47D89" w14:textId="1D79E6A4" w:rsidR="004F5A5A" w:rsidRPr="004F5A5A" w:rsidRDefault="004F5A5A" w:rsidP="004F5A5A">
      <w:pPr>
        <w:pStyle w:val="NormalIndent1"/>
        <w:spacing w:before="240" w:after="240" w:line="276" w:lineRule="auto"/>
        <w:ind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es-AR" w:eastAsia="en-GB"/>
        </w:rPr>
      </w:pPr>
      <w:r w:rsidRPr="004F5A5A">
        <w:rPr>
          <w:rFonts w:asciiTheme="minorHAnsi" w:eastAsia="Times New Roman" w:hAnsiTheme="minorHAnsi" w:cstheme="minorHAnsi"/>
          <w:b/>
          <w:sz w:val="24"/>
          <w:szCs w:val="24"/>
          <w:lang w:val="es-AR" w:eastAsia="en-GB"/>
        </w:rPr>
        <w:t xml:space="preserve">Scania estará presente una vez más en Expoagro, </w:t>
      </w:r>
      <w:r w:rsidRPr="004F5A5A">
        <w:rPr>
          <w:rFonts w:asciiTheme="minorHAnsi" w:eastAsia="Times New Roman" w:hAnsiTheme="minorHAnsi" w:cstheme="minorHAnsi"/>
          <w:bCs/>
          <w:sz w:val="24"/>
          <w:szCs w:val="24"/>
          <w:lang w:val="es-AR" w:eastAsia="en-GB"/>
        </w:rPr>
        <w:t>el evento agroindustrial a cielo abierto más importante del país, donde exhibirá su portafolio de soluciones para el sector y pondrá el foco en el lanzamiento del nuevo motor de 11 litros de la plataforma Super, una incorporación clave que amplía su oferta de trenes motrices y marca el ingreso a un nuevo segmento.</w:t>
      </w:r>
    </w:p>
    <w:p w14:paraId="29E0C0F2" w14:textId="77777777" w:rsidR="004F5A5A" w:rsidRPr="004F5A5A" w:rsidRDefault="004F5A5A" w:rsidP="004F5A5A">
      <w:pPr>
        <w:pStyle w:val="NormalIndent1"/>
        <w:spacing w:before="240" w:after="240" w:line="276" w:lineRule="auto"/>
        <w:ind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es-AR" w:eastAsia="en-GB"/>
        </w:rPr>
      </w:pPr>
      <w:r w:rsidRPr="004F5A5A">
        <w:rPr>
          <w:rFonts w:asciiTheme="minorHAnsi" w:eastAsia="Times New Roman" w:hAnsiTheme="minorHAnsi" w:cstheme="minorHAnsi"/>
          <w:bCs/>
          <w:sz w:val="24"/>
          <w:szCs w:val="24"/>
          <w:lang w:val="es-AR" w:eastAsia="en-GB"/>
        </w:rPr>
        <w:t xml:space="preserve">Durante la exposición, la compañía contará con un stand en el que presentará camiones y soluciones orientadas a aplicaciones agroindustriales, un vehículo Green Efficiency propulsado a gas con mochila —que permite ampliar la autonomía— y motores destinados tanto a la generación de energía como al funcionamiento de maquinaria agrícola. </w:t>
      </w:r>
      <w:r w:rsidRPr="004F5A5A">
        <w:rPr>
          <w:rFonts w:asciiTheme="minorHAnsi" w:eastAsia="Times New Roman" w:hAnsiTheme="minorHAnsi" w:cstheme="minorHAnsi"/>
          <w:sz w:val="24"/>
          <w:szCs w:val="24"/>
          <w:lang w:val="es-AR" w:eastAsia="en-GB"/>
        </w:rPr>
        <w:t>Además, dará a conocer su oferta integral de servicios y las alternativas de financiación disponibles a través de Scania Credit Argentina.</w:t>
      </w:r>
    </w:p>
    <w:p w14:paraId="2E56C507" w14:textId="77777777" w:rsidR="004F5A5A" w:rsidRPr="004F5A5A" w:rsidRDefault="004F5A5A" w:rsidP="004F5A5A">
      <w:pPr>
        <w:pStyle w:val="NormalIndent1"/>
        <w:spacing w:before="240" w:after="240" w:line="276" w:lineRule="auto"/>
        <w:ind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es-AR" w:eastAsia="en-GB"/>
        </w:rPr>
      </w:pPr>
      <w:r w:rsidRPr="004F5A5A">
        <w:rPr>
          <w:rFonts w:asciiTheme="minorHAnsi" w:eastAsia="Times New Roman" w:hAnsiTheme="minorHAnsi" w:cstheme="minorHAnsi"/>
          <w:bCs/>
          <w:sz w:val="24"/>
          <w:szCs w:val="24"/>
          <w:lang w:val="es-AR" w:eastAsia="en-GB"/>
        </w:rPr>
        <w:t>El principal hito de esta edición será la presentación del nuevo motor Super de 11 litros, diseñado para operadores que priorizan eficiencia, flexibilidad y confiabilidad, especialmente en aplicaciones sensibles al peso. Basado en el ADN de la plataforma Super, este nuevo motor comparte el 85 % de sus componentes con el motor de 13 litros, manteniendo los estándares de durabilidad, precisión y rendimiento a largo plazo característicos de la marca.</w:t>
      </w:r>
    </w:p>
    <w:p w14:paraId="51D17176" w14:textId="77777777" w:rsidR="004F5A5A" w:rsidRPr="004F5A5A" w:rsidRDefault="004F5A5A" w:rsidP="004F5A5A">
      <w:pPr>
        <w:pStyle w:val="NormalIndent1"/>
        <w:spacing w:before="240" w:after="240" w:line="276" w:lineRule="auto"/>
        <w:ind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es-AR" w:eastAsia="en-GB"/>
        </w:rPr>
      </w:pPr>
      <w:r w:rsidRPr="004F5A5A">
        <w:rPr>
          <w:rFonts w:asciiTheme="minorHAnsi" w:eastAsia="Times New Roman" w:hAnsiTheme="minorHAnsi" w:cstheme="minorHAnsi"/>
          <w:bCs/>
          <w:sz w:val="24"/>
          <w:szCs w:val="24"/>
          <w:lang w:val="es-AR" w:eastAsia="en-GB"/>
        </w:rPr>
        <w:t>“</w:t>
      </w:r>
      <w:r w:rsidRPr="004F5A5A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es-AR" w:eastAsia="en-GB"/>
        </w:rPr>
        <w:t>El sector agropecuario es un aliado histórico para Scania en la Argentina. Estar presentes en Expoagro nos permite seguir fortaleciendo ese vínculo, escuchando a los clientes y acompañando su evolución con soluciones pensadas para operar mejor hoy y prepararse para lo que viene</w:t>
      </w:r>
      <w:r w:rsidRPr="004F5A5A">
        <w:rPr>
          <w:rFonts w:asciiTheme="minorHAnsi" w:eastAsia="Times New Roman" w:hAnsiTheme="minorHAnsi" w:cstheme="minorHAnsi"/>
          <w:bCs/>
          <w:sz w:val="24"/>
          <w:szCs w:val="24"/>
          <w:lang w:val="es-AR" w:eastAsia="en-GB"/>
        </w:rPr>
        <w:t xml:space="preserve">”, sintetizó </w:t>
      </w:r>
      <w:r w:rsidRPr="004F5A5A">
        <w:rPr>
          <w:rFonts w:asciiTheme="minorHAnsi" w:eastAsia="Times New Roman" w:hAnsiTheme="minorHAnsi" w:cstheme="minorHAnsi"/>
          <w:b/>
          <w:sz w:val="24"/>
          <w:szCs w:val="24"/>
          <w:lang w:val="es-AR" w:eastAsia="en-GB"/>
        </w:rPr>
        <w:t>Sebastián Figueroa, CEO y presidente de Scania Argentina</w:t>
      </w:r>
      <w:r w:rsidRPr="004F5A5A">
        <w:rPr>
          <w:rFonts w:asciiTheme="minorHAnsi" w:eastAsia="Times New Roman" w:hAnsiTheme="minorHAnsi" w:cstheme="minorHAnsi"/>
          <w:bCs/>
          <w:sz w:val="24"/>
          <w:szCs w:val="24"/>
          <w:lang w:val="es-AR" w:eastAsia="en-GB"/>
        </w:rPr>
        <w:t>.</w:t>
      </w:r>
    </w:p>
    <w:p w14:paraId="6AFAA67D" w14:textId="7F97A44D" w:rsidR="004F5A5A" w:rsidRPr="004F5A5A" w:rsidRDefault="004F5A5A" w:rsidP="004F5A5A">
      <w:pPr>
        <w:pStyle w:val="NormalIndent1"/>
        <w:spacing w:before="240" w:after="240" w:line="276" w:lineRule="auto"/>
        <w:ind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es-AR" w:eastAsia="en-GB"/>
        </w:rPr>
      </w:pPr>
      <w:r w:rsidRPr="004F5A5A">
        <w:rPr>
          <w:rFonts w:asciiTheme="minorHAnsi" w:eastAsia="Times New Roman" w:hAnsiTheme="minorHAnsi" w:cstheme="minorHAnsi"/>
          <w:bCs/>
          <w:sz w:val="24"/>
          <w:szCs w:val="24"/>
          <w:lang w:val="es-AR" w:eastAsia="en-GB"/>
        </w:rPr>
        <w:t xml:space="preserve">Con esta propuesta, Scania refuerza su posicionamiento como socio integral para un transporte más sustentable, con </w:t>
      </w:r>
      <w:r w:rsidR="00F334B5">
        <w:rPr>
          <w:rFonts w:asciiTheme="minorHAnsi" w:eastAsia="Times New Roman" w:hAnsiTheme="minorHAnsi" w:cstheme="minorHAnsi"/>
          <w:bCs/>
          <w:sz w:val="24"/>
          <w:szCs w:val="24"/>
          <w:lang w:val="es-AR" w:eastAsia="en-GB"/>
        </w:rPr>
        <w:t>una</w:t>
      </w:r>
      <w:r w:rsidRPr="004F5A5A">
        <w:rPr>
          <w:rFonts w:asciiTheme="minorHAnsi" w:eastAsia="Times New Roman" w:hAnsiTheme="minorHAnsi" w:cstheme="minorHAnsi"/>
          <w:bCs/>
          <w:sz w:val="24"/>
          <w:szCs w:val="24"/>
          <w:lang w:val="es-AR" w:eastAsia="en-GB"/>
        </w:rPr>
        <w:t xml:space="preserve"> oferta que combina continuidad, innovación y evolución, acompañando las necesidades del agro con soluciones cada vez más eficientes y confiables.</w:t>
      </w:r>
    </w:p>
    <w:p w14:paraId="02589AAD" w14:textId="77777777" w:rsidR="002B412D" w:rsidRPr="004F5A5A" w:rsidRDefault="002B412D" w:rsidP="004F5A5A"/>
    <w:sectPr w:rsidR="002B412D" w:rsidRPr="004F5A5A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DF4D" w14:textId="77777777" w:rsidR="00D4478B" w:rsidRDefault="00D4478B" w:rsidP="00E728E0">
      <w:pPr>
        <w:spacing w:after="0" w:line="240" w:lineRule="auto"/>
      </w:pPr>
      <w:r>
        <w:separator/>
      </w:r>
    </w:p>
  </w:endnote>
  <w:endnote w:type="continuationSeparator" w:id="0">
    <w:p w14:paraId="0A901FEE" w14:textId="77777777" w:rsidR="00D4478B" w:rsidRDefault="00D4478B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nia Office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9E1E" w14:textId="77777777" w:rsidR="00D4478B" w:rsidRDefault="00D4478B" w:rsidP="00E728E0">
      <w:pPr>
        <w:spacing w:after="0" w:line="240" w:lineRule="auto"/>
      </w:pPr>
      <w:r>
        <w:separator/>
      </w:r>
    </w:p>
  </w:footnote>
  <w:footnote w:type="continuationSeparator" w:id="0">
    <w:p w14:paraId="224CA4B3" w14:textId="77777777" w:rsidR="00D4478B" w:rsidRDefault="00D4478B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E15E5"/>
    <w:rsid w:val="00117812"/>
    <w:rsid w:val="002904EE"/>
    <w:rsid w:val="002B412D"/>
    <w:rsid w:val="002C66C2"/>
    <w:rsid w:val="00304E8C"/>
    <w:rsid w:val="003066A3"/>
    <w:rsid w:val="003469FF"/>
    <w:rsid w:val="0042338E"/>
    <w:rsid w:val="00437F88"/>
    <w:rsid w:val="004B5D90"/>
    <w:rsid w:val="004F5A5A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66C38"/>
    <w:rsid w:val="00794D9F"/>
    <w:rsid w:val="007D71FA"/>
    <w:rsid w:val="007F5EAC"/>
    <w:rsid w:val="00807E2F"/>
    <w:rsid w:val="0085148C"/>
    <w:rsid w:val="008D7D65"/>
    <w:rsid w:val="0091484D"/>
    <w:rsid w:val="009405AF"/>
    <w:rsid w:val="00963E1E"/>
    <w:rsid w:val="00971C66"/>
    <w:rsid w:val="00997DED"/>
    <w:rsid w:val="009E33EB"/>
    <w:rsid w:val="00A14CED"/>
    <w:rsid w:val="00A650F7"/>
    <w:rsid w:val="00A65E2E"/>
    <w:rsid w:val="00A715CA"/>
    <w:rsid w:val="00B35D79"/>
    <w:rsid w:val="00C25911"/>
    <w:rsid w:val="00CB51FA"/>
    <w:rsid w:val="00D4478B"/>
    <w:rsid w:val="00D9784C"/>
    <w:rsid w:val="00DA4329"/>
    <w:rsid w:val="00E670A8"/>
    <w:rsid w:val="00E67549"/>
    <w:rsid w:val="00E728E0"/>
    <w:rsid w:val="00E7315D"/>
    <w:rsid w:val="00E77E1F"/>
    <w:rsid w:val="00ED36B6"/>
    <w:rsid w:val="00EE74EB"/>
    <w:rsid w:val="00F334B5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12D"/>
    <w:rPr>
      <w:color w:val="0000FF"/>
      <w:u w:val="single"/>
    </w:rPr>
  </w:style>
  <w:style w:type="paragraph" w:customStyle="1" w:styleId="NormalIndent1">
    <w:name w:val="Normal Indent1"/>
    <w:basedOn w:val="Normal"/>
    <w:qFormat/>
    <w:rsid w:val="004F5A5A"/>
    <w:pPr>
      <w:spacing w:after="0" w:line="264" w:lineRule="auto"/>
      <w:ind w:firstLine="340"/>
    </w:pPr>
    <w:rPr>
      <w:rFonts w:ascii="Scania Office" w:eastAsiaTheme="minorEastAsia" w:hAnsi="Scania Office"/>
      <w:kern w:val="0"/>
      <w:sz w:val="17"/>
      <w:szCs w:val="17"/>
      <w:lang w:val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Quattrini</cp:lastModifiedBy>
  <cp:revision>3</cp:revision>
  <dcterms:created xsi:type="dcterms:W3CDTF">2026-01-29T15:22:00Z</dcterms:created>
  <dcterms:modified xsi:type="dcterms:W3CDTF">2026-01-29T18:17:00Z</dcterms:modified>
</cp:coreProperties>
</file>