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F627E" w14:textId="77777777" w:rsidR="00F52AC5" w:rsidRDefault="00F52AC5" w:rsidP="00F52AC5">
      <w:pPr>
        <w:pStyle w:val="Ttulo1"/>
        <w:jc w:val="center"/>
        <w:rPr>
          <w:rFonts w:ascii="Calibri" w:eastAsia="Times New Roman" w:hAnsi="Calibri" w:cs="Calibri"/>
          <w:noProof/>
          <w:snapToGrid w:val="0"/>
          <w:color w:val="auto"/>
          <w:lang w:val="es-CO"/>
        </w:rPr>
      </w:pPr>
    </w:p>
    <w:p w14:paraId="06AEC1B1" w14:textId="77777777" w:rsidR="00F52AC5" w:rsidRPr="00BD2A86" w:rsidRDefault="00F52AC5" w:rsidP="00F52AC5">
      <w:pPr>
        <w:pStyle w:val="Ttulo1"/>
        <w:jc w:val="center"/>
        <w:rPr>
          <w:rFonts w:ascii="Calibri" w:eastAsia="Times New Roman" w:hAnsi="Calibri" w:cs="Calibri"/>
          <w:noProof/>
          <w:snapToGrid w:val="0"/>
          <w:color w:val="auto"/>
          <w:lang w:val="es-CO"/>
        </w:rPr>
      </w:pPr>
      <w:bookmarkStart w:id="0" w:name="_GoBack"/>
      <w:bookmarkEnd w:id="0"/>
      <w:r w:rsidRPr="00BD2A86">
        <w:rPr>
          <w:rFonts w:ascii="Calibri" w:eastAsia="Times New Roman" w:hAnsi="Calibri" w:cs="Calibri"/>
          <w:noProof/>
          <w:snapToGrid w:val="0"/>
          <w:color w:val="auto"/>
          <w:lang w:val="es-CO"/>
        </w:rPr>
        <w:t>Un nuevo modelo de negocios y lo último en tecnología de fertilización para Expoagro 2022</w:t>
      </w:r>
    </w:p>
    <w:p w14:paraId="79494E28" w14:textId="77777777" w:rsidR="00F52AC5" w:rsidRPr="00DE6BD5" w:rsidRDefault="00F52AC5" w:rsidP="00F52AC5">
      <w:pPr>
        <w:pStyle w:val="Prrafodelista"/>
        <w:ind w:left="426"/>
        <w:jc w:val="both"/>
        <w:rPr>
          <w:rFonts w:ascii="Arial" w:hAnsi="Arial" w:cs="Arial"/>
          <w:i/>
          <w:iCs/>
          <w:color w:val="003E7E"/>
          <w:sz w:val="20"/>
          <w:szCs w:val="20"/>
          <w:lang w:val="es-CO"/>
        </w:rPr>
      </w:pPr>
    </w:p>
    <w:p w14:paraId="0C4850D7" w14:textId="77777777" w:rsidR="00F52AC5" w:rsidRPr="00BD2A86" w:rsidRDefault="00F52AC5" w:rsidP="00F52AC5">
      <w:pPr>
        <w:ind w:left="426"/>
        <w:jc w:val="center"/>
        <w:rPr>
          <w:rFonts w:ascii="Calibri" w:hAnsi="Calibri" w:cs="Calibri"/>
          <w:i/>
          <w:iCs/>
          <w:lang w:val="es-CO"/>
        </w:rPr>
      </w:pPr>
      <w:r w:rsidRPr="00BD2A86">
        <w:rPr>
          <w:rFonts w:ascii="Calibri" w:hAnsi="Calibri" w:cs="Calibri"/>
          <w:i/>
          <w:iCs/>
          <w:lang w:val="es-CO"/>
        </w:rPr>
        <w:t xml:space="preserve">Yara presentará en la </w:t>
      </w:r>
      <w:proofErr w:type="spellStart"/>
      <w:r w:rsidRPr="00BD2A86">
        <w:rPr>
          <w:rFonts w:ascii="Calibri" w:hAnsi="Calibri" w:cs="Calibri"/>
          <w:i/>
          <w:iCs/>
          <w:lang w:val="es-CO"/>
        </w:rPr>
        <w:t>megamuestra</w:t>
      </w:r>
      <w:proofErr w:type="spellEnd"/>
      <w:r w:rsidRPr="00BD2A86">
        <w:rPr>
          <w:rFonts w:ascii="Calibri" w:hAnsi="Calibri" w:cs="Calibri"/>
          <w:i/>
          <w:iCs/>
          <w:lang w:val="es-CO"/>
        </w:rPr>
        <w:t xml:space="preserve"> todos los detalles de su novedosa plataforma digital, además de las últimas novedades para la nutrición de cultivos.</w:t>
      </w:r>
    </w:p>
    <w:p w14:paraId="4D5208C5" w14:textId="77777777" w:rsidR="00F52AC5" w:rsidRDefault="00F52AC5" w:rsidP="00F52AC5"/>
    <w:p w14:paraId="5F273E0A" w14:textId="77777777" w:rsidR="00F52AC5" w:rsidRDefault="00F52AC5" w:rsidP="00F52AC5">
      <w:pPr>
        <w:jc w:val="both"/>
      </w:pPr>
      <w:r w:rsidRPr="00B64F30">
        <w:rPr>
          <w:b/>
        </w:rPr>
        <w:t xml:space="preserve">Yara, líder mundial en soluciones de fertilización, estará presente </w:t>
      </w:r>
      <w:r w:rsidRPr="0016286B">
        <w:rPr>
          <w:b/>
        </w:rPr>
        <w:t>en Expoagro 2022 edición YPF AGRO</w:t>
      </w:r>
      <w:r w:rsidRPr="00B64F30">
        <w:rPr>
          <w:b/>
        </w:rPr>
        <w:t xml:space="preserve"> con todas sus novedades para la nutrición de cultivos</w:t>
      </w:r>
      <w:r>
        <w:t xml:space="preserve">. Entre ellas, se destaca la </w:t>
      </w:r>
      <w:r w:rsidRPr="00B64F30">
        <w:rPr>
          <w:b/>
        </w:rPr>
        <w:t xml:space="preserve">presentación de su nuevo canal digital de ventas, </w:t>
      </w:r>
      <w:proofErr w:type="spellStart"/>
      <w:r w:rsidRPr="00B64F30">
        <w:rPr>
          <w:b/>
        </w:rPr>
        <w:t>MiYaraMarket</w:t>
      </w:r>
      <w:proofErr w:type="spellEnd"/>
      <w:r>
        <w:t xml:space="preserve">, que incluye productos de nutrición foliar, tratamiento de semillas y </w:t>
      </w:r>
      <w:proofErr w:type="spellStart"/>
      <w:r>
        <w:t>bioestimulantes</w:t>
      </w:r>
      <w:proofErr w:type="spellEnd"/>
      <w:r>
        <w:t>.</w:t>
      </w:r>
    </w:p>
    <w:p w14:paraId="7F83E29E" w14:textId="77777777" w:rsidR="00F52AC5" w:rsidRDefault="00F52AC5" w:rsidP="00F52AC5">
      <w:pPr>
        <w:jc w:val="both"/>
        <w:rPr>
          <w:b/>
        </w:rPr>
      </w:pPr>
      <w:r>
        <w:t xml:space="preserve">Al respecto, </w:t>
      </w:r>
      <w:r w:rsidRPr="00B64F30">
        <w:rPr>
          <w:b/>
        </w:rPr>
        <w:t xml:space="preserve">Alejandro </w:t>
      </w:r>
      <w:proofErr w:type="spellStart"/>
      <w:r w:rsidRPr="00B64F30">
        <w:rPr>
          <w:b/>
        </w:rPr>
        <w:t>Vollert</w:t>
      </w:r>
      <w:proofErr w:type="spellEnd"/>
      <w:r w:rsidRPr="00B64F30">
        <w:rPr>
          <w:b/>
        </w:rPr>
        <w:t>, director regional de Yara Argentina</w:t>
      </w:r>
      <w:r>
        <w:rPr>
          <w:b/>
        </w:rPr>
        <w:t>, señaló:</w:t>
      </w:r>
      <w:r>
        <w:t xml:space="preserve"> “Estamos muy contentos de volver a Expoagro de manera presencial, ya que nos permite compartir un valioso espacio de interacción con productores y clientes. Desde Yara buscamos permanentemente apoyarlos con nuestras herramientas para que puedan producir más, obtener mayor rentabilidad por su trabajo, y hacerlo a través de prácticas de manejo cada vez más sustentables. Tener esos días para escucharlos y asesorarlos es una experiencia incomparable”</w:t>
      </w:r>
      <w:r w:rsidRPr="00B64F30">
        <w:rPr>
          <w:b/>
        </w:rPr>
        <w:t xml:space="preserve">. </w:t>
      </w:r>
    </w:p>
    <w:p w14:paraId="0199B134" w14:textId="77777777" w:rsidR="00F52AC5" w:rsidRDefault="00F52AC5" w:rsidP="00F52AC5">
      <w:pPr>
        <w:jc w:val="both"/>
      </w:pPr>
      <w:r>
        <w:t xml:space="preserve">Por último, la compañía mostrará su plataforma renovada: </w:t>
      </w:r>
      <w:proofErr w:type="spellStart"/>
      <w:r w:rsidRPr="00B64F30">
        <w:rPr>
          <w:b/>
        </w:rPr>
        <w:t>Atfarm</w:t>
      </w:r>
      <w:proofErr w:type="spellEnd"/>
      <w:r w:rsidRPr="00B64F30">
        <w:rPr>
          <w:b/>
        </w:rPr>
        <w:t xml:space="preserve">: </w:t>
      </w:r>
      <w:proofErr w:type="spellStart"/>
      <w:r w:rsidRPr="00B64F30">
        <w:rPr>
          <w:b/>
        </w:rPr>
        <w:t>Forecast</w:t>
      </w:r>
      <w:proofErr w:type="spellEnd"/>
      <w:r>
        <w:t>, la cual ahora, permite obtener datos precisos del clima y minimizar los riesgos al momento de fertilizar.</w:t>
      </w:r>
    </w:p>
    <w:p w14:paraId="002FB74A" w14:textId="77777777" w:rsidR="00F52AC5" w:rsidRDefault="00F52AC5" w:rsidP="00F52AC5">
      <w:pPr>
        <w:jc w:val="both"/>
      </w:pPr>
      <w:r w:rsidRPr="0016286B">
        <w:t>La empresa será parte de la vidriera de la muestra agroindustrial a cielo abierto más grande de la región del 8 al 11 de marzo en San Nicolás. Todos los visitantes podrán acercarse a su stand ubicado en el lote N40.</w:t>
      </w:r>
    </w:p>
    <w:p w14:paraId="4197497B" w14:textId="77777777" w:rsidR="00F52AC5" w:rsidRDefault="00F52AC5" w:rsidP="00F52AC5">
      <w:pPr>
        <w:jc w:val="both"/>
      </w:pPr>
      <w:r>
        <w:t xml:space="preserve">Además, los interesados en conocer más sobre </w:t>
      </w:r>
      <w:hyperlink r:id="rId6" w:history="1">
        <w:r w:rsidRPr="00F64FFD">
          <w:rPr>
            <w:rStyle w:val="Hipervnculo"/>
          </w:rPr>
          <w:t>YARA,</w:t>
        </w:r>
      </w:hyperlink>
      <w:r>
        <w:t xml:space="preserve"> puede visitar su </w:t>
      </w:r>
      <w:proofErr w:type="spellStart"/>
      <w:r>
        <w:t>micrositio</w:t>
      </w:r>
      <w:proofErr w:type="spellEnd"/>
      <w:r>
        <w:t xml:space="preserve"> en </w:t>
      </w:r>
      <w:hyperlink r:id="rId7" w:history="1">
        <w:r w:rsidRPr="00F64FFD">
          <w:rPr>
            <w:rStyle w:val="Hipervnculo"/>
          </w:rPr>
          <w:t>Expoagro Digital YPF Agro</w:t>
        </w:r>
      </w:hyperlink>
      <w:r>
        <w:t xml:space="preserve">. Allí, pueden comunicarse con un representante comercial mediante correo electrónico y/o WhatsApp para aclarar dudas, asesorarte con expertos y cotizarte tu pedido. </w:t>
      </w:r>
    </w:p>
    <w:p w14:paraId="63EAD07A" w14:textId="77777777" w:rsidR="00F52AC5" w:rsidRDefault="00F52AC5" w:rsidP="00F52AC5">
      <w:pPr>
        <w:jc w:val="both"/>
      </w:pPr>
    </w:p>
    <w:p w14:paraId="424CD620" w14:textId="77777777" w:rsidR="00F52AC5" w:rsidRPr="00F84100" w:rsidRDefault="00F52AC5" w:rsidP="00F52AC5"/>
    <w:p w14:paraId="238B1E7B" w14:textId="48D58DD5" w:rsidR="00304E8C" w:rsidRDefault="00304E8C"/>
    <w:sectPr w:rsidR="00304E8C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95A9" w14:textId="77777777" w:rsidR="00031CBB" w:rsidRDefault="00031CBB" w:rsidP="00E728E0">
      <w:pPr>
        <w:spacing w:after="0" w:line="240" w:lineRule="auto"/>
      </w:pPr>
      <w:r>
        <w:separator/>
      </w:r>
    </w:p>
  </w:endnote>
  <w:endnote w:type="continuationSeparator" w:id="0">
    <w:p w14:paraId="01823F49" w14:textId="77777777" w:rsidR="00031CBB" w:rsidRDefault="00031CB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DD6AB" w14:textId="77777777" w:rsidR="00031CBB" w:rsidRDefault="00031CBB" w:rsidP="00E728E0">
      <w:pPr>
        <w:spacing w:after="0" w:line="240" w:lineRule="auto"/>
      </w:pPr>
      <w:r>
        <w:separator/>
      </w:r>
    </w:p>
  </w:footnote>
  <w:footnote w:type="continuationSeparator" w:id="0">
    <w:p w14:paraId="37051824" w14:textId="77777777" w:rsidR="00031CBB" w:rsidRDefault="00031CB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232B9DEB">
          <wp:extent cx="7600950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8533" cy="129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31CBB"/>
    <w:rsid w:val="00117812"/>
    <w:rsid w:val="00304E8C"/>
    <w:rsid w:val="003066A3"/>
    <w:rsid w:val="003469FF"/>
    <w:rsid w:val="00641EC9"/>
    <w:rsid w:val="00697E80"/>
    <w:rsid w:val="006B2CCA"/>
    <w:rsid w:val="00794D9F"/>
    <w:rsid w:val="007F5EAC"/>
    <w:rsid w:val="0085148C"/>
    <w:rsid w:val="008D7D65"/>
    <w:rsid w:val="00A65E2E"/>
    <w:rsid w:val="00E728E0"/>
    <w:rsid w:val="00E7315D"/>
    <w:rsid w:val="00ED36B6"/>
    <w:rsid w:val="00EE74EB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E790DFEA-DDF2-49B4-80BC-720784E1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C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52A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2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F52A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2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buscador/bsq?P=Y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buscador/bsq?P=YAR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2022-01-17T16:04:00Z</dcterms:created>
  <dcterms:modified xsi:type="dcterms:W3CDTF">2022-01-17T16:04:00Z</dcterms:modified>
</cp:coreProperties>
</file>