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7EC6F" w14:textId="77777777" w:rsidR="008C47DB" w:rsidRPr="00E62CEF" w:rsidRDefault="008C47DB" w:rsidP="008C47DB">
      <w:pPr>
        <w:rPr>
          <w:b/>
        </w:rPr>
      </w:pPr>
    </w:p>
    <w:p w14:paraId="50A8A16B" w14:textId="77777777" w:rsidR="008C47DB" w:rsidRPr="00E62CEF" w:rsidRDefault="008C47DB" w:rsidP="008C47DB">
      <w:pPr>
        <w:rPr>
          <w:b/>
        </w:rPr>
      </w:pPr>
    </w:p>
    <w:p w14:paraId="70455D76" w14:textId="77777777" w:rsidR="008C47DB" w:rsidRPr="008C47DB" w:rsidRDefault="008C47DB" w:rsidP="008C47DB">
      <w:pPr>
        <w:jc w:val="center"/>
        <w:rPr>
          <w:b/>
          <w:sz w:val="28"/>
          <w:szCs w:val="28"/>
        </w:rPr>
      </w:pPr>
      <w:r w:rsidRPr="008C47DB">
        <w:rPr>
          <w:b/>
          <w:sz w:val="28"/>
          <w:szCs w:val="28"/>
        </w:rPr>
        <w:t>Gran venta de Criollos en Riachuelo</w:t>
      </w:r>
    </w:p>
    <w:p w14:paraId="301F5EAC" w14:textId="77777777" w:rsidR="008C47DB" w:rsidRDefault="008C47DB" w:rsidP="008C47DB"/>
    <w:p w14:paraId="3E7FA80E" w14:textId="77777777" w:rsidR="008C47DB" w:rsidRDefault="008C47DB" w:rsidP="008C47DB"/>
    <w:p w14:paraId="425EE412" w14:textId="2FF9AA90" w:rsidR="008C47DB" w:rsidRPr="008C47DB" w:rsidRDefault="008C47DB" w:rsidP="008C47DB">
      <w:pPr>
        <w:jc w:val="both"/>
        <w:rPr>
          <w:i/>
          <w:sz w:val="24"/>
          <w:szCs w:val="24"/>
        </w:rPr>
      </w:pPr>
      <w:r w:rsidRPr="008C47DB">
        <w:rPr>
          <w:i/>
          <w:sz w:val="24"/>
          <w:szCs w:val="24"/>
        </w:rPr>
        <w:t xml:space="preserve">Con el martillo de Colombo y Magliano SA, el miércoles </w:t>
      </w:r>
      <w:r>
        <w:rPr>
          <w:i/>
          <w:sz w:val="24"/>
          <w:szCs w:val="24"/>
        </w:rPr>
        <w:t xml:space="preserve">26 </w:t>
      </w:r>
      <w:r w:rsidRPr="008C47DB">
        <w:rPr>
          <w:i/>
          <w:sz w:val="24"/>
          <w:szCs w:val="24"/>
        </w:rPr>
        <w:t>por la noche se vendieron 12 caballos de la Exposición B de Criollos realizada en el marco del Congreso Mundial Brangus. Gran acompañamiento de público y buenos precios en todas las categorías.</w:t>
      </w:r>
    </w:p>
    <w:p w14:paraId="4D606F37" w14:textId="77777777" w:rsidR="008C47DB" w:rsidRPr="008C47DB" w:rsidRDefault="008C47DB" w:rsidP="008C47DB">
      <w:pPr>
        <w:jc w:val="both"/>
        <w:rPr>
          <w:sz w:val="24"/>
          <w:szCs w:val="24"/>
        </w:rPr>
      </w:pPr>
    </w:p>
    <w:p w14:paraId="2D53EDA5" w14:textId="77777777" w:rsidR="008C47DB" w:rsidRPr="008C47DB" w:rsidRDefault="008C47DB" w:rsidP="008C47DB">
      <w:pPr>
        <w:jc w:val="both"/>
        <w:rPr>
          <w:sz w:val="24"/>
          <w:szCs w:val="24"/>
        </w:rPr>
      </w:pPr>
    </w:p>
    <w:p w14:paraId="07D097F4" w14:textId="34BE78C1" w:rsidR="008C47DB" w:rsidRPr="008C47DB" w:rsidRDefault="008C47DB" w:rsidP="008C47DB">
      <w:pPr>
        <w:jc w:val="both"/>
        <w:rPr>
          <w:sz w:val="24"/>
          <w:szCs w:val="24"/>
        </w:rPr>
      </w:pPr>
      <w:r w:rsidRPr="008C47DB">
        <w:rPr>
          <w:sz w:val="24"/>
          <w:szCs w:val="24"/>
        </w:rPr>
        <w:t>En el marco del Congreso Mundial Brangus Argentina 2023</w:t>
      </w:r>
      <w:r>
        <w:rPr>
          <w:sz w:val="24"/>
          <w:szCs w:val="24"/>
        </w:rPr>
        <w:t xml:space="preserve"> impulsado con la fuerza de Expoagro, </w:t>
      </w:r>
      <w:r w:rsidRPr="008C47DB">
        <w:rPr>
          <w:sz w:val="24"/>
          <w:szCs w:val="24"/>
        </w:rPr>
        <w:t>en la noche del miércoles se llevó a cabo el remate de la Exposición B de caballos Criollos</w:t>
      </w:r>
      <w:r>
        <w:rPr>
          <w:sz w:val="24"/>
          <w:szCs w:val="24"/>
        </w:rPr>
        <w:t xml:space="preserve">, </w:t>
      </w:r>
      <w:r w:rsidRPr="008C47DB">
        <w:rPr>
          <w:sz w:val="24"/>
          <w:szCs w:val="24"/>
        </w:rPr>
        <w:t xml:space="preserve">organizado por la Asociación </w:t>
      </w:r>
      <w:r>
        <w:rPr>
          <w:sz w:val="24"/>
          <w:szCs w:val="24"/>
        </w:rPr>
        <w:t xml:space="preserve">de </w:t>
      </w:r>
      <w:r w:rsidRPr="008C47DB">
        <w:rPr>
          <w:sz w:val="24"/>
          <w:szCs w:val="24"/>
        </w:rPr>
        <w:t>Criadores de Caballos Criollos y la Sociedad Rural de Corrientes. La venta estuvo a cargo de la firma Colombo y Magliano SA, con 12 ejemplares que salieron a pista y muy buenos precios logrados en las distintas categorías.</w:t>
      </w:r>
    </w:p>
    <w:p w14:paraId="68622A47" w14:textId="77777777" w:rsidR="008C47DB" w:rsidRPr="008C47DB" w:rsidRDefault="008C47DB" w:rsidP="008C47DB">
      <w:pPr>
        <w:jc w:val="both"/>
        <w:rPr>
          <w:sz w:val="24"/>
          <w:szCs w:val="24"/>
        </w:rPr>
      </w:pPr>
    </w:p>
    <w:p w14:paraId="18FCE04E" w14:textId="77777777" w:rsidR="008C47DB" w:rsidRPr="008C47DB" w:rsidRDefault="008C47DB" w:rsidP="008C47DB">
      <w:pPr>
        <w:jc w:val="both"/>
        <w:rPr>
          <w:sz w:val="24"/>
          <w:szCs w:val="24"/>
        </w:rPr>
      </w:pPr>
      <w:r w:rsidRPr="008C47DB">
        <w:rPr>
          <w:sz w:val="24"/>
          <w:szCs w:val="24"/>
        </w:rPr>
        <w:t xml:space="preserve">Luego de las juras de clasificación, que se habían realizado el miércoles por la tarde en la pista de jura de Criollos, la venta de los padrillos, yeguas y castrados se llevó a cabo en horas de la noche. </w:t>
      </w:r>
      <w:r w:rsidRPr="008C47DB">
        <w:rPr>
          <w:b/>
          <w:bCs/>
          <w:sz w:val="24"/>
          <w:szCs w:val="24"/>
        </w:rPr>
        <w:t>Hernán Vassallo fue el martillero de la jornada, junto al equipo de Colombo y Magliano SA</w:t>
      </w:r>
      <w:r w:rsidRPr="008C47DB">
        <w:rPr>
          <w:sz w:val="24"/>
          <w:szCs w:val="24"/>
        </w:rPr>
        <w:t>, con mucho público acompañando el evento en la pista central del predio de la Sociedad Rural de Corrientes.</w:t>
      </w:r>
    </w:p>
    <w:p w14:paraId="3835C323" w14:textId="77777777" w:rsidR="008C47DB" w:rsidRPr="008C47DB" w:rsidRDefault="008C47DB" w:rsidP="008C47DB">
      <w:pPr>
        <w:jc w:val="both"/>
        <w:rPr>
          <w:sz w:val="24"/>
          <w:szCs w:val="24"/>
        </w:rPr>
      </w:pPr>
    </w:p>
    <w:p w14:paraId="018BF567" w14:textId="6252B6B7" w:rsidR="008C47DB" w:rsidRPr="008C47DB" w:rsidRDefault="008C47DB" w:rsidP="008C47DB">
      <w:pPr>
        <w:jc w:val="both"/>
        <w:rPr>
          <w:sz w:val="24"/>
          <w:szCs w:val="24"/>
        </w:rPr>
      </w:pPr>
      <w:r w:rsidRPr="008C47DB">
        <w:rPr>
          <w:sz w:val="24"/>
          <w:szCs w:val="24"/>
        </w:rPr>
        <w:t xml:space="preserve">En esta oportunidad, </w:t>
      </w:r>
      <w:r w:rsidRPr="008C47DB">
        <w:rPr>
          <w:b/>
          <w:bCs/>
          <w:sz w:val="24"/>
          <w:szCs w:val="24"/>
        </w:rPr>
        <w:t>la venta fue en 10 cuotas, con 12 productos en catálogo, y con un remate de desarrollo ágil, teniendo en cuenta la excelente calidad de los equinos</w:t>
      </w:r>
      <w:r w:rsidRPr="008C47DB">
        <w:rPr>
          <w:sz w:val="24"/>
          <w:szCs w:val="24"/>
        </w:rPr>
        <w:t xml:space="preserve"> en pista y que el remate estuvo auspiciado por la Asociación Criadores de Caballos Criollos. Cabe señalar, que el remate fue presencial, con mucho público presente alrededor de la pista, y también transmitido por streaming a través de www.expoagro.com.ar.</w:t>
      </w:r>
    </w:p>
    <w:p w14:paraId="7152222B" w14:textId="77777777" w:rsidR="008C47DB" w:rsidRPr="008C47DB" w:rsidRDefault="008C47DB" w:rsidP="008C47DB">
      <w:pPr>
        <w:jc w:val="both"/>
        <w:rPr>
          <w:sz w:val="24"/>
          <w:szCs w:val="24"/>
        </w:rPr>
      </w:pPr>
    </w:p>
    <w:p w14:paraId="76F5BCD6" w14:textId="77777777" w:rsidR="008C47DB" w:rsidRPr="008C47DB" w:rsidRDefault="008C47DB" w:rsidP="008C47DB">
      <w:pPr>
        <w:jc w:val="both"/>
        <w:rPr>
          <w:sz w:val="24"/>
          <w:szCs w:val="24"/>
        </w:rPr>
      </w:pPr>
      <w:r w:rsidRPr="008C47DB">
        <w:rPr>
          <w:sz w:val="24"/>
          <w:szCs w:val="24"/>
        </w:rPr>
        <w:t>Respecto a los precios, el máximo de la jornada estuvo en los padrillos, con $1.420.000 por uno de los ejemplares, y un promedio de $928.000 para los cinco ejemplares en esa categoría. En hembras, el precio máximo fue de $1.270.000 por una yegua, y el promedio en esa categoría fue de $726.000. Mientras que los dos castrados montados que se vendieron lo hicieron a $1.200.000 y $700.000, respectivamente.</w:t>
      </w:r>
    </w:p>
    <w:p w14:paraId="3A7A1739" w14:textId="029DC060" w:rsidR="00735C51" w:rsidRPr="008C47DB" w:rsidRDefault="00735C51" w:rsidP="008C47DB">
      <w:pPr>
        <w:jc w:val="both"/>
        <w:rPr>
          <w:sz w:val="24"/>
          <w:szCs w:val="24"/>
        </w:rPr>
      </w:pPr>
    </w:p>
    <w:sectPr w:rsidR="00735C51" w:rsidRPr="008C47D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7FBEC" w14:textId="77777777" w:rsidR="0020703D" w:rsidRDefault="0020703D" w:rsidP="00061E7D">
      <w:r>
        <w:separator/>
      </w:r>
    </w:p>
  </w:endnote>
  <w:endnote w:type="continuationSeparator" w:id="0">
    <w:p w14:paraId="12A159FA" w14:textId="77777777" w:rsidR="0020703D" w:rsidRDefault="0020703D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91BB7" w14:textId="77777777" w:rsidR="0020703D" w:rsidRDefault="0020703D" w:rsidP="00061E7D">
      <w:r>
        <w:separator/>
      </w:r>
    </w:p>
  </w:footnote>
  <w:footnote w:type="continuationSeparator" w:id="0">
    <w:p w14:paraId="732E0D45" w14:textId="77777777" w:rsidR="0020703D" w:rsidRDefault="0020703D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52EBF"/>
    <w:rsid w:val="00061E7D"/>
    <w:rsid w:val="000A0A1A"/>
    <w:rsid w:val="000E0810"/>
    <w:rsid w:val="00177BE7"/>
    <w:rsid w:val="001C101B"/>
    <w:rsid w:val="0020703D"/>
    <w:rsid w:val="002C0855"/>
    <w:rsid w:val="0037544B"/>
    <w:rsid w:val="003A085C"/>
    <w:rsid w:val="00434073"/>
    <w:rsid w:val="004657E1"/>
    <w:rsid w:val="00490812"/>
    <w:rsid w:val="004A76E5"/>
    <w:rsid w:val="004B692D"/>
    <w:rsid w:val="00566A3A"/>
    <w:rsid w:val="005B2DDD"/>
    <w:rsid w:val="0063504D"/>
    <w:rsid w:val="00735C51"/>
    <w:rsid w:val="0076313E"/>
    <w:rsid w:val="007E5C9A"/>
    <w:rsid w:val="007F0A69"/>
    <w:rsid w:val="0088363F"/>
    <w:rsid w:val="008857F5"/>
    <w:rsid w:val="008C47DB"/>
    <w:rsid w:val="00AC6B18"/>
    <w:rsid w:val="00B11F3D"/>
    <w:rsid w:val="00BA764A"/>
    <w:rsid w:val="00BF1D21"/>
    <w:rsid w:val="00C01532"/>
    <w:rsid w:val="00C61B4E"/>
    <w:rsid w:val="00D80DFD"/>
    <w:rsid w:val="00E2074E"/>
    <w:rsid w:val="00E83297"/>
    <w:rsid w:val="00FD42B3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32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Fuentedeprrafopredeter"/>
    <w:rsid w:val="00C01532"/>
  </w:style>
  <w:style w:type="character" w:customStyle="1" w:styleId="xn-chron">
    <w:name w:val="xn-chron"/>
    <w:basedOn w:val="Fuentedeprrafopredeter"/>
    <w:rsid w:val="00C01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2023-04-27T19:49:00Z</dcterms:created>
  <dcterms:modified xsi:type="dcterms:W3CDTF">2023-04-27T19:49:00Z</dcterms:modified>
</cp:coreProperties>
</file>