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2F" w:rsidRDefault="00FB5F9C" w:rsidP="008B2F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Transformando la ganadería: </w:t>
      </w:r>
      <w:proofErr w:type="spellStart"/>
      <w:r>
        <w:rPr>
          <w:b/>
          <w:sz w:val="28"/>
          <w:szCs w:val="28"/>
        </w:rPr>
        <w:t>Hereford</w:t>
      </w:r>
      <w:proofErr w:type="spellEnd"/>
      <w:r>
        <w:rPr>
          <w:b/>
          <w:sz w:val="28"/>
          <w:szCs w:val="28"/>
        </w:rPr>
        <w:t xml:space="preserve"> capacitó para producir de manera eficiente y sustentable</w:t>
      </w:r>
    </w:p>
    <w:p w:rsidR="0058162F" w:rsidRDefault="00FB5F9C" w:rsidP="008B2F13">
      <w:pPr>
        <w:jc w:val="center"/>
        <w:rPr>
          <w:i/>
          <w:sz w:val="24"/>
          <w:szCs w:val="24"/>
        </w:rPr>
      </w:pPr>
      <w:bookmarkStart w:id="0" w:name="_heading=h.gjdgxs" w:colFirst="0" w:colLast="0"/>
      <w:bookmarkStart w:id="1" w:name="_GoBack"/>
      <w:bookmarkEnd w:id="0"/>
      <w:r>
        <w:rPr>
          <w:i/>
          <w:sz w:val="24"/>
          <w:szCs w:val="24"/>
        </w:rPr>
        <w:t>El objetivo es compartir conocimiento y experiencia para transformar la ganadería y para producir hacienda y carne de la mejor calidad posible. “El mensaje que queremos transmitir es que mayor producción y ambiente van de la mano”, coincidieron.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t>La Asociac</w:t>
      </w:r>
      <w:r>
        <w:rPr>
          <w:sz w:val="24"/>
          <w:szCs w:val="24"/>
        </w:rPr>
        <w:t xml:space="preserve">ión Argentina Criadores de </w:t>
      </w:r>
      <w:proofErr w:type="spellStart"/>
      <w:r>
        <w:rPr>
          <w:sz w:val="24"/>
          <w:szCs w:val="24"/>
        </w:rPr>
        <w:t>Hereford</w:t>
      </w:r>
      <w:proofErr w:type="spellEnd"/>
      <w:r>
        <w:rPr>
          <w:sz w:val="24"/>
          <w:szCs w:val="24"/>
        </w:rPr>
        <w:t xml:space="preserve"> y el Instituto Nacional de Tecnología Agropecuaria (INTA) compartieron espacio en el auditorio de Ganadería de Expoagro ofreciendo a productores la charla informativa “Transformando la Ganadería: Cómo producir más y redu</w:t>
      </w:r>
      <w:r>
        <w:rPr>
          <w:sz w:val="24"/>
          <w:szCs w:val="24"/>
        </w:rPr>
        <w:t xml:space="preserve">cir el impacto ambiental”, a cargo de los ingenieros agrónomos Paulo </w:t>
      </w:r>
      <w:proofErr w:type="spellStart"/>
      <w:r>
        <w:rPr>
          <w:sz w:val="24"/>
          <w:szCs w:val="24"/>
        </w:rPr>
        <w:t>Recavarren</w:t>
      </w:r>
      <w:proofErr w:type="spellEnd"/>
      <w:r>
        <w:rPr>
          <w:sz w:val="24"/>
          <w:szCs w:val="24"/>
        </w:rPr>
        <w:t xml:space="preserve"> y Francisco </w:t>
      </w:r>
      <w:proofErr w:type="spellStart"/>
      <w:r>
        <w:rPr>
          <w:sz w:val="24"/>
          <w:szCs w:val="24"/>
        </w:rPr>
        <w:t>Caldentey</w:t>
      </w:r>
      <w:proofErr w:type="spellEnd"/>
      <w:r>
        <w:rPr>
          <w:sz w:val="24"/>
          <w:szCs w:val="24"/>
        </w:rPr>
        <w:t xml:space="preserve">, de las agencias de extensión de Olavarría y Azul, respectivamente. 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“El objetivo es capacitar a los criadores de </w:t>
      </w:r>
      <w:proofErr w:type="spellStart"/>
      <w:r>
        <w:rPr>
          <w:sz w:val="24"/>
          <w:szCs w:val="24"/>
        </w:rPr>
        <w:t>Hereford</w:t>
      </w:r>
      <w:proofErr w:type="spellEnd"/>
      <w:r>
        <w:rPr>
          <w:sz w:val="24"/>
          <w:szCs w:val="24"/>
        </w:rPr>
        <w:t xml:space="preserve"> para producir hacienda y carne </w:t>
      </w:r>
      <w:r>
        <w:rPr>
          <w:sz w:val="24"/>
          <w:szCs w:val="24"/>
        </w:rPr>
        <w:t xml:space="preserve">de la mejor calidad posible”, resumió Martín </w:t>
      </w:r>
      <w:proofErr w:type="spellStart"/>
      <w:r>
        <w:rPr>
          <w:sz w:val="24"/>
          <w:szCs w:val="24"/>
        </w:rPr>
        <w:t>Deym</w:t>
      </w:r>
      <w:proofErr w:type="spellEnd"/>
      <w:r>
        <w:rPr>
          <w:sz w:val="24"/>
          <w:szCs w:val="24"/>
        </w:rPr>
        <w:t xml:space="preserve">, director de la Asociación, agregando que “en este caso es para que lo hagan de la manera más sustentable que sea posible, cuidando el ambiente”. 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“Esto se sustenta en investigaciones que hemos hecho y que </w:t>
      </w:r>
      <w:r>
        <w:rPr>
          <w:sz w:val="24"/>
          <w:szCs w:val="24"/>
        </w:rPr>
        <w:t xml:space="preserve">luego fueron llevadas a campos de productores, porque nuestro interés era poner número a lo relacionado con el Carbono y los Gases de Efecto Invernadero”, explicó el ingeniero agrónomo Paulo </w:t>
      </w:r>
      <w:proofErr w:type="spellStart"/>
      <w:r>
        <w:rPr>
          <w:sz w:val="24"/>
          <w:szCs w:val="24"/>
        </w:rPr>
        <w:t>Recavarren</w:t>
      </w:r>
      <w:proofErr w:type="spellEnd"/>
      <w:r>
        <w:rPr>
          <w:sz w:val="24"/>
          <w:szCs w:val="24"/>
        </w:rPr>
        <w:t xml:space="preserve">. 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t>En esa línea resaltó: “El mensaje que queremos trans</w:t>
      </w:r>
      <w:r>
        <w:rPr>
          <w:sz w:val="24"/>
          <w:szCs w:val="24"/>
        </w:rPr>
        <w:t xml:space="preserve">mitir es que mayor producción y ambiente van de la mano”, sugiriendo que “hay muchísimo para trabajar entre los productores, la actividad privada, y quienes pertenecemos a organismos del Estado”. 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t>Si bien existe el prejuicio positivo de que el productor ti</w:t>
      </w:r>
      <w:r>
        <w:rPr>
          <w:sz w:val="24"/>
          <w:szCs w:val="24"/>
        </w:rPr>
        <w:t xml:space="preserve">ene conciencia del cuidado del ambiente, </w:t>
      </w:r>
      <w:proofErr w:type="spellStart"/>
      <w:r>
        <w:rPr>
          <w:sz w:val="24"/>
          <w:szCs w:val="24"/>
        </w:rPr>
        <w:t>Recavarren</w:t>
      </w:r>
      <w:proofErr w:type="spellEnd"/>
      <w:r>
        <w:rPr>
          <w:sz w:val="24"/>
          <w:szCs w:val="24"/>
        </w:rPr>
        <w:t xml:space="preserve"> prefirió sostener que “el productor tiene otros problemas para resolver antes de pensar en la cuestión ambiental”, ciñéndose a esa premisa al momento de hacer las investigaciones y trabajos de campo. “Si </w:t>
      </w:r>
      <w:r>
        <w:rPr>
          <w:sz w:val="24"/>
          <w:szCs w:val="24"/>
        </w:rPr>
        <w:t xml:space="preserve">podemos ponerle número a las cosas que están hoy en auge es un incentivo más para mirar hacia adelante, poner faros largos y apostar a la producción, que es lo que los ganaderos saben hacer”, completó. 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t>El disertante aclaró que es una ayuda “para que el ga</w:t>
      </w:r>
      <w:r>
        <w:rPr>
          <w:sz w:val="24"/>
          <w:szCs w:val="24"/>
        </w:rPr>
        <w:t xml:space="preserve">nadero se ocupe de la parte productiva, que su empresa sea mejor productivamente y que sea rentable, que es esencial para el sistema ganadero. Y todo eso acompañado de indicadores ambientales favorables”, dijo. 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Sumando interés a los conceptos compartidos </w:t>
      </w:r>
      <w:r>
        <w:rPr>
          <w:sz w:val="24"/>
          <w:szCs w:val="24"/>
        </w:rPr>
        <w:t xml:space="preserve">con el auditorio, en La Capital Nacional de los Agronegocios, </w:t>
      </w:r>
      <w:proofErr w:type="spellStart"/>
      <w:r>
        <w:rPr>
          <w:sz w:val="24"/>
          <w:szCs w:val="24"/>
        </w:rPr>
        <w:t>Recavarren</w:t>
      </w:r>
      <w:proofErr w:type="spellEnd"/>
      <w:r>
        <w:rPr>
          <w:sz w:val="24"/>
          <w:szCs w:val="24"/>
        </w:rPr>
        <w:t xml:space="preserve"> recordó que “cada vez se ven más cambios y demandas en los hábitos de consumo, y los mercados o destinos Premium de Argentina se han puesto más exigentes; entonces acá les damos indic</w:t>
      </w:r>
      <w:r>
        <w:rPr>
          <w:sz w:val="24"/>
          <w:szCs w:val="24"/>
        </w:rPr>
        <w:t xml:space="preserve">adores que les serán de utilidad y le dará más valor a lo que producen”. </w:t>
      </w:r>
    </w:p>
    <w:p w:rsidR="0058162F" w:rsidRDefault="00FB5F9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Finalmente se esmeró en aclarar que el rol de INTA no es certificar, pero sí darles las herramientas para que productor pueda hacerlo o gestionarlo. </w:t>
      </w:r>
    </w:p>
    <w:bookmarkEnd w:id="1"/>
    <w:p w:rsidR="0058162F" w:rsidRDefault="0058162F">
      <w:pPr>
        <w:jc w:val="both"/>
        <w:rPr>
          <w:sz w:val="24"/>
          <w:szCs w:val="24"/>
        </w:rPr>
      </w:pPr>
    </w:p>
    <w:p w:rsidR="0058162F" w:rsidRDefault="0058162F">
      <w:pPr>
        <w:jc w:val="both"/>
        <w:rPr>
          <w:sz w:val="24"/>
          <w:szCs w:val="24"/>
        </w:rPr>
      </w:pPr>
    </w:p>
    <w:sectPr w:rsidR="00581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9C" w:rsidRDefault="00FB5F9C">
      <w:pPr>
        <w:spacing w:after="0" w:line="240" w:lineRule="auto"/>
      </w:pPr>
      <w:r>
        <w:separator/>
      </w:r>
    </w:p>
  </w:endnote>
  <w:endnote w:type="continuationSeparator" w:id="0">
    <w:p w:rsidR="00FB5F9C" w:rsidRDefault="00FB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2F" w:rsidRDefault="00581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2F" w:rsidRDefault="00FB5F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2F" w:rsidRDefault="00581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9C" w:rsidRDefault="00FB5F9C">
      <w:pPr>
        <w:spacing w:after="0" w:line="240" w:lineRule="auto"/>
      </w:pPr>
      <w:r>
        <w:separator/>
      </w:r>
    </w:p>
  </w:footnote>
  <w:footnote w:type="continuationSeparator" w:id="0">
    <w:p w:rsidR="00FB5F9C" w:rsidRDefault="00FB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2F" w:rsidRDefault="00581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2F" w:rsidRDefault="00FB5F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2F" w:rsidRDefault="00581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2F"/>
    <w:rsid w:val="0058162F"/>
    <w:rsid w:val="008B2F13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058E8-55C2-4D59-A545-4C2E690A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mOFnk/ogtHnAAULAsnFpHxuWA==">CgMxLjAyCGguZ2pkZ3hzOAByITFheVNsVEJzeHk1ZGtjZDY5SG13NElkT0FHRnl2QmxPOA==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2025-03-11T19:33:00Z</dcterms:created>
  <dcterms:modified xsi:type="dcterms:W3CDTF">2025-03-11T19:59:00Z</dcterms:modified>
</cp:coreProperties>
</file>