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B2268" w14:textId="727665DB" w:rsidR="00FF3945" w:rsidRPr="00FF3945" w:rsidRDefault="00FF3945" w:rsidP="00444AF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32E74AD" w14:textId="0F08DE91" w:rsidR="00FF3945" w:rsidRPr="00FF3945" w:rsidRDefault="00FF3945" w:rsidP="00444AF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F3945">
        <w:rPr>
          <w:rFonts w:ascii="Calibri" w:hAnsi="Calibri" w:cs="Calibri"/>
          <w:b/>
          <w:bCs/>
          <w:sz w:val="28"/>
          <w:szCs w:val="28"/>
        </w:rPr>
        <w:t xml:space="preserve">Herramientas rentables y sustentables para concretar negocios </w:t>
      </w:r>
      <w:bookmarkStart w:id="0" w:name="_GoBack"/>
      <w:bookmarkEnd w:id="0"/>
    </w:p>
    <w:p w14:paraId="28227362" w14:textId="77777777" w:rsidR="00FF3945" w:rsidRDefault="00FF3945" w:rsidP="00FF3945">
      <w:pPr>
        <w:tabs>
          <w:tab w:val="left" w:pos="7513"/>
        </w:tabs>
        <w:jc w:val="center"/>
        <w:rPr>
          <w:rFonts w:asciiTheme="minorHAnsi" w:hAnsiTheme="minorHAnsi" w:cstheme="minorHAnsi"/>
          <w:i/>
        </w:rPr>
      </w:pPr>
    </w:p>
    <w:p w14:paraId="178374C8" w14:textId="45E61E3A" w:rsidR="00444AF9" w:rsidRPr="00FF3945" w:rsidRDefault="00444AF9" w:rsidP="00FF3945">
      <w:pPr>
        <w:tabs>
          <w:tab w:val="left" w:pos="7513"/>
        </w:tabs>
        <w:jc w:val="center"/>
        <w:rPr>
          <w:rFonts w:asciiTheme="minorHAnsi" w:hAnsiTheme="minorHAnsi" w:cstheme="minorHAnsi"/>
          <w:i/>
        </w:rPr>
      </w:pPr>
      <w:r w:rsidRPr="00FF3945">
        <w:rPr>
          <w:rFonts w:asciiTheme="minorHAnsi" w:hAnsiTheme="minorHAnsi" w:cstheme="minorHAnsi"/>
          <w:i/>
        </w:rPr>
        <w:t>Banco Patagonia estará presente, por tercer año consecutivo, en la gran muestra del campo, que se realizará del 7 al 10 de marzo, en San Nicolás, provincia de Buenos Aires, con un espacio diseñado para que los clientes vivan una experiencia única.</w:t>
      </w:r>
    </w:p>
    <w:p w14:paraId="07797C66" w14:textId="5AA60BE7" w:rsidR="00FF3945" w:rsidRDefault="00FF3945" w:rsidP="00444AF9">
      <w:pPr>
        <w:tabs>
          <w:tab w:val="left" w:pos="7513"/>
        </w:tabs>
        <w:jc w:val="both"/>
      </w:pPr>
    </w:p>
    <w:p w14:paraId="2F237543" w14:textId="7E5644BB" w:rsidR="00FF3945" w:rsidRDefault="00FF3945" w:rsidP="00444AF9">
      <w:pPr>
        <w:tabs>
          <w:tab w:val="left" w:pos="7513"/>
        </w:tabs>
        <w:jc w:val="both"/>
      </w:pPr>
    </w:p>
    <w:p w14:paraId="4E97BF61" w14:textId="77777777" w:rsidR="00FF3945" w:rsidRDefault="00FF3945" w:rsidP="00444AF9">
      <w:pPr>
        <w:tabs>
          <w:tab w:val="left" w:pos="7513"/>
        </w:tabs>
        <w:jc w:val="both"/>
      </w:pPr>
    </w:p>
    <w:p w14:paraId="62586775" w14:textId="2383FE19" w:rsidR="00444AF9" w:rsidRPr="00441C98" w:rsidRDefault="00A63820" w:rsidP="00775507">
      <w:pPr>
        <w:tabs>
          <w:tab w:val="left" w:pos="751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41C98">
        <w:rPr>
          <w:rFonts w:asciiTheme="minorHAnsi" w:hAnsiTheme="minorHAnsi" w:cstheme="minorHAnsi"/>
          <w:b/>
        </w:rPr>
        <w:t>Expoagro 2023 edición YPF Agro</w:t>
      </w:r>
      <w:r w:rsidRPr="00775507">
        <w:rPr>
          <w:rFonts w:asciiTheme="minorHAnsi" w:hAnsiTheme="minorHAnsi" w:cstheme="minorHAnsi"/>
        </w:rPr>
        <w:t xml:space="preserve"> se prepara para que todos los eslabones de la cadena agroindustrial digan presente. En este sentido, </w:t>
      </w:r>
      <w:r w:rsidRPr="00441C98">
        <w:rPr>
          <w:rFonts w:asciiTheme="minorHAnsi" w:hAnsiTheme="minorHAnsi" w:cstheme="minorHAnsi"/>
          <w:b/>
        </w:rPr>
        <w:t>Banco Patagonia</w:t>
      </w:r>
      <w:r w:rsidRPr="00775507">
        <w:rPr>
          <w:rFonts w:asciiTheme="minorHAnsi" w:hAnsiTheme="minorHAnsi" w:cstheme="minorHAnsi"/>
        </w:rPr>
        <w:t xml:space="preserve">, espera en el </w:t>
      </w:r>
      <w:r w:rsidRPr="00441C98">
        <w:rPr>
          <w:rFonts w:asciiTheme="minorHAnsi" w:hAnsiTheme="minorHAnsi" w:cstheme="minorHAnsi"/>
          <w:b/>
        </w:rPr>
        <w:t>stand N 260</w:t>
      </w:r>
      <w:r w:rsidR="00775507" w:rsidRPr="00775507">
        <w:rPr>
          <w:rFonts w:asciiTheme="minorHAnsi" w:hAnsiTheme="minorHAnsi" w:cstheme="minorHAnsi"/>
        </w:rPr>
        <w:t xml:space="preserve"> a todos</w:t>
      </w:r>
      <w:r w:rsidR="00444AF9" w:rsidRPr="00775507">
        <w:rPr>
          <w:rFonts w:asciiTheme="minorHAnsi" w:hAnsiTheme="minorHAnsi" w:cstheme="minorHAnsi"/>
        </w:rPr>
        <w:t xml:space="preserve"> los visitantes </w:t>
      </w:r>
      <w:r w:rsidR="00775507" w:rsidRPr="00775507">
        <w:rPr>
          <w:rFonts w:asciiTheme="minorHAnsi" w:hAnsiTheme="minorHAnsi" w:cstheme="minorHAnsi"/>
        </w:rPr>
        <w:t xml:space="preserve">de la muestra, para que </w:t>
      </w:r>
      <w:r w:rsidR="00444AF9" w:rsidRPr="00775507">
        <w:rPr>
          <w:rFonts w:asciiTheme="minorHAnsi" w:hAnsiTheme="minorHAnsi" w:cstheme="minorHAnsi"/>
        </w:rPr>
        <w:t xml:space="preserve">puedan intercambiar ideas y proyectos y </w:t>
      </w:r>
      <w:r w:rsidR="00444AF9" w:rsidRPr="00441C98">
        <w:rPr>
          <w:rFonts w:asciiTheme="minorHAnsi" w:hAnsiTheme="minorHAnsi" w:cstheme="minorHAnsi"/>
          <w:b/>
        </w:rPr>
        <w:t>encontrar las herramientas que necesita</w:t>
      </w:r>
      <w:r w:rsidR="00775507" w:rsidRPr="00441C98">
        <w:rPr>
          <w:rFonts w:asciiTheme="minorHAnsi" w:hAnsiTheme="minorHAnsi" w:cstheme="minorHAnsi"/>
          <w:b/>
        </w:rPr>
        <w:t>n</w:t>
      </w:r>
      <w:r w:rsidR="00444AF9" w:rsidRPr="00441C98">
        <w:rPr>
          <w:rFonts w:asciiTheme="minorHAnsi" w:hAnsiTheme="minorHAnsi" w:cstheme="minorHAnsi"/>
          <w:b/>
        </w:rPr>
        <w:t xml:space="preserve"> para hacer su negocio más rentable y sustentable.</w:t>
      </w:r>
    </w:p>
    <w:p w14:paraId="7485CCD1" w14:textId="77777777" w:rsidR="00444AF9" w:rsidRPr="00775507" w:rsidRDefault="00444AF9" w:rsidP="00775507">
      <w:pPr>
        <w:tabs>
          <w:tab w:val="left" w:pos="7513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C0F5B8C" w14:textId="25F2CCEA" w:rsidR="00444AF9" w:rsidRPr="00775507" w:rsidRDefault="00775507" w:rsidP="00775507">
      <w:pPr>
        <w:tabs>
          <w:tab w:val="left" w:pos="7513"/>
        </w:tabs>
        <w:spacing w:line="276" w:lineRule="auto"/>
        <w:jc w:val="both"/>
        <w:rPr>
          <w:rFonts w:asciiTheme="minorHAnsi" w:hAnsiTheme="minorHAnsi" w:cstheme="minorHAnsi"/>
        </w:rPr>
      </w:pPr>
      <w:r w:rsidRPr="00775507">
        <w:rPr>
          <w:rFonts w:asciiTheme="minorHAnsi" w:hAnsiTheme="minorHAnsi" w:cstheme="minorHAnsi"/>
        </w:rPr>
        <w:t xml:space="preserve">Entre las propuestas que ofrece la entidad, se encuentra </w:t>
      </w:r>
      <w:r w:rsidRPr="00441C98">
        <w:rPr>
          <w:rFonts w:asciiTheme="minorHAnsi" w:hAnsiTheme="minorHAnsi" w:cstheme="minorHAnsi"/>
          <w:b/>
        </w:rPr>
        <w:t>la</w:t>
      </w:r>
      <w:r w:rsidR="00444AF9" w:rsidRPr="00441C98">
        <w:rPr>
          <w:rFonts w:asciiTheme="minorHAnsi" w:hAnsiTheme="minorHAnsi" w:cstheme="minorHAnsi"/>
          <w:b/>
        </w:rPr>
        <w:t xml:space="preserve"> financiación exclusiva en pesos para renovar maquinarias y vehículos</w:t>
      </w:r>
      <w:r w:rsidR="00444AF9" w:rsidRPr="00775507">
        <w:rPr>
          <w:rFonts w:asciiTheme="minorHAnsi" w:hAnsiTheme="minorHAnsi" w:cstheme="minorHAnsi"/>
        </w:rPr>
        <w:t>, a través de convenios con las principales empresas proveedoras del rubro, con tasas competitivas y amortización según ciclo produc</w:t>
      </w:r>
      <w:r w:rsidRPr="00775507">
        <w:rPr>
          <w:rFonts w:asciiTheme="minorHAnsi" w:hAnsiTheme="minorHAnsi" w:cstheme="minorHAnsi"/>
        </w:rPr>
        <w:t>tivo y hasta 60 meses de plazo;</w:t>
      </w:r>
      <w:r w:rsidR="00444AF9" w:rsidRPr="00775507">
        <w:rPr>
          <w:rFonts w:asciiTheme="minorHAnsi" w:hAnsiTheme="minorHAnsi" w:cstheme="minorHAnsi"/>
        </w:rPr>
        <w:t xml:space="preserve"> </w:t>
      </w:r>
      <w:r w:rsidRPr="00775507">
        <w:rPr>
          <w:rFonts w:asciiTheme="minorHAnsi" w:hAnsiTheme="minorHAnsi" w:cstheme="minorHAnsi"/>
        </w:rPr>
        <w:t xml:space="preserve">también brinda </w:t>
      </w:r>
      <w:r w:rsidRPr="00441C98">
        <w:rPr>
          <w:rFonts w:asciiTheme="minorHAnsi" w:hAnsiTheme="minorHAnsi" w:cstheme="minorHAnsi"/>
          <w:b/>
        </w:rPr>
        <w:t>un</w:t>
      </w:r>
      <w:r w:rsidR="00444AF9" w:rsidRPr="00441C98">
        <w:rPr>
          <w:rFonts w:asciiTheme="minorHAnsi" w:hAnsiTheme="minorHAnsi" w:cstheme="minorHAnsi"/>
          <w:b/>
        </w:rPr>
        <w:t xml:space="preserve"> seguro integral agropecuario</w:t>
      </w:r>
      <w:r w:rsidRPr="00441C98">
        <w:rPr>
          <w:rFonts w:asciiTheme="minorHAnsi" w:hAnsiTheme="minorHAnsi" w:cstheme="minorHAnsi"/>
          <w:b/>
        </w:rPr>
        <w:t xml:space="preserve"> para cuidar la</w:t>
      </w:r>
      <w:r w:rsidR="00444AF9" w:rsidRPr="00441C98">
        <w:rPr>
          <w:rFonts w:asciiTheme="minorHAnsi" w:hAnsiTheme="minorHAnsi" w:cstheme="minorHAnsi"/>
          <w:b/>
        </w:rPr>
        <w:t xml:space="preserve"> producción</w:t>
      </w:r>
      <w:r w:rsidR="00444AF9" w:rsidRPr="00775507">
        <w:rPr>
          <w:rFonts w:asciiTheme="minorHAnsi" w:hAnsiTheme="minorHAnsi" w:cstheme="minorHAnsi"/>
        </w:rPr>
        <w:t>, así como seguro para silo bolsa y granizo, entre otros productos y servicios.</w:t>
      </w:r>
    </w:p>
    <w:p w14:paraId="0437D9D0" w14:textId="77777777" w:rsidR="00444AF9" w:rsidRPr="00775507" w:rsidRDefault="00444AF9" w:rsidP="00775507">
      <w:pPr>
        <w:spacing w:line="276" w:lineRule="auto"/>
        <w:jc w:val="both"/>
        <w:rPr>
          <w:rFonts w:asciiTheme="minorHAnsi" w:hAnsiTheme="minorHAnsi" w:cstheme="minorHAnsi"/>
        </w:rPr>
      </w:pPr>
    </w:p>
    <w:p w14:paraId="6E0FE1D9" w14:textId="2F6AD45C" w:rsidR="00444AF9" w:rsidRPr="00441C98" w:rsidRDefault="00444AF9" w:rsidP="0077550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75507">
        <w:rPr>
          <w:rFonts w:asciiTheme="minorHAnsi" w:hAnsiTheme="minorHAnsi" w:cstheme="minorHAnsi"/>
        </w:rPr>
        <w:t xml:space="preserve">En el espacio, se presentarán los nuevos convenios a través </w:t>
      </w:r>
      <w:r w:rsidRPr="00441C98">
        <w:rPr>
          <w:rFonts w:asciiTheme="minorHAnsi" w:hAnsiTheme="minorHAnsi" w:cstheme="minorHAnsi"/>
          <w:b/>
        </w:rPr>
        <w:t>de la Tarjeta Agro Patagonia</w:t>
      </w:r>
      <w:r w:rsidRPr="00775507">
        <w:rPr>
          <w:rFonts w:asciiTheme="minorHAnsi" w:hAnsiTheme="minorHAnsi" w:cstheme="minorHAnsi"/>
        </w:rPr>
        <w:t xml:space="preserve">, convirtiéndola en una herramienta eficaz que acompaña al hombre de campo en todas las regiones productivas del país. También se sumarán </w:t>
      </w:r>
      <w:r w:rsidRPr="00441C98">
        <w:rPr>
          <w:rFonts w:asciiTheme="minorHAnsi" w:hAnsiTheme="minorHAnsi" w:cstheme="minorHAnsi"/>
          <w:b/>
        </w:rPr>
        <w:t>diversas alianzas con las principales empresas del sector para la compra de fertilizantes y semillas a campaña o pre-campaña.</w:t>
      </w:r>
    </w:p>
    <w:p w14:paraId="72582B67" w14:textId="77777777" w:rsidR="00444AF9" w:rsidRPr="00775507" w:rsidRDefault="00444AF9" w:rsidP="00775507">
      <w:pPr>
        <w:spacing w:line="276" w:lineRule="auto"/>
        <w:jc w:val="both"/>
        <w:rPr>
          <w:rFonts w:asciiTheme="minorHAnsi" w:hAnsiTheme="minorHAnsi" w:cstheme="minorHAnsi"/>
        </w:rPr>
      </w:pPr>
    </w:p>
    <w:p w14:paraId="3B860C13" w14:textId="7CEC0678" w:rsidR="00444AF9" w:rsidRPr="00775507" w:rsidRDefault="00775507" w:rsidP="00775507">
      <w:pPr>
        <w:spacing w:line="276" w:lineRule="auto"/>
        <w:jc w:val="both"/>
        <w:rPr>
          <w:rFonts w:asciiTheme="minorHAnsi" w:hAnsiTheme="minorHAnsi" w:cstheme="minorHAnsi"/>
        </w:rPr>
      </w:pPr>
      <w:r w:rsidRPr="00775507">
        <w:rPr>
          <w:rFonts w:asciiTheme="minorHAnsi" w:hAnsiTheme="minorHAnsi" w:cstheme="minorHAnsi"/>
        </w:rPr>
        <w:t xml:space="preserve">Al respecto, </w:t>
      </w:r>
      <w:r w:rsidR="00444AF9" w:rsidRPr="00441C98">
        <w:rPr>
          <w:rFonts w:asciiTheme="minorHAnsi" w:hAnsiTheme="minorHAnsi" w:cstheme="minorHAnsi"/>
          <w:b/>
        </w:rPr>
        <w:t>Karina Gómez Vara, Superintendente de Negoc</w:t>
      </w:r>
      <w:r w:rsidRPr="00441C98">
        <w:rPr>
          <w:rFonts w:asciiTheme="minorHAnsi" w:hAnsiTheme="minorHAnsi" w:cstheme="minorHAnsi"/>
          <w:b/>
        </w:rPr>
        <w:t>ios con Empresas</w:t>
      </w:r>
      <w:r w:rsidRPr="00775507">
        <w:rPr>
          <w:rFonts w:asciiTheme="minorHAnsi" w:hAnsiTheme="minorHAnsi" w:cstheme="minorHAnsi"/>
        </w:rPr>
        <w:t xml:space="preserve">, manifestó: </w:t>
      </w:r>
      <w:r w:rsidR="00444AF9" w:rsidRPr="00775507">
        <w:rPr>
          <w:rFonts w:asciiTheme="minorHAnsi" w:hAnsiTheme="minorHAnsi" w:cstheme="minorHAnsi"/>
        </w:rPr>
        <w:t>“</w:t>
      </w:r>
      <w:r w:rsidR="00444AF9" w:rsidRPr="00441C98">
        <w:rPr>
          <w:rFonts w:asciiTheme="minorHAnsi" w:hAnsiTheme="minorHAnsi" w:cstheme="minorHAnsi"/>
          <w:b/>
        </w:rPr>
        <w:t>El espacio Banco Patagonia está concebido para encontrarnos con el productor</w:t>
      </w:r>
      <w:r w:rsidR="00444AF9" w:rsidRPr="00775507">
        <w:rPr>
          <w:rFonts w:asciiTheme="minorHAnsi" w:hAnsiTheme="minorHAnsi" w:cstheme="minorHAnsi"/>
        </w:rPr>
        <w:t xml:space="preserve">. Sabemos la difícil situación por la que hoy atraviesa el sector y queremos ayudarlo. </w:t>
      </w:r>
      <w:r w:rsidR="00444AF9" w:rsidRPr="00441C98">
        <w:rPr>
          <w:rFonts w:asciiTheme="minorHAnsi" w:hAnsiTheme="minorHAnsi" w:cstheme="minorHAnsi"/>
          <w:b/>
        </w:rPr>
        <w:t>Tenemos una gama de propuestas para ase</w:t>
      </w:r>
      <w:r w:rsidRPr="00441C98">
        <w:rPr>
          <w:rFonts w:asciiTheme="minorHAnsi" w:hAnsiTheme="minorHAnsi" w:cstheme="minorHAnsi"/>
          <w:b/>
        </w:rPr>
        <w:t>sorarlo y acompañarlo a crecer</w:t>
      </w:r>
      <w:r w:rsidRPr="00775507">
        <w:rPr>
          <w:rFonts w:asciiTheme="minorHAnsi" w:hAnsiTheme="minorHAnsi" w:cstheme="minorHAnsi"/>
        </w:rPr>
        <w:t>”, y añadió:</w:t>
      </w:r>
    </w:p>
    <w:p w14:paraId="2089FFE8" w14:textId="77777777" w:rsidR="00444AF9" w:rsidRPr="00775507" w:rsidRDefault="00444AF9" w:rsidP="00775507">
      <w:pPr>
        <w:spacing w:line="276" w:lineRule="auto"/>
        <w:jc w:val="both"/>
        <w:rPr>
          <w:rFonts w:asciiTheme="minorHAnsi" w:hAnsiTheme="minorHAnsi" w:cstheme="minorHAnsi"/>
        </w:rPr>
      </w:pPr>
    </w:p>
    <w:p w14:paraId="692B3A4D" w14:textId="287E07D1" w:rsidR="00444AF9" w:rsidRPr="00775507" w:rsidRDefault="00444AF9" w:rsidP="00775507">
      <w:pPr>
        <w:spacing w:line="276" w:lineRule="auto"/>
        <w:jc w:val="both"/>
        <w:rPr>
          <w:rFonts w:asciiTheme="minorHAnsi" w:hAnsiTheme="minorHAnsi" w:cstheme="minorHAnsi"/>
        </w:rPr>
      </w:pPr>
      <w:r w:rsidRPr="00775507">
        <w:rPr>
          <w:rFonts w:asciiTheme="minorHAnsi" w:hAnsiTheme="minorHAnsi" w:cstheme="minorHAnsi"/>
        </w:rPr>
        <w:t>“</w:t>
      </w:r>
      <w:r w:rsidRPr="00441C98">
        <w:rPr>
          <w:rFonts w:asciiTheme="minorHAnsi" w:hAnsiTheme="minorHAnsi" w:cstheme="minorHAnsi"/>
          <w:b/>
        </w:rPr>
        <w:t>Trabajamos para brindarle una experiencia única a cada uno de nuestros clientes, poniendo a su disposición más y mejores servicios</w:t>
      </w:r>
      <w:r w:rsidRPr="00775507">
        <w:rPr>
          <w:rFonts w:asciiTheme="minorHAnsi" w:hAnsiTheme="minorHAnsi" w:cstheme="minorHAnsi"/>
        </w:rPr>
        <w:t>. Eso es tecnología de última generación en todos nuestros canales digitales para que pueda operar de manera simple, rápida y segura. Y</w:t>
      </w:r>
      <w:r w:rsidR="00775507" w:rsidRPr="00775507">
        <w:rPr>
          <w:rFonts w:asciiTheme="minorHAnsi" w:hAnsiTheme="minorHAnsi" w:cstheme="minorHAnsi"/>
        </w:rPr>
        <w:t xml:space="preserve">, </w:t>
      </w:r>
      <w:r w:rsidRPr="00775507">
        <w:rPr>
          <w:rFonts w:asciiTheme="minorHAnsi" w:hAnsiTheme="minorHAnsi" w:cstheme="minorHAnsi"/>
        </w:rPr>
        <w:t>en cada uno de nuestros puntos de atención, un oficial especializado lo espera para asesorarlo en todas sus decisiones estratégicas”, concluyó.</w:t>
      </w:r>
    </w:p>
    <w:p w14:paraId="3A687FB4" w14:textId="77777777" w:rsidR="00444AF9" w:rsidRPr="00775507" w:rsidRDefault="00444AF9" w:rsidP="00775507">
      <w:pPr>
        <w:spacing w:line="276" w:lineRule="auto"/>
        <w:jc w:val="both"/>
        <w:rPr>
          <w:rFonts w:asciiTheme="minorHAnsi" w:hAnsiTheme="minorHAnsi" w:cstheme="minorHAnsi"/>
        </w:rPr>
      </w:pPr>
    </w:p>
    <w:p w14:paraId="55F7ED2A" w14:textId="232AAC62" w:rsidR="00444AF9" w:rsidRPr="00775507" w:rsidRDefault="00775507" w:rsidP="00775507">
      <w:pPr>
        <w:spacing w:line="276" w:lineRule="auto"/>
        <w:jc w:val="both"/>
        <w:rPr>
          <w:rFonts w:asciiTheme="minorHAnsi" w:hAnsiTheme="minorHAnsi" w:cstheme="minorHAnsi"/>
        </w:rPr>
      </w:pPr>
      <w:r w:rsidRPr="00775507">
        <w:rPr>
          <w:rFonts w:asciiTheme="minorHAnsi" w:hAnsiTheme="minorHAnsi" w:cstheme="minorHAnsi"/>
        </w:rPr>
        <w:lastRenderedPageBreak/>
        <w:t xml:space="preserve">Está todo listo para que se abran las puertas de la megamuestra más grande de Latinoamérica y </w:t>
      </w:r>
      <w:r w:rsidR="00444AF9" w:rsidRPr="00441C98">
        <w:rPr>
          <w:rFonts w:asciiTheme="minorHAnsi" w:hAnsiTheme="minorHAnsi" w:cstheme="minorHAnsi"/>
          <w:b/>
        </w:rPr>
        <w:t>Banco Patagonia</w:t>
      </w:r>
      <w:r w:rsidRPr="00775507">
        <w:rPr>
          <w:rFonts w:asciiTheme="minorHAnsi" w:hAnsiTheme="minorHAnsi" w:cstheme="minorHAnsi"/>
        </w:rPr>
        <w:t xml:space="preserve"> será una parada obligatoria para los visitantes que deseen hacer negocios durante los 4 días de expo. </w:t>
      </w:r>
      <w:r w:rsidR="00444AF9" w:rsidRPr="00775507">
        <w:rPr>
          <w:rFonts w:asciiTheme="minorHAnsi" w:hAnsiTheme="minorHAnsi" w:cstheme="minorHAnsi"/>
        </w:rPr>
        <w:t xml:space="preserve"> </w:t>
      </w:r>
    </w:p>
    <w:p w14:paraId="235236C2" w14:textId="77777777" w:rsidR="00444AF9" w:rsidRPr="00111F8A" w:rsidRDefault="00444AF9" w:rsidP="00444AF9">
      <w:pPr>
        <w:jc w:val="both"/>
      </w:pPr>
    </w:p>
    <w:p w14:paraId="238B1E7B" w14:textId="0D954C87" w:rsidR="00304E8C" w:rsidRPr="00444AF9" w:rsidRDefault="00304E8C" w:rsidP="00444AF9"/>
    <w:sectPr w:rsidR="00304E8C" w:rsidRPr="00444AF9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9DED5" w14:textId="77777777" w:rsidR="00C868F5" w:rsidRDefault="00C868F5" w:rsidP="00E728E0">
      <w:r>
        <w:separator/>
      </w:r>
    </w:p>
  </w:endnote>
  <w:endnote w:type="continuationSeparator" w:id="0">
    <w:p w14:paraId="26D6B6B3" w14:textId="77777777" w:rsidR="00C868F5" w:rsidRDefault="00C868F5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875C8" w14:textId="77777777" w:rsidR="00C868F5" w:rsidRDefault="00C868F5" w:rsidP="00E728E0">
      <w:r>
        <w:separator/>
      </w:r>
    </w:p>
  </w:footnote>
  <w:footnote w:type="continuationSeparator" w:id="0">
    <w:p w14:paraId="209C1063" w14:textId="77777777" w:rsidR="00C868F5" w:rsidRDefault="00C868F5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4152F7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30F87B7"/>
    <w:multiLevelType w:val="hybridMultilevel"/>
    <w:tmpl w:val="A79C7C6E"/>
    <w:lvl w:ilvl="0" w:tplc="EAB48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CE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44E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05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A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01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80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45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2A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13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829CF"/>
    <w:rsid w:val="0008734B"/>
    <w:rsid w:val="00111777"/>
    <w:rsid w:val="00117812"/>
    <w:rsid w:val="001D164F"/>
    <w:rsid w:val="002C66C2"/>
    <w:rsid w:val="00304E8C"/>
    <w:rsid w:val="003066A3"/>
    <w:rsid w:val="003469FF"/>
    <w:rsid w:val="00437F88"/>
    <w:rsid w:val="00441C98"/>
    <w:rsid w:val="00444AF9"/>
    <w:rsid w:val="00497AEC"/>
    <w:rsid w:val="004C738E"/>
    <w:rsid w:val="0062698B"/>
    <w:rsid w:val="00641EC9"/>
    <w:rsid w:val="00686CE0"/>
    <w:rsid w:val="00697E80"/>
    <w:rsid w:val="006B2CCA"/>
    <w:rsid w:val="00775507"/>
    <w:rsid w:val="00794D9F"/>
    <w:rsid w:val="007C1C3B"/>
    <w:rsid w:val="007F5EAC"/>
    <w:rsid w:val="0085148C"/>
    <w:rsid w:val="00853D28"/>
    <w:rsid w:val="00896855"/>
    <w:rsid w:val="00896959"/>
    <w:rsid w:val="008D7D65"/>
    <w:rsid w:val="00963E1E"/>
    <w:rsid w:val="00A24E3B"/>
    <w:rsid w:val="00A54479"/>
    <w:rsid w:val="00A63820"/>
    <w:rsid w:val="00A65E2E"/>
    <w:rsid w:val="00A841A1"/>
    <w:rsid w:val="00AB0CA5"/>
    <w:rsid w:val="00B60466"/>
    <w:rsid w:val="00C05956"/>
    <w:rsid w:val="00C868F5"/>
    <w:rsid w:val="00D3645C"/>
    <w:rsid w:val="00D87334"/>
    <w:rsid w:val="00E42127"/>
    <w:rsid w:val="00E4375F"/>
    <w:rsid w:val="00E728E0"/>
    <w:rsid w:val="00E7315D"/>
    <w:rsid w:val="00EB54D2"/>
    <w:rsid w:val="00EB5CFF"/>
    <w:rsid w:val="00ED36B6"/>
    <w:rsid w:val="00EE74EB"/>
    <w:rsid w:val="00FE59E5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7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paragraph" w:styleId="Ttulo2">
    <w:name w:val="heading 2"/>
    <w:basedOn w:val="Normal"/>
    <w:link w:val="Ttulo2Car"/>
    <w:uiPriority w:val="9"/>
    <w:unhideWhenUsed/>
    <w:qFormat/>
    <w:rsid w:val="00EB5CFF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B54D2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B5CFF"/>
    <w:rPr>
      <w:rFonts w:ascii="Calibri" w:hAnsi="Calibri" w:cs="Calibri"/>
      <w:b/>
      <w:bCs/>
      <w:sz w:val="36"/>
      <w:szCs w:val="36"/>
      <w:lang w:eastAsia="es-AR"/>
    </w:rPr>
  </w:style>
  <w:style w:type="paragraph" w:customStyle="1" w:styleId="Default">
    <w:name w:val="Default"/>
    <w:basedOn w:val="Normal"/>
    <w:rsid w:val="00EB5CFF"/>
    <w:pPr>
      <w:autoSpaceDE w:val="0"/>
      <w:autoSpaceDN w:val="0"/>
    </w:pPr>
    <w:rPr>
      <w:rFonts w:ascii="Calibr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5" ma:contentTypeDescription="Create a new document." ma:contentTypeScope="" ma:versionID="49c90a07710e6b3fe67b1503c29a024c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c0fa4bd1472a6d021b21f9de59c637d3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323FC166-05AA-44FC-A4B3-0429EB508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EAAB6-3CBB-4824-B46E-B092C8F86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205C6-9C3F-4BC4-A484-58C99048F28C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ea0c7a9-7812-4ab2-837e-97a9ce7f45bd"/>
    <ds:schemaRef ds:uri="d24e3aec-322b-40d6-846f-3ce85be438e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Quattrini</cp:lastModifiedBy>
  <cp:revision>4</cp:revision>
  <dcterms:created xsi:type="dcterms:W3CDTF">2023-02-14T16:17:00Z</dcterms:created>
  <dcterms:modified xsi:type="dcterms:W3CDTF">2023-02-15T17:34:00Z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