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6508" w14:textId="4639D557" w:rsidR="00EA1EDB" w:rsidRDefault="00EA1EDB" w:rsidP="00F11B15">
      <w:pPr>
        <w:jc w:val="center"/>
        <w:rPr>
          <w:b/>
          <w:bCs/>
          <w:sz w:val="28"/>
          <w:szCs w:val="28"/>
        </w:rPr>
      </w:pPr>
      <w:r w:rsidRPr="00F11B15">
        <w:rPr>
          <w:b/>
          <w:bCs/>
          <w:sz w:val="28"/>
          <w:szCs w:val="28"/>
        </w:rPr>
        <w:t>Jacto presenta equipos autopropulsados, portátiles y drones de aplicación</w:t>
      </w:r>
    </w:p>
    <w:p w14:paraId="33BA4605" w14:textId="108E1AA0" w:rsidR="006D18B0" w:rsidRPr="006D18B0" w:rsidRDefault="006D18B0" w:rsidP="00F11B15">
      <w:pPr>
        <w:jc w:val="center"/>
        <w:rPr>
          <w:b/>
          <w:bCs/>
          <w:i/>
          <w:iCs/>
          <w:sz w:val="28"/>
          <w:szCs w:val="28"/>
        </w:rPr>
      </w:pPr>
      <w:r w:rsidRPr="006D18B0">
        <w:rPr>
          <w:i/>
          <w:iCs/>
        </w:rPr>
        <w:t>En el marco de una edición histórica de Expoagro, que celebra sus 20 años, Jacto dirá presente con una propuesta integral de innovación y tecnología aplicada. La compañía exhibirá equipos autopropulsados, portátiles y drones de aplicación, con foco en la línea Uniport, reafirmando su compromiso con la productividad, la precisión y el acompañamiento cercano al productor desde la primera edición de la muestra.</w:t>
      </w:r>
    </w:p>
    <w:p w14:paraId="51044D36" w14:textId="77777777" w:rsidR="00453671" w:rsidRDefault="00453671" w:rsidP="00EA1EDB">
      <w:pPr>
        <w:jc w:val="both"/>
        <w:rPr>
          <w:b/>
          <w:bCs/>
        </w:rPr>
      </w:pPr>
    </w:p>
    <w:p w14:paraId="53AECEC1" w14:textId="0232E4AC" w:rsidR="00EA1EDB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Línea Uniport: innovación que eleva la productividad y la precisión</w:t>
      </w:r>
    </w:p>
    <w:p w14:paraId="1264158A" w14:textId="2190E94D" w:rsidR="00075B0A" w:rsidRPr="00075B0A" w:rsidRDefault="00075B0A" w:rsidP="00075B0A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075B0A">
        <w:rPr>
          <w:rFonts w:eastAsia="Times New Roman" w:cstheme="minorHAnsi"/>
          <w:b/>
          <w:bCs/>
          <w:kern w:val="0"/>
          <w14:ligatures w14:val="none"/>
        </w:rPr>
        <w:t>Jacto,</w:t>
      </w:r>
      <w:r w:rsidRPr="00075B0A">
        <w:rPr>
          <w:rFonts w:eastAsia="Times New Roman" w:cstheme="minorHAnsi"/>
          <w:kern w:val="0"/>
          <w14:ligatures w14:val="none"/>
        </w:rPr>
        <w:t xml:space="preserve"> empresa multinacional de maquinaria, servicios y soluciones agrícolas, participará de </w:t>
      </w:r>
      <w:r w:rsidRPr="00075B0A">
        <w:rPr>
          <w:rFonts w:eastAsia="Times New Roman" w:cstheme="minorHAnsi"/>
          <w:b/>
          <w:bCs/>
          <w:kern w:val="0"/>
          <w14:ligatures w14:val="none"/>
        </w:rPr>
        <w:t>Expoagro</w:t>
      </w:r>
      <w:r w:rsidR="00AD028A">
        <w:rPr>
          <w:rFonts w:eastAsia="Times New Roman" w:cstheme="minorHAnsi"/>
          <w:b/>
          <w:bCs/>
          <w:kern w:val="0"/>
          <w14:ligatures w14:val="none"/>
        </w:rPr>
        <w:t xml:space="preserve"> 2026</w:t>
      </w:r>
      <w:r w:rsidRPr="00075B0A">
        <w:rPr>
          <w:rFonts w:eastAsia="Times New Roman" w:cstheme="minorHAnsi"/>
          <w:b/>
          <w:bCs/>
          <w:kern w:val="0"/>
          <w14:ligatures w14:val="none"/>
        </w:rPr>
        <w:t xml:space="preserve"> edición YPF Agro</w:t>
      </w:r>
      <w:r w:rsidRPr="00075B0A">
        <w:rPr>
          <w:rFonts w:eastAsia="Times New Roman" w:cstheme="minorHAnsi"/>
          <w:kern w:val="0"/>
          <w14:ligatures w14:val="none"/>
        </w:rPr>
        <w:t xml:space="preserve">, que se desarrollará del 10 al 13 de marzo en el predio ferial y autódromo de San Nicolás. La muestra celebrará en 2026 su 20° aniversario, una edición que para </w:t>
      </w:r>
      <w:r w:rsidRPr="00075B0A">
        <w:rPr>
          <w:rFonts w:eastAsia="Times New Roman" w:cstheme="minorHAnsi"/>
          <w:b/>
          <w:bCs/>
          <w:kern w:val="0"/>
          <w14:ligatures w14:val="none"/>
        </w:rPr>
        <w:t>Jacto tiene un significado especial.</w:t>
      </w:r>
    </w:p>
    <w:p w14:paraId="249AF785" w14:textId="77777777" w:rsidR="00075B0A" w:rsidRPr="00075B0A" w:rsidRDefault="00075B0A" w:rsidP="00075B0A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075B0A">
        <w:rPr>
          <w:rFonts w:eastAsia="Times New Roman" w:cstheme="minorHAnsi"/>
          <w:kern w:val="0"/>
          <w14:ligatures w14:val="none"/>
        </w:rPr>
        <w:t>Presente de manera ininterrumpida desde la primera edición, Jacto considera a Expoagro un espacio estratégico para el lanzamiento de su año comercial y para el fortalecimiento del vínculo con productores y concesionarios.</w:t>
      </w:r>
    </w:p>
    <w:p w14:paraId="22C91C1B" w14:textId="77777777" w:rsidR="00EA1EDB" w:rsidRPr="00D032D2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Innovaciones tecnológicas y nuevos lanzamientos</w:t>
      </w:r>
    </w:p>
    <w:p w14:paraId="1847F9AC" w14:textId="77777777" w:rsidR="00EA1EDB" w:rsidRPr="00D032D2" w:rsidRDefault="00EA1EDB" w:rsidP="00EA1EDB">
      <w:pPr>
        <w:jc w:val="both"/>
      </w:pPr>
      <w:r w:rsidRPr="00D032D2">
        <w:t xml:space="preserve">De cara a 2026, Jacto presentará importantes innovaciones tecnológicas embarcadas en sus líneas de producto, con especial foco en la línea </w:t>
      </w:r>
      <w:r w:rsidRPr="0046405A">
        <w:rPr>
          <w:b/>
          <w:bCs/>
        </w:rPr>
        <w:t>Uniport</w:t>
      </w:r>
      <w:r w:rsidRPr="00D032D2">
        <w:t>. Las novedades estarán orientadas a mejorar la productividad, aumentar la capacidad de trabajo y maximizar la precisión en las aplicaciones, un aspecto cada vez más determinante en la agricultura actual.</w:t>
      </w:r>
    </w:p>
    <w:p w14:paraId="1C42085D" w14:textId="77777777" w:rsidR="00EA1EDB" w:rsidRPr="00D032D2" w:rsidRDefault="00EA1EDB" w:rsidP="00EA1EDB">
      <w:pPr>
        <w:jc w:val="both"/>
      </w:pPr>
      <w:r w:rsidRPr="00D032D2">
        <w:t>Como es habitual, también habrá novedades en las líneas de drones, pulverizadores portátiles Jacto y Jacto Clean, ampliando el abanico de soluciones para distintos tipos de productores y sistemas productivos.</w:t>
      </w:r>
    </w:p>
    <w:p w14:paraId="2C479933" w14:textId="77777777" w:rsidR="00EA1EDB" w:rsidRPr="00D032D2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Expoagro como punto de partida del año comercial</w:t>
      </w:r>
    </w:p>
    <w:p w14:paraId="51CD02F5" w14:textId="77777777" w:rsidR="00EA1EDB" w:rsidRPr="00D032D2" w:rsidRDefault="00EA1EDB" w:rsidP="00EA1EDB">
      <w:pPr>
        <w:jc w:val="both"/>
      </w:pPr>
      <w:r w:rsidRPr="00D032D2">
        <w:t xml:space="preserve">Para Jacto, Expoagro representa el punto de partida del año comercial. </w:t>
      </w:r>
      <w:r w:rsidRPr="0046405A">
        <w:rPr>
          <w:i/>
          <w:iCs/>
        </w:rPr>
        <w:t xml:space="preserve">“Las expectativas siempre son enormes. El ánimo del productor es bueno, se esperan buenas producciones y cosechas récord, y contamos con tecnologías y productos alineados a esas necesidades, además de herramientas financieras ajustadas a este contexto. Todo apunta a que sea una edición muy exitosa”, </w:t>
      </w:r>
      <w:r w:rsidRPr="00D032D2">
        <w:t xml:space="preserve">destacó </w:t>
      </w:r>
      <w:r w:rsidRPr="0046405A">
        <w:rPr>
          <w:b/>
          <w:bCs/>
        </w:rPr>
        <w:t>Marcelo Blanco, gerente comercial de Jacto.</w:t>
      </w:r>
    </w:p>
    <w:p w14:paraId="40F74B25" w14:textId="56934C08" w:rsidR="00EA1EDB" w:rsidRPr="00D032D2" w:rsidRDefault="00EA1EDB" w:rsidP="00EA1EDB">
      <w:pPr>
        <w:jc w:val="both"/>
      </w:pPr>
      <w:r w:rsidRPr="00D032D2">
        <w:lastRenderedPageBreak/>
        <w:t xml:space="preserve">La </w:t>
      </w:r>
      <w:r w:rsidR="0046405A">
        <w:t>mega</w:t>
      </w:r>
      <w:r w:rsidRPr="00D032D2">
        <w:t>muestra es considerada por la empresa como la principal vidriera del año, donde el productor comienza a definir su camino hacia la próxima campaña, potenciado además por la fuerte capacidad de promoción y convocatoria de Expoagro.</w:t>
      </w:r>
    </w:p>
    <w:p w14:paraId="6A0A919F" w14:textId="77777777" w:rsidR="00EA1EDB" w:rsidRPr="00D032D2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Un stand pensado para estar cerca del productor</w:t>
      </w:r>
    </w:p>
    <w:p w14:paraId="32817008" w14:textId="5BE58864" w:rsidR="00EA1EDB" w:rsidRPr="00D032D2" w:rsidRDefault="00EA1EDB" w:rsidP="00EA1EDB">
      <w:pPr>
        <w:jc w:val="both"/>
      </w:pPr>
      <w:r w:rsidRPr="00D032D2">
        <w:t xml:space="preserve">En su </w:t>
      </w:r>
      <w:r w:rsidR="0046405A">
        <w:t>stand</w:t>
      </w:r>
      <w:r w:rsidRPr="00D032D2">
        <w:t>, Jacto ofrecerá una experiencia integral, donde los visitantes podrán conocer y “palpar” las tecnologías en funcionamiento, de punta a punta. El espacio estará pensado para el intercambio directo: los productores podrán sentarse con promotores comerciales y vendedores para diseñar su mejor estrategia de inversión, capacitarse con el equipo técnico y plantear inquietudes o necesidades concretas.</w:t>
      </w:r>
    </w:p>
    <w:p w14:paraId="2AB3B2A2" w14:textId="77777777" w:rsidR="00EA1EDB" w:rsidRPr="00D032D2" w:rsidRDefault="00EA1EDB" w:rsidP="00EA1EDB">
      <w:pPr>
        <w:jc w:val="both"/>
      </w:pPr>
      <w:r w:rsidRPr="0046405A">
        <w:rPr>
          <w:i/>
          <w:iCs/>
        </w:rPr>
        <w:t>“El objetivo es estar cerca del productor, mano a mano, ofreciendo soluciones reales”,</w:t>
      </w:r>
      <w:r w:rsidRPr="00D032D2">
        <w:t xml:space="preserve"> remarcó </w:t>
      </w:r>
      <w:r w:rsidRPr="0046405A">
        <w:rPr>
          <w:b/>
          <w:bCs/>
        </w:rPr>
        <w:t>Blanco.</w:t>
      </w:r>
    </w:p>
    <w:p w14:paraId="4AD8AE84" w14:textId="77777777" w:rsidR="00EA1EDB" w:rsidRPr="00D032D2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Tendencias que marcan el rumbo del sector</w:t>
      </w:r>
    </w:p>
    <w:p w14:paraId="75ABEA99" w14:textId="77777777" w:rsidR="00EA1EDB" w:rsidRPr="00D032D2" w:rsidRDefault="00EA1EDB" w:rsidP="00EA1EDB">
      <w:pPr>
        <w:jc w:val="both"/>
      </w:pPr>
      <w:r w:rsidRPr="00D032D2">
        <w:t>Desde Jacto destacan que el productor agrícola argentino es un referente regional, siempre un paso adelante en adopción tecnológica. En pulverización, la tendencia avanza hacia aplicaciones cada vez más sitio-específicas, impulsadas por el uso de productos más selectivos y de mayor valor, donde la precisión resulta imprescindible</w:t>
      </w:r>
      <w:r>
        <w:t xml:space="preserve"> </w:t>
      </w:r>
      <w:r w:rsidRPr="00677FC0">
        <w:t>y es en ese ámbito de alta demanda por calidad, donde nos sentimos más cómodos para ofrecerle al productor nuestros productos.</w:t>
      </w:r>
    </w:p>
    <w:p w14:paraId="5F53D7F5" w14:textId="77777777" w:rsidR="00EA1EDB" w:rsidRPr="00D032D2" w:rsidRDefault="00EA1EDB" w:rsidP="00EA1EDB">
      <w:pPr>
        <w:jc w:val="both"/>
      </w:pPr>
      <w:r w:rsidRPr="00D032D2">
        <w:t xml:space="preserve">En este sentido, se consolida el uso de prescripciones basadas en imágenes, drones, cámaras, sensores y </w:t>
      </w:r>
      <w:proofErr w:type="spellStart"/>
      <w:r w:rsidRPr="00D032D2">
        <w:t>portapicos</w:t>
      </w:r>
      <w:proofErr w:type="spellEnd"/>
      <w:r w:rsidRPr="00D032D2">
        <w:t xml:space="preserve"> con tecnología PWM, junto con una mayor exigencia en trazabilidad y gestión de las operaciones mediante telemetría embarcada. La automatización y los vehículos no tripulados también aparecen como un eje central del futuro cercano del sector.</w:t>
      </w:r>
    </w:p>
    <w:p w14:paraId="2E90ACE5" w14:textId="77777777" w:rsidR="00EA1EDB" w:rsidRPr="00D032D2" w:rsidRDefault="00EA1EDB" w:rsidP="00EA1EDB">
      <w:pPr>
        <w:jc w:val="both"/>
        <w:rPr>
          <w:b/>
          <w:bCs/>
        </w:rPr>
      </w:pPr>
      <w:r w:rsidRPr="00D032D2">
        <w:rPr>
          <w:b/>
          <w:bCs/>
        </w:rPr>
        <w:t>Objetivos de una edición histórica</w:t>
      </w:r>
    </w:p>
    <w:p w14:paraId="7F458D54" w14:textId="46B4F7C8" w:rsidR="00EA1EDB" w:rsidRPr="00D032D2" w:rsidRDefault="00EA1EDB" w:rsidP="00EA1EDB">
      <w:pPr>
        <w:jc w:val="both"/>
      </w:pPr>
      <w:r w:rsidRPr="00D032D2">
        <w:t xml:space="preserve">Durante la </w:t>
      </w:r>
      <w:r w:rsidR="0046405A">
        <w:t>megamuestra</w:t>
      </w:r>
      <w:r w:rsidRPr="00D032D2">
        <w:t xml:space="preserve">, </w:t>
      </w:r>
      <w:r w:rsidRPr="0046405A">
        <w:rPr>
          <w:b/>
          <w:bCs/>
        </w:rPr>
        <w:t>Jacto</w:t>
      </w:r>
      <w:r w:rsidRPr="00D032D2">
        <w:t xml:space="preserve"> buscará atender de manera diferencial a sus clientes actuales, fortalecer el vínculo con potenciales nuevos usuarios, concretar negocios y afianzar el trabajo conjunto con su red de concesionarios. Al mismo tiempo, la empresa apunta a que Expoagro 2026 sea un trampolín para un gran año comercial y una oportunidad para celebrar, junto a la organización, los 20 años de una historia compartida, con récord de visitantes y ventas.</w:t>
      </w:r>
    </w:p>
    <w:p w14:paraId="504F0804" w14:textId="00E8BC8F" w:rsidR="004B5D90" w:rsidRPr="00EA1EDB" w:rsidRDefault="004B5D90" w:rsidP="00EA1EDB">
      <w:r w:rsidRPr="00EA1EDB">
        <w:t xml:space="preserve"> </w:t>
      </w:r>
    </w:p>
    <w:sectPr w:rsidR="004B5D90" w:rsidRPr="00EA1EDB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F80C" w14:textId="77777777" w:rsidR="000861CE" w:rsidRDefault="000861CE" w:rsidP="00E728E0">
      <w:pPr>
        <w:spacing w:after="0" w:line="240" w:lineRule="auto"/>
      </w:pPr>
      <w:r>
        <w:separator/>
      </w:r>
    </w:p>
  </w:endnote>
  <w:endnote w:type="continuationSeparator" w:id="0">
    <w:p w14:paraId="1B16B74A" w14:textId="77777777" w:rsidR="000861CE" w:rsidRDefault="000861CE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124D" w14:textId="77777777" w:rsidR="000861CE" w:rsidRDefault="000861CE" w:rsidP="00E728E0">
      <w:pPr>
        <w:spacing w:after="0" w:line="240" w:lineRule="auto"/>
      </w:pPr>
      <w:r>
        <w:separator/>
      </w:r>
    </w:p>
  </w:footnote>
  <w:footnote w:type="continuationSeparator" w:id="0">
    <w:p w14:paraId="4A715079" w14:textId="77777777" w:rsidR="000861CE" w:rsidRDefault="000861CE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75B0A"/>
    <w:rsid w:val="000861CE"/>
    <w:rsid w:val="000E15E5"/>
    <w:rsid w:val="00117812"/>
    <w:rsid w:val="002904EE"/>
    <w:rsid w:val="002C66C2"/>
    <w:rsid w:val="002F13A8"/>
    <w:rsid w:val="00304E8C"/>
    <w:rsid w:val="003066A3"/>
    <w:rsid w:val="003469FF"/>
    <w:rsid w:val="0042338E"/>
    <w:rsid w:val="00437F88"/>
    <w:rsid w:val="00453671"/>
    <w:rsid w:val="0046405A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6D18B0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D028A"/>
    <w:rsid w:val="00B35D79"/>
    <w:rsid w:val="00C25911"/>
    <w:rsid w:val="00CB51FA"/>
    <w:rsid w:val="00DA4329"/>
    <w:rsid w:val="00E670A8"/>
    <w:rsid w:val="00E728E0"/>
    <w:rsid w:val="00E7315D"/>
    <w:rsid w:val="00E77E1F"/>
    <w:rsid w:val="00EA1EDB"/>
    <w:rsid w:val="00ED36B6"/>
    <w:rsid w:val="00EE74EB"/>
    <w:rsid w:val="00F11B15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2026-01-07T13:26:00Z</dcterms:created>
  <dcterms:modified xsi:type="dcterms:W3CDTF">2026-01-07T13:26:00Z</dcterms:modified>
</cp:coreProperties>
</file>