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99073" w14:textId="77777777" w:rsidR="008D2E36" w:rsidRDefault="008D2E36" w:rsidP="008D2E36">
      <w:pPr>
        <w:spacing w:after="0"/>
        <w:rPr>
          <w:rFonts w:ascii="Arial" w:hAnsi="Arial" w:cs="Arial"/>
          <w:sz w:val="24"/>
          <w:szCs w:val="24"/>
        </w:rPr>
      </w:pPr>
    </w:p>
    <w:p w14:paraId="535BA721" w14:textId="448B848E" w:rsidR="008D2E36" w:rsidRPr="00754E77" w:rsidRDefault="008D2E36" w:rsidP="00F144F1">
      <w:pPr>
        <w:spacing w:after="0"/>
        <w:jc w:val="center"/>
        <w:rPr>
          <w:rFonts w:ascii="Arial" w:hAnsi="Arial" w:cs="Arial"/>
          <w:b/>
          <w:sz w:val="32"/>
          <w:szCs w:val="32"/>
        </w:rPr>
      </w:pPr>
      <w:r w:rsidRPr="00754E77">
        <w:rPr>
          <w:rFonts w:ascii="Arial" w:hAnsi="Arial" w:cs="Arial"/>
          <w:b/>
          <w:sz w:val="32"/>
          <w:szCs w:val="32"/>
        </w:rPr>
        <w:t xml:space="preserve">La Ranger </w:t>
      </w:r>
      <w:bookmarkStart w:id="0" w:name="_GoBack"/>
      <w:bookmarkEnd w:id="0"/>
      <w:r w:rsidRPr="00754E77">
        <w:rPr>
          <w:rFonts w:ascii="Arial" w:hAnsi="Arial" w:cs="Arial"/>
          <w:b/>
          <w:sz w:val="32"/>
          <w:szCs w:val="32"/>
        </w:rPr>
        <w:t>se consolida como un clásico</w:t>
      </w:r>
      <w:r w:rsidR="00E46731">
        <w:rPr>
          <w:rFonts w:ascii="Arial" w:hAnsi="Arial" w:cs="Arial"/>
          <w:b/>
          <w:sz w:val="32"/>
          <w:szCs w:val="32"/>
        </w:rPr>
        <w:t>,</w:t>
      </w:r>
      <w:r w:rsidRPr="00754E77">
        <w:rPr>
          <w:rFonts w:ascii="Arial" w:hAnsi="Arial" w:cs="Arial"/>
          <w:b/>
          <w:sz w:val="32"/>
          <w:szCs w:val="32"/>
        </w:rPr>
        <w:t xml:space="preserve"> a la espera del modelo de </w:t>
      </w:r>
      <w:r w:rsidR="00E46731">
        <w:rPr>
          <w:rFonts w:ascii="Arial" w:hAnsi="Arial" w:cs="Arial"/>
          <w:b/>
          <w:sz w:val="32"/>
          <w:szCs w:val="32"/>
        </w:rPr>
        <w:t>“</w:t>
      </w:r>
      <w:r w:rsidRPr="00754E77">
        <w:rPr>
          <w:rFonts w:ascii="Arial" w:hAnsi="Arial" w:cs="Arial"/>
          <w:b/>
          <w:sz w:val="32"/>
          <w:szCs w:val="32"/>
        </w:rPr>
        <w:t>nueva generación</w:t>
      </w:r>
      <w:r w:rsidR="00E46731">
        <w:rPr>
          <w:rFonts w:ascii="Arial" w:hAnsi="Arial" w:cs="Arial"/>
          <w:b/>
          <w:sz w:val="32"/>
          <w:szCs w:val="32"/>
        </w:rPr>
        <w:t>”</w:t>
      </w:r>
    </w:p>
    <w:p w14:paraId="7E277639" w14:textId="77777777" w:rsidR="008D2E36" w:rsidRDefault="008D2E36" w:rsidP="008D2E36">
      <w:pPr>
        <w:spacing w:after="0"/>
        <w:rPr>
          <w:rFonts w:ascii="Arial" w:hAnsi="Arial" w:cs="Arial"/>
          <w:sz w:val="24"/>
          <w:szCs w:val="24"/>
        </w:rPr>
      </w:pPr>
    </w:p>
    <w:p w14:paraId="4AEF75B9" w14:textId="376910B5" w:rsidR="008D2E36" w:rsidRDefault="008D2E36" w:rsidP="00C62653">
      <w:pPr>
        <w:spacing w:after="0"/>
        <w:jc w:val="both"/>
        <w:rPr>
          <w:rFonts w:ascii="Arial" w:hAnsi="Arial" w:cs="Arial"/>
          <w:sz w:val="24"/>
          <w:szCs w:val="24"/>
        </w:rPr>
      </w:pPr>
      <w:r>
        <w:rPr>
          <w:rFonts w:ascii="Arial" w:hAnsi="Arial" w:cs="Arial"/>
          <w:sz w:val="24"/>
          <w:szCs w:val="24"/>
        </w:rPr>
        <w:t xml:space="preserve">Con el antecedente de cumplir 17 años ininterrumpidos como vehículo y sponsor oficial de la muestra, Ford está presentando en </w:t>
      </w:r>
      <w:proofErr w:type="spellStart"/>
      <w:r>
        <w:rPr>
          <w:rFonts w:ascii="Arial" w:hAnsi="Arial" w:cs="Arial"/>
          <w:sz w:val="24"/>
          <w:szCs w:val="24"/>
        </w:rPr>
        <w:t>Expoagro</w:t>
      </w:r>
      <w:proofErr w:type="spellEnd"/>
      <w:r>
        <w:rPr>
          <w:rFonts w:ascii="Arial" w:hAnsi="Arial" w:cs="Arial"/>
          <w:sz w:val="24"/>
          <w:szCs w:val="24"/>
        </w:rPr>
        <w:t xml:space="preserve"> 2023 la nueva Ranger Raptor de nueva generación, que además se puede probar en el off </w:t>
      </w:r>
      <w:proofErr w:type="spellStart"/>
      <w:r>
        <w:rPr>
          <w:rFonts w:ascii="Arial" w:hAnsi="Arial" w:cs="Arial"/>
          <w:sz w:val="24"/>
          <w:szCs w:val="24"/>
        </w:rPr>
        <w:t>road</w:t>
      </w:r>
      <w:proofErr w:type="spellEnd"/>
      <w:r>
        <w:rPr>
          <w:rFonts w:ascii="Arial" w:hAnsi="Arial" w:cs="Arial"/>
          <w:sz w:val="24"/>
          <w:szCs w:val="24"/>
        </w:rPr>
        <w:t xml:space="preserve"> campus montado por la empresa en el predio ferial y autódromo de San Nicolás.</w:t>
      </w:r>
    </w:p>
    <w:p w14:paraId="54B2B06B" w14:textId="77777777" w:rsidR="00E46731" w:rsidRDefault="00E46731" w:rsidP="00C62653">
      <w:pPr>
        <w:spacing w:after="0"/>
        <w:jc w:val="both"/>
        <w:rPr>
          <w:rFonts w:ascii="Arial" w:hAnsi="Arial" w:cs="Arial"/>
          <w:sz w:val="24"/>
          <w:szCs w:val="24"/>
        </w:rPr>
      </w:pPr>
    </w:p>
    <w:p w14:paraId="5F840E5A" w14:textId="6626C958" w:rsidR="008D2E36" w:rsidRDefault="008D2E36" w:rsidP="00C62653">
      <w:pPr>
        <w:spacing w:after="0"/>
        <w:jc w:val="both"/>
        <w:rPr>
          <w:rFonts w:ascii="Arial" w:hAnsi="Arial" w:cs="Arial"/>
          <w:sz w:val="24"/>
          <w:szCs w:val="24"/>
        </w:rPr>
      </w:pPr>
      <w:r>
        <w:rPr>
          <w:rFonts w:ascii="Arial" w:hAnsi="Arial" w:cs="Arial"/>
          <w:sz w:val="24"/>
          <w:szCs w:val="24"/>
        </w:rPr>
        <w:t>La presentación se da en el marco del flamante anuncio de un plan de inversión de 80 millones de dólares incrementales para la localización de los motores de nueva generación, que se suma a los 580 millones de dólares ya previstos para la fabricación de la nueva Ranger a partir del segundo semestre del año, fortaleciendo el vínculo de más de cien años de la empresa estadounidense con la Argentina.</w:t>
      </w:r>
    </w:p>
    <w:p w14:paraId="790711F4" w14:textId="77777777" w:rsidR="00E46731" w:rsidRDefault="00E46731" w:rsidP="00C62653">
      <w:pPr>
        <w:spacing w:after="0"/>
        <w:jc w:val="both"/>
        <w:rPr>
          <w:rFonts w:ascii="Arial" w:hAnsi="Arial" w:cs="Arial"/>
          <w:sz w:val="24"/>
          <w:szCs w:val="24"/>
        </w:rPr>
      </w:pPr>
    </w:p>
    <w:p w14:paraId="68276BDC" w14:textId="1F48A771" w:rsidR="008D2E36" w:rsidRDefault="008D2E36" w:rsidP="00C62653">
      <w:pPr>
        <w:spacing w:after="0"/>
        <w:jc w:val="both"/>
        <w:rPr>
          <w:rFonts w:ascii="Arial" w:hAnsi="Arial" w:cs="Arial"/>
          <w:sz w:val="24"/>
          <w:szCs w:val="24"/>
        </w:rPr>
      </w:pPr>
      <w:r>
        <w:rPr>
          <w:rFonts w:ascii="Arial" w:hAnsi="Arial" w:cs="Arial"/>
          <w:sz w:val="24"/>
          <w:szCs w:val="24"/>
        </w:rPr>
        <w:t>“</w:t>
      </w:r>
      <w:r w:rsidRPr="00C47A5B">
        <w:rPr>
          <w:rFonts w:ascii="Arial" w:hAnsi="Arial" w:cs="Arial"/>
          <w:i/>
          <w:sz w:val="24"/>
          <w:szCs w:val="24"/>
        </w:rPr>
        <w:t>Estamos sosteniendo planes muy importantes para consolidar al país en la producción de pick ups para toda Latinoamérica, dado que más del 70 por ciento de lo que sale de nuestra planta de Pacheco se exporta</w:t>
      </w:r>
      <w:r>
        <w:rPr>
          <w:rFonts w:ascii="Arial" w:hAnsi="Arial" w:cs="Arial"/>
          <w:sz w:val="24"/>
          <w:szCs w:val="24"/>
        </w:rPr>
        <w:t xml:space="preserve">”, destacó el gerente de Producto de Ford Argentina, </w:t>
      </w:r>
      <w:r w:rsidRPr="00B83AAF">
        <w:rPr>
          <w:rFonts w:ascii="Arial" w:hAnsi="Arial" w:cs="Arial"/>
          <w:sz w:val="24"/>
          <w:szCs w:val="24"/>
        </w:rPr>
        <w:t>Diego Barruti</w:t>
      </w:r>
      <w:r>
        <w:rPr>
          <w:rFonts w:ascii="Arial" w:hAnsi="Arial" w:cs="Arial"/>
          <w:sz w:val="24"/>
          <w:szCs w:val="24"/>
        </w:rPr>
        <w:t>.</w:t>
      </w:r>
    </w:p>
    <w:p w14:paraId="414C5FCF" w14:textId="77777777" w:rsidR="00E46731" w:rsidRDefault="00E46731" w:rsidP="00C62653">
      <w:pPr>
        <w:spacing w:after="0"/>
        <w:jc w:val="both"/>
        <w:rPr>
          <w:rFonts w:ascii="Arial" w:hAnsi="Arial" w:cs="Arial"/>
          <w:sz w:val="24"/>
          <w:szCs w:val="24"/>
        </w:rPr>
      </w:pPr>
    </w:p>
    <w:p w14:paraId="4B61B69B" w14:textId="2A046629" w:rsidR="008D2E36" w:rsidRDefault="008D2E36" w:rsidP="00C62653">
      <w:pPr>
        <w:spacing w:after="0"/>
        <w:jc w:val="both"/>
        <w:rPr>
          <w:rFonts w:ascii="Arial" w:hAnsi="Arial" w:cs="Arial"/>
          <w:sz w:val="24"/>
          <w:szCs w:val="24"/>
        </w:rPr>
      </w:pPr>
      <w:r>
        <w:rPr>
          <w:rFonts w:ascii="Arial" w:hAnsi="Arial" w:cs="Arial"/>
          <w:sz w:val="24"/>
          <w:szCs w:val="24"/>
        </w:rPr>
        <w:t xml:space="preserve">En el stand de </w:t>
      </w:r>
      <w:proofErr w:type="spellStart"/>
      <w:r>
        <w:rPr>
          <w:rFonts w:ascii="Arial" w:hAnsi="Arial" w:cs="Arial"/>
          <w:sz w:val="24"/>
          <w:szCs w:val="24"/>
        </w:rPr>
        <w:t>Expoagro</w:t>
      </w:r>
      <w:proofErr w:type="spellEnd"/>
      <w:r>
        <w:rPr>
          <w:rFonts w:ascii="Arial" w:hAnsi="Arial" w:cs="Arial"/>
          <w:sz w:val="24"/>
          <w:szCs w:val="24"/>
        </w:rPr>
        <w:t>, la muestra que se desarrolla del 7 al 10 de marzo, la automotriz también exhibe dos autos totalmente eléctricos: el Mustang Mach-E y la E-</w:t>
      </w:r>
      <w:proofErr w:type="spellStart"/>
      <w:r>
        <w:rPr>
          <w:rFonts w:ascii="Arial" w:hAnsi="Arial" w:cs="Arial"/>
          <w:sz w:val="24"/>
          <w:szCs w:val="24"/>
        </w:rPr>
        <w:t>Transit</w:t>
      </w:r>
      <w:proofErr w:type="spellEnd"/>
      <w:r>
        <w:rPr>
          <w:rFonts w:ascii="Arial" w:hAnsi="Arial" w:cs="Arial"/>
          <w:sz w:val="24"/>
          <w:szCs w:val="24"/>
        </w:rPr>
        <w:t>, “</w:t>
      </w:r>
      <w:r w:rsidRPr="00C47A5B">
        <w:rPr>
          <w:rFonts w:ascii="Arial" w:hAnsi="Arial" w:cs="Arial"/>
          <w:i/>
          <w:sz w:val="24"/>
          <w:szCs w:val="24"/>
        </w:rPr>
        <w:t>reafirmando el compromiso de ser una empresa carbono neutral</w:t>
      </w:r>
      <w:r>
        <w:rPr>
          <w:rFonts w:ascii="Arial" w:hAnsi="Arial" w:cs="Arial"/>
          <w:sz w:val="24"/>
          <w:szCs w:val="24"/>
        </w:rPr>
        <w:t>”, destacó Barruti, recordando que Ford comenzó a comercializar autos híbridos en 2019 y al año siguiente lanzaron la primera pick up electrificada del mercado argentino.</w:t>
      </w:r>
    </w:p>
    <w:p w14:paraId="05D00432" w14:textId="77777777" w:rsidR="00E46731" w:rsidRDefault="00E46731" w:rsidP="00C62653">
      <w:pPr>
        <w:spacing w:after="0"/>
        <w:jc w:val="both"/>
        <w:rPr>
          <w:rFonts w:ascii="Arial" w:hAnsi="Arial" w:cs="Arial"/>
          <w:sz w:val="24"/>
          <w:szCs w:val="24"/>
        </w:rPr>
      </w:pPr>
    </w:p>
    <w:p w14:paraId="7EA7306C" w14:textId="18B352A7" w:rsidR="008D2E36" w:rsidRDefault="00E46731" w:rsidP="00C62653">
      <w:pPr>
        <w:spacing w:after="0"/>
        <w:jc w:val="both"/>
        <w:rPr>
          <w:rFonts w:ascii="Arial" w:hAnsi="Arial" w:cs="Arial"/>
          <w:sz w:val="24"/>
          <w:szCs w:val="24"/>
        </w:rPr>
      </w:pPr>
      <w:r>
        <w:rPr>
          <w:rFonts w:ascii="Arial" w:hAnsi="Arial" w:cs="Arial"/>
          <w:sz w:val="24"/>
          <w:szCs w:val="24"/>
        </w:rPr>
        <w:t>Cabe mencionar que también e</w:t>
      </w:r>
      <w:r w:rsidR="008D2E36">
        <w:rPr>
          <w:rFonts w:ascii="Arial" w:hAnsi="Arial" w:cs="Arial"/>
          <w:sz w:val="24"/>
          <w:szCs w:val="24"/>
        </w:rPr>
        <w:t xml:space="preserve">stuvieron presentes en el stand el presidente de Ford Sudamérica, </w:t>
      </w:r>
      <w:r w:rsidR="008D2E36" w:rsidRPr="00B83AAF">
        <w:rPr>
          <w:rFonts w:ascii="Arial" w:hAnsi="Arial" w:cs="Arial"/>
          <w:sz w:val="24"/>
          <w:szCs w:val="24"/>
        </w:rPr>
        <w:t>Daniel Justo</w:t>
      </w:r>
      <w:r w:rsidR="008D2E36">
        <w:rPr>
          <w:rFonts w:ascii="Arial" w:hAnsi="Arial" w:cs="Arial"/>
          <w:sz w:val="24"/>
          <w:szCs w:val="24"/>
        </w:rPr>
        <w:t xml:space="preserve">; y el presidente de Ford Argentina, </w:t>
      </w:r>
      <w:r w:rsidR="008D2E36" w:rsidRPr="00B83AAF">
        <w:rPr>
          <w:rFonts w:ascii="Arial" w:hAnsi="Arial" w:cs="Arial"/>
          <w:sz w:val="24"/>
          <w:szCs w:val="24"/>
        </w:rPr>
        <w:t>Martín Galdeano</w:t>
      </w:r>
      <w:r w:rsidR="008D2E36">
        <w:rPr>
          <w:rFonts w:ascii="Arial" w:hAnsi="Arial" w:cs="Arial"/>
          <w:sz w:val="24"/>
          <w:szCs w:val="24"/>
        </w:rPr>
        <w:t>; entre otras autoridades de la empresa.</w:t>
      </w:r>
    </w:p>
    <w:p w14:paraId="32768DA9" w14:textId="77777777" w:rsidR="00E46731" w:rsidRDefault="00E46731" w:rsidP="008D2E36">
      <w:pPr>
        <w:spacing w:after="0"/>
        <w:rPr>
          <w:rFonts w:ascii="Arial" w:hAnsi="Arial" w:cs="Arial"/>
          <w:sz w:val="24"/>
          <w:szCs w:val="24"/>
        </w:rPr>
      </w:pPr>
    </w:p>
    <w:p w14:paraId="6FE5863C" w14:textId="77777777" w:rsidR="008D2E36" w:rsidRPr="008D2E36" w:rsidRDefault="008D2E36" w:rsidP="008D2E36">
      <w:pPr>
        <w:spacing w:after="0"/>
        <w:rPr>
          <w:rFonts w:ascii="Arial" w:hAnsi="Arial" w:cs="Arial"/>
          <w:sz w:val="24"/>
          <w:szCs w:val="24"/>
        </w:rPr>
      </w:pPr>
    </w:p>
    <w:sectPr w:rsidR="008D2E36" w:rsidRPr="008D2E36"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56350" w14:textId="77777777" w:rsidR="001B7B70" w:rsidRDefault="001B7B70" w:rsidP="00E728E0">
      <w:pPr>
        <w:spacing w:after="0" w:line="240" w:lineRule="auto"/>
      </w:pPr>
      <w:r>
        <w:separator/>
      </w:r>
    </w:p>
  </w:endnote>
  <w:endnote w:type="continuationSeparator" w:id="0">
    <w:p w14:paraId="2761D714" w14:textId="77777777" w:rsidR="001B7B70" w:rsidRDefault="001B7B70"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43374" w14:textId="77777777" w:rsidR="001B7B70" w:rsidRDefault="001B7B70" w:rsidP="00E728E0">
      <w:pPr>
        <w:spacing w:after="0" w:line="240" w:lineRule="auto"/>
      </w:pPr>
      <w:r>
        <w:separator/>
      </w:r>
    </w:p>
  </w:footnote>
  <w:footnote w:type="continuationSeparator" w:id="0">
    <w:p w14:paraId="29DE6857" w14:textId="77777777" w:rsidR="001B7B70" w:rsidRDefault="001B7B70"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1B7B70"/>
    <w:rsid w:val="002C66C2"/>
    <w:rsid w:val="00304E8C"/>
    <w:rsid w:val="003066A3"/>
    <w:rsid w:val="003469FF"/>
    <w:rsid w:val="00437F88"/>
    <w:rsid w:val="004C738E"/>
    <w:rsid w:val="00641EC9"/>
    <w:rsid w:val="00686CE0"/>
    <w:rsid w:val="00697E80"/>
    <w:rsid w:val="006B2CCA"/>
    <w:rsid w:val="00794D9F"/>
    <w:rsid w:val="007F5EAC"/>
    <w:rsid w:val="0085148C"/>
    <w:rsid w:val="00853D28"/>
    <w:rsid w:val="008D2E36"/>
    <w:rsid w:val="008D7D65"/>
    <w:rsid w:val="00963E1E"/>
    <w:rsid w:val="00A65E2E"/>
    <w:rsid w:val="00A841A1"/>
    <w:rsid w:val="00C05956"/>
    <w:rsid w:val="00C62653"/>
    <w:rsid w:val="00D87334"/>
    <w:rsid w:val="00E42127"/>
    <w:rsid w:val="00E4375F"/>
    <w:rsid w:val="00E46731"/>
    <w:rsid w:val="00E728E0"/>
    <w:rsid w:val="00E7315D"/>
    <w:rsid w:val="00ED36B6"/>
    <w:rsid w:val="00EE74EB"/>
    <w:rsid w:val="00F144F1"/>
    <w:rsid w:val="00F913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E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5</cp:revision>
  <dcterms:created xsi:type="dcterms:W3CDTF">2023-03-07T14:56:00Z</dcterms:created>
  <dcterms:modified xsi:type="dcterms:W3CDTF">2023-03-07T15:01:00Z</dcterms:modified>
</cp:coreProperties>
</file>