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5AE5" w14:textId="77777777" w:rsidR="00E41469" w:rsidRPr="00631401" w:rsidRDefault="00E41469" w:rsidP="008E47A2">
      <w:pPr>
        <w:spacing w:line="276" w:lineRule="auto"/>
        <w:jc w:val="both"/>
        <w:rPr>
          <w:rFonts w:cstheme="minorHAnsi"/>
          <w:b/>
          <w:sz w:val="24"/>
          <w:szCs w:val="24"/>
          <w:lang w:val="es-AR"/>
        </w:rPr>
      </w:pPr>
    </w:p>
    <w:p w14:paraId="69CE17B8" w14:textId="66F32F06" w:rsidR="00E41469" w:rsidRPr="002C6547" w:rsidRDefault="00631401" w:rsidP="002C6547">
      <w:pPr>
        <w:spacing w:line="276" w:lineRule="auto"/>
        <w:jc w:val="center"/>
        <w:rPr>
          <w:rFonts w:cstheme="minorHAnsi"/>
          <w:b/>
          <w:sz w:val="28"/>
          <w:szCs w:val="28"/>
          <w:lang w:val="es-AR"/>
        </w:rPr>
      </w:pPr>
      <w:r w:rsidRPr="002C6547">
        <w:rPr>
          <w:rFonts w:cstheme="minorHAnsi"/>
          <w:b/>
          <w:sz w:val="28"/>
          <w:szCs w:val="28"/>
          <w:lang w:val="es-AR"/>
        </w:rPr>
        <w:t>La pasión por el caballo Criollo tuvo su evento central en Las Nacionales</w:t>
      </w:r>
    </w:p>
    <w:p w14:paraId="2270E7AE" w14:textId="77777777" w:rsidR="00E41469" w:rsidRDefault="00E41469" w:rsidP="008E47A2">
      <w:pPr>
        <w:spacing w:line="276" w:lineRule="auto"/>
        <w:jc w:val="both"/>
        <w:rPr>
          <w:rFonts w:cstheme="minorHAnsi"/>
          <w:sz w:val="24"/>
          <w:szCs w:val="24"/>
          <w:lang w:val="es-AR"/>
        </w:rPr>
      </w:pPr>
    </w:p>
    <w:p w14:paraId="6074BF06" w14:textId="1A5FE8FA" w:rsidR="00631401" w:rsidRPr="00631401" w:rsidRDefault="00631401" w:rsidP="002C6547">
      <w:pPr>
        <w:spacing w:line="276" w:lineRule="auto"/>
        <w:jc w:val="center"/>
        <w:rPr>
          <w:rFonts w:cstheme="minorHAnsi"/>
          <w:i/>
          <w:sz w:val="24"/>
          <w:szCs w:val="24"/>
          <w:lang w:val="es-AR"/>
        </w:rPr>
      </w:pPr>
      <w:r w:rsidRPr="00631401">
        <w:rPr>
          <w:rFonts w:cstheme="minorHAnsi"/>
          <w:i/>
          <w:sz w:val="24"/>
          <w:szCs w:val="24"/>
          <w:lang w:val="es-AR"/>
        </w:rPr>
        <w:t>La Asociación Criadores de Caballos Criollos eligió a Las Nacionales edición Santander para realizar su Exposición Nacional A, con más de 70 ejemplares de distintas provincias del Norte y el Litoral.</w:t>
      </w:r>
    </w:p>
    <w:p w14:paraId="79D12796" w14:textId="77777777" w:rsidR="00631401" w:rsidRDefault="00631401" w:rsidP="008E47A2">
      <w:pPr>
        <w:spacing w:line="276" w:lineRule="auto"/>
        <w:jc w:val="both"/>
        <w:rPr>
          <w:rFonts w:cstheme="minorHAnsi"/>
          <w:sz w:val="24"/>
          <w:szCs w:val="24"/>
          <w:lang w:val="es-AR"/>
        </w:rPr>
      </w:pPr>
    </w:p>
    <w:p w14:paraId="6265F834" w14:textId="77777777" w:rsidR="008E47A2" w:rsidRDefault="008E47A2" w:rsidP="008E47A2">
      <w:pPr>
        <w:spacing w:line="276" w:lineRule="auto"/>
        <w:jc w:val="both"/>
        <w:rPr>
          <w:rFonts w:cstheme="minorHAnsi"/>
          <w:sz w:val="24"/>
          <w:szCs w:val="24"/>
          <w:lang w:val="es-AR"/>
        </w:rPr>
      </w:pPr>
      <w:r>
        <w:rPr>
          <w:rFonts w:cstheme="minorHAnsi"/>
          <w:sz w:val="24"/>
          <w:szCs w:val="24"/>
          <w:lang w:val="es-AR"/>
        </w:rPr>
        <w:t>Con 7</w:t>
      </w:r>
      <w:r w:rsidR="00E41469">
        <w:rPr>
          <w:rFonts w:cstheme="minorHAnsi"/>
          <w:sz w:val="24"/>
          <w:szCs w:val="24"/>
          <w:lang w:val="es-AR"/>
        </w:rPr>
        <w:t>2</w:t>
      </w:r>
      <w:r>
        <w:rPr>
          <w:rFonts w:cstheme="minorHAnsi"/>
          <w:sz w:val="24"/>
          <w:szCs w:val="24"/>
          <w:lang w:val="es-AR"/>
        </w:rPr>
        <w:t xml:space="preserve"> </w:t>
      </w:r>
      <w:r w:rsidR="00E41469">
        <w:rPr>
          <w:rFonts w:cstheme="minorHAnsi"/>
          <w:sz w:val="24"/>
          <w:szCs w:val="24"/>
          <w:lang w:val="es-AR"/>
        </w:rPr>
        <w:t xml:space="preserve">ejemplares </w:t>
      </w:r>
      <w:r>
        <w:rPr>
          <w:rFonts w:cstheme="minorHAnsi"/>
          <w:sz w:val="24"/>
          <w:szCs w:val="24"/>
          <w:lang w:val="es-AR"/>
        </w:rPr>
        <w:t xml:space="preserve">que llegaron a Riachuelo desde cabañas de varias provincias argentinas, los criadores y los amantes del caballo Criollo pudieron disfrutar de la calidad y funcionalidad de estos ejemplares en la Exposición Nacional Clase A de la raza, que se realizó en el marco de </w:t>
      </w:r>
      <w:r w:rsidRPr="007E7C31">
        <w:rPr>
          <w:rFonts w:cstheme="minorHAnsi"/>
          <w:sz w:val="24"/>
          <w:szCs w:val="24"/>
          <w:lang w:val="es-AR"/>
        </w:rPr>
        <w:t>Las Nacionales edición Santander</w:t>
      </w:r>
      <w:r>
        <w:rPr>
          <w:rFonts w:cstheme="minorHAnsi"/>
          <w:sz w:val="24"/>
          <w:szCs w:val="24"/>
          <w:lang w:val="es-AR"/>
        </w:rPr>
        <w:t>, organizadas con la fuerza de Expoagro, la semana pasada en la Sociedad Rural de Corrientes.</w:t>
      </w:r>
    </w:p>
    <w:p w14:paraId="7CEFCEEF" w14:textId="77777777" w:rsidR="00E53412" w:rsidRPr="002C6547" w:rsidRDefault="008E47A2" w:rsidP="008E47A2">
      <w:pPr>
        <w:spacing w:line="276" w:lineRule="auto"/>
        <w:jc w:val="both"/>
        <w:rPr>
          <w:rFonts w:cstheme="minorHAnsi"/>
          <w:b/>
          <w:bCs/>
          <w:sz w:val="24"/>
          <w:szCs w:val="24"/>
          <w:lang w:val="es-AR"/>
        </w:rPr>
      </w:pPr>
      <w:r>
        <w:rPr>
          <w:rFonts w:cstheme="minorHAnsi"/>
          <w:sz w:val="24"/>
          <w:szCs w:val="24"/>
          <w:lang w:val="es-AR"/>
        </w:rPr>
        <w:t xml:space="preserve">La llegada de los criollos al predio ferial de la SRC </w:t>
      </w:r>
      <w:r w:rsidR="00E53412">
        <w:rPr>
          <w:rFonts w:cstheme="minorHAnsi"/>
          <w:sz w:val="24"/>
          <w:szCs w:val="24"/>
          <w:lang w:val="es-AR"/>
        </w:rPr>
        <w:t xml:space="preserve">convocó a muchos criadores y apasionados por esta raza, dado que la Asociación Criadores de Caballos Criollos decidió realizar su exposición Clase A en el marco de Las Nacionales. </w:t>
      </w:r>
      <w:r w:rsidR="00E53412" w:rsidRPr="002C6547">
        <w:rPr>
          <w:rFonts w:cstheme="minorHAnsi"/>
          <w:b/>
          <w:bCs/>
          <w:sz w:val="24"/>
          <w:szCs w:val="24"/>
          <w:lang w:val="es-AR"/>
        </w:rPr>
        <w:t xml:space="preserve">Muchas cabañas de Corrientes, pero también de otras provincias como Santa Fe, </w:t>
      </w:r>
      <w:r w:rsidR="00E41469" w:rsidRPr="002C6547">
        <w:rPr>
          <w:rFonts w:cstheme="minorHAnsi"/>
          <w:b/>
          <w:bCs/>
          <w:sz w:val="24"/>
          <w:szCs w:val="24"/>
          <w:lang w:val="es-AR"/>
        </w:rPr>
        <w:t xml:space="preserve">Chaco, </w:t>
      </w:r>
      <w:r w:rsidR="00E53412" w:rsidRPr="002C6547">
        <w:rPr>
          <w:rFonts w:cstheme="minorHAnsi"/>
          <w:b/>
          <w:bCs/>
          <w:sz w:val="24"/>
          <w:szCs w:val="24"/>
          <w:lang w:val="es-AR"/>
        </w:rPr>
        <w:t xml:space="preserve">Entre Ríos y Buenos Aires, </w:t>
      </w:r>
      <w:r w:rsidR="00E41469" w:rsidRPr="002C6547">
        <w:rPr>
          <w:rFonts w:cstheme="minorHAnsi"/>
          <w:b/>
          <w:bCs/>
          <w:sz w:val="24"/>
          <w:szCs w:val="24"/>
          <w:lang w:val="es-AR"/>
        </w:rPr>
        <w:t xml:space="preserve">totalizaron los 26 expositores que </w:t>
      </w:r>
      <w:r w:rsidR="00E53412" w:rsidRPr="002C6547">
        <w:rPr>
          <w:rFonts w:cstheme="minorHAnsi"/>
          <w:b/>
          <w:bCs/>
          <w:sz w:val="24"/>
          <w:szCs w:val="24"/>
          <w:lang w:val="es-AR"/>
        </w:rPr>
        <w:t>participaron de esta muestra.</w:t>
      </w:r>
    </w:p>
    <w:p w14:paraId="16E2A42F" w14:textId="77777777" w:rsidR="00E53412" w:rsidRDefault="00E53412" w:rsidP="008E47A2">
      <w:pPr>
        <w:spacing w:line="276" w:lineRule="auto"/>
        <w:jc w:val="both"/>
        <w:rPr>
          <w:rFonts w:cstheme="minorHAnsi"/>
          <w:sz w:val="24"/>
          <w:szCs w:val="24"/>
          <w:lang w:val="es-AR"/>
        </w:rPr>
      </w:pPr>
      <w:r>
        <w:rPr>
          <w:rFonts w:cstheme="minorHAnsi"/>
          <w:sz w:val="24"/>
          <w:szCs w:val="24"/>
          <w:lang w:val="es-AR"/>
        </w:rPr>
        <w:t xml:space="preserve">Las juras de clasificación en morfología se realizaron el pasado jueves en una pista acondicionada especialmente para la raza. Con muchos asistentes alrededor, siguiendo atentamente el desarrollo de la clasificación, </w:t>
      </w:r>
      <w:r w:rsidRPr="002C6547">
        <w:rPr>
          <w:rFonts w:cstheme="minorHAnsi"/>
          <w:b/>
          <w:bCs/>
          <w:sz w:val="24"/>
          <w:szCs w:val="24"/>
          <w:lang w:val="es-AR"/>
        </w:rPr>
        <w:t xml:space="preserve">el jurado Carlos Castaño, secundado por Emilio </w:t>
      </w:r>
      <w:proofErr w:type="spellStart"/>
      <w:r w:rsidRPr="002C6547">
        <w:rPr>
          <w:rFonts w:cstheme="minorHAnsi"/>
          <w:b/>
          <w:bCs/>
          <w:sz w:val="24"/>
          <w:szCs w:val="24"/>
          <w:lang w:val="es-AR"/>
        </w:rPr>
        <w:t>Solanet</w:t>
      </w:r>
      <w:proofErr w:type="spellEnd"/>
      <w:r w:rsidRPr="002C6547">
        <w:rPr>
          <w:rFonts w:cstheme="minorHAnsi"/>
          <w:b/>
          <w:bCs/>
          <w:sz w:val="24"/>
          <w:szCs w:val="24"/>
          <w:lang w:val="es-AR"/>
        </w:rPr>
        <w:t>, ambos tuvieron el trabajo de clasificar a los distintos ejemplares por morfología</w:t>
      </w:r>
      <w:r>
        <w:rPr>
          <w:rFonts w:cstheme="minorHAnsi"/>
          <w:sz w:val="24"/>
          <w:szCs w:val="24"/>
          <w:lang w:val="es-AR"/>
        </w:rPr>
        <w:t>, hasta llegar hasta las filas finales de hembras y machos.</w:t>
      </w:r>
    </w:p>
    <w:p w14:paraId="0FC14E35" w14:textId="77777777" w:rsidR="00E53412" w:rsidRDefault="00E53412" w:rsidP="008E47A2">
      <w:pPr>
        <w:spacing w:line="276" w:lineRule="auto"/>
        <w:jc w:val="both"/>
        <w:rPr>
          <w:rFonts w:cstheme="minorHAnsi"/>
          <w:sz w:val="24"/>
          <w:szCs w:val="24"/>
          <w:lang w:val="es-AR"/>
        </w:rPr>
      </w:pPr>
      <w:r>
        <w:rPr>
          <w:rFonts w:cstheme="minorHAnsi"/>
          <w:sz w:val="24"/>
          <w:szCs w:val="24"/>
          <w:lang w:val="es-AR"/>
        </w:rPr>
        <w:t xml:space="preserve">En esta oportunidad, </w:t>
      </w:r>
      <w:r w:rsidR="00E41469">
        <w:rPr>
          <w:rFonts w:cstheme="minorHAnsi"/>
          <w:sz w:val="24"/>
          <w:szCs w:val="24"/>
          <w:lang w:val="es-AR"/>
        </w:rPr>
        <w:t xml:space="preserve">entre los 25 machos participantes, </w:t>
      </w:r>
      <w:r>
        <w:rPr>
          <w:rFonts w:cstheme="minorHAnsi"/>
          <w:sz w:val="24"/>
          <w:szCs w:val="24"/>
          <w:lang w:val="es-AR"/>
        </w:rPr>
        <w:t xml:space="preserve">el jurado eligió como </w:t>
      </w:r>
      <w:r w:rsidRPr="002C6547">
        <w:rPr>
          <w:rFonts w:cstheme="minorHAnsi"/>
          <w:b/>
          <w:bCs/>
          <w:sz w:val="24"/>
          <w:szCs w:val="24"/>
          <w:lang w:val="es-AR"/>
        </w:rPr>
        <w:t>Gran Campeón al Box 6 “La Funda Campeón”, presentado por cabaña La Fundadora</w:t>
      </w:r>
      <w:r>
        <w:rPr>
          <w:rFonts w:cstheme="minorHAnsi"/>
          <w:sz w:val="24"/>
          <w:szCs w:val="24"/>
          <w:lang w:val="es-AR"/>
        </w:rPr>
        <w:t xml:space="preserve">, de la provincia de Corrientes. Se trata de </w:t>
      </w:r>
      <w:r w:rsidR="00E41469">
        <w:rPr>
          <w:rFonts w:cstheme="minorHAnsi"/>
          <w:sz w:val="24"/>
          <w:szCs w:val="24"/>
          <w:lang w:val="es-AR"/>
        </w:rPr>
        <w:t>un hijo de “La Funda Dormilón” y “La Funda La Bonita”, nacido en octubre de 2021.</w:t>
      </w:r>
    </w:p>
    <w:p w14:paraId="05E20466" w14:textId="77777777" w:rsidR="00E53412" w:rsidRDefault="00E53412" w:rsidP="008E47A2">
      <w:pPr>
        <w:spacing w:line="276" w:lineRule="auto"/>
        <w:jc w:val="both"/>
        <w:rPr>
          <w:rFonts w:cstheme="minorHAnsi"/>
          <w:sz w:val="24"/>
          <w:szCs w:val="24"/>
          <w:lang w:val="es-AR"/>
        </w:rPr>
      </w:pPr>
      <w:r>
        <w:rPr>
          <w:rFonts w:cstheme="minorHAnsi"/>
          <w:sz w:val="24"/>
          <w:szCs w:val="24"/>
          <w:lang w:val="es-AR"/>
        </w:rPr>
        <w:t>El Reservado Campeón Macho fue el Box 2 de cabaña Don Antonio, de la provincia de Buenos Aires. Mientras que el Tercer Mejor Macho fue para el Box 11, de la cabaña El Arranque, de la provincia de Entre Ríos. Y el Cuarto Mejor Macho fue para el Box 22, un ejemplar presentado en conjunto por las cabañas La Estrella, Don Antonio y Ricardo Domingo.</w:t>
      </w:r>
    </w:p>
    <w:p w14:paraId="4ACF78EC" w14:textId="77777777" w:rsidR="00E53412" w:rsidRDefault="00E41469" w:rsidP="008E47A2">
      <w:pPr>
        <w:spacing w:line="276" w:lineRule="auto"/>
        <w:jc w:val="both"/>
        <w:rPr>
          <w:rFonts w:cstheme="minorHAnsi"/>
          <w:sz w:val="24"/>
          <w:szCs w:val="24"/>
          <w:lang w:val="es-AR"/>
        </w:rPr>
      </w:pPr>
      <w:r>
        <w:rPr>
          <w:rFonts w:cstheme="minorHAnsi"/>
          <w:sz w:val="24"/>
          <w:szCs w:val="24"/>
          <w:lang w:val="es-AR"/>
        </w:rPr>
        <w:t xml:space="preserve">Por el lado de las </w:t>
      </w:r>
      <w:r w:rsidR="00E53412">
        <w:rPr>
          <w:rFonts w:cstheme="minorHAnsi"/>
          <w:sz w:val="24"/>
          <w:szCs w:val="24"/>
          <w:lang w:val="es-AR"/>
        </w:rPr>
        <w:t xml:space="preserve">hembras, </w:t>
      </w:r>
      <w:r>
        <w:rPr>
          <w:rFonts w:cstheme="minorHAnsi"/>
          <w:sz w:val="24"/>
          <w:szCs w:val="24"/>
          <w:lang w:val="es-AR"/>
        </w:rPr>
        <w:t xml:space="preserve">fueron 47 ejemplares en pista, y </w:t>
      </w:r>
      <w:r w:rsidR="00E53412">
        <w:rPr>
          <w:rFonts w:cstheme="minorHAnsi"/>
          <w:sz w:val="24"/>
          <w:szCs w:val="24"/>
          <w:lang w:val="es-AR"/>
        </w:rPr>
        <w:t xml:space="preserve">el premio </w:t>
      </w:r>
      <w:r w:rsidR="00E53412" w:rsidRPr="002C6547">
        <w:rPr>
          <w:rFonts w:cstheme="minorHAnsi"/>
          <w:b/>
          <w:bCs/>
          <w:sz w:val="24"/>
          <w:szCs w:val="24"/>
          <w:lang w:val="es-AR"/>
        </w:rPr>
        <w:t xml:space="preserve">Gran </w:t>
      </w:r>
      <w:r w:rsidRPr="002C6547">
        <w:rPr>
          <w:rFonts w:cstheme="minorHAnsi"/>
          <w:b/>
          <w:bCs/>
          <w:sz w:val="24"/>
          <w:szCs w:val="24"/>
          <w:lang w:val="es-AR"/>
        </w:rPr>
        <w:t>Campeón</w:t>
      </w:r>
      <w:r>
        <w:rPr>
          <w:rFonts w:cstheme="minorHAnsi"/>
          <w:sz w:val="24"/>
          <w:szCs w:val="24"/>
          <w:lang w:val="es-AR"/>
        </w:rPr>
        <w:t xml:space="preserve"> también se quedó en Corrientes: fue para el Box 49 de </w:t>
      </w:r>
      <w:r w:rsidRPr="002C6547">
        <w:rPr>
          <w:rFonts w:cstheme="minorHAnsi"/>
          <w:b/>
          <w:bCs/>
          <w:sz w:val="24"/>
          <w:szCs w:val="24"/>
          <w:lang w:val="es-AR"/>
        </w:rPr>
        <w:t>cabaña La Estrella</w:t>
      </w:r>
      <w:r>
        <w:rPr>
          <w:rFonts w:cstheme="minorHAnsi"/>
          <w:sz w:val="24"/>
          <w:szCs w:val="24"/>
          <w:lang w:val="es-AR"/>
        </w:rPr>
        <w:t xml:space="preserve">, ubicada en la </w:t>
      </w:r>
      <w:r>
        <w:rPr>
          <w:rFonts w:cstheme="minorHAnsi"/>
          <w:sz w:val="24"/>
          <w:szCs w:val="24"/>
          <w:lang w:val="es-AR"/>
        </w:rPr>
        <w:lastRenderedPageBreak/>
        <w:t>zona de Mariano I. Loza. “Chaque La Carretilla 5550” es el nombre de esta ejemplar que se llevó el premio más importante entre las hembras criollas.</w:t>
      </w:r>
    </w:p>
    <w:p w14:paraId="145ED499" w14:textId="77777777" w:rsidR="00E41469" w:rsidRDefault="00E41469" w:rsidP="008E47A2">
      <w:pPr>
        <w:spacing w:line="276" w:lineRule="auto"/>
        <w:jc w:val="both"/>
        <w:rPr>
          <w:rFonts w:cstheme="minorHAnsi"/>
          <w:sz w:val="24"/>
          <w:szCs w:val="24"/>
          <w:lang w:val="es-AR"/>
        </w:rPr>
      </w:pPr>
      <w:r>
        <w:rPr>
          <w:rFonts w:cstheme="minorHAnsi"/>
          <w:sz w:val="24"/>
          <w:szCs w:val="24"/>
          <w:lang w:val="es-AR"/>
        </w:rPr>
        <w:t>Siguiendo el orden de las juras, el premio Reservado Campeón Hembra fue para el Box 52 de cabaña La Fundadora. La Tercer Mejor Hembra fue para el Box 43, también de cabaña La Estrella; mientras que la Cuarta Mejor Hembra fue el Box 29, de cabaña Don Antonio.</w:t>
      </w:r>
    </w:p>
    <w:p w14:paraId="150EA36A" w14:textId="77777777" w:rsidR="00E41469" w:rsidRDefault="00E41469" w:rsidP="008E47A2">
      <w:pPr>
        <w:spacing w:line="276" w:lineRule="auto"/>
        <w:jc w:val="both"/>
        <w:rPr>
          <w:rFonts w:cstheme="minorHAnsi"/>
          <w:sz w:val="24"/>
          <w:szCs w:val="24"/>
          <w:lang w:val="es-AR"/>
        </w:rPr>
      </w:pPr>
    </w:p>
    <w:p w14:paraId="6D9FC4F7" w14:textId="77777777" w:rsidR="00E41469" w:rsidRPr="00E41469" w:rsidRDefault="00E41469" w:rsidP="008E47A2">
      <w:pPr>
        <w:spacing w:line="276" w:lineRule="auto"/>
        <w:jc w:val="both"/>
        <w:rPr>
          <w:rFonts w:cstheme="minorHAnsi"/>
          <w:b/>
          <w:sz w:val="24"/>
          <w:szCs w:val="24"/>
          <w:lang w:val="es-AR"/>
        </w:rPr>
      </w:pPr>
      <w:r w:rsidRPr="00E41469">
        <w:rPr>
          <w:rFonts w:cstheme="minorHAnsi"/>
          <w:b/>
          <w:sz w:val="24"/>
          <w:szCs w:val="24"/>
          <w:lang w:val="es-AR"/>
        </w:rPr>
        <w:t>Remate</w:t>
      </w:r>
    </w:p>
    <w:p w14:paraId="25541F0F" w14:textId="77777777" w:rsidR="00E41469" w:rsidRDefault="00E41469" w:rsidP="008E47A2">
      <w:pPr>
        <w:spacing w:line="276" w:lineRule="auto"/>
        <w:jc w:val="both"/>
        <w:rPr>
          <w:rFonts w:cstheme="minorHAnsi"/>
          <w:sz w:val="24"/>
          <w:szCs w:val="24"/>
          <w:lang w:val="es-AR"/>
        </w:rPr>
      </w:pPr>
      <w:r>
        <w:rPr>
          <w:rFonts w:cstheme="minorHAnsi"/>
          <w:sz w:val="24"/>
          <w:szCs w:val="24"/>
          <w:lang w:val="es-AR"/>
        </w:rPr>
        <w:t>El día jueves por la tarde-noche, luego de las juras morfológicas, se realizó el remate de la Exposición Nacional A de Caballos Criollos. La subasta estuvo a cargo de la firma Colombo y Magliano SA, con un plazo de 12 cuotas para el pago, y un total de 13 ejemplares a la venta.</w:t>
      </w:r>
    </w:p>
    <w:p w14:paraId="27384882" w14:textId="77777777" w:rsidR="00E41469" w:rsidRDefault="00E41469" w:rsidP="008E47A2">
      <w:pPr>
        <w:spacing w:line="276" w:lineRule="auto"/>
        <w:jc w:val="both"/>
        <w:rPr>
          <w:rFonts w:cstheme="minorHAnsi"/>
          <w:sz w:val="24"/>
          <w:szCs w:val="24"/>
          <w:lang w:val="es-AR"/>
        </w:rPr>
      </w:pPr>
      <w:r>
        <w:rPr>
          <w:rFonts w:cstheme="minorHAnsi"/>
          <w:sz w:val="24"/>
          <w:szCs w:val="24"/>
          <w:lang w:val="es-AR"/>
        </w:rPr>
        <w:t>En esta oportunidad, se vendieron siete padrillos a un promedio de $10.125.714, con precio máximo de $14.640.000 en los padrillos. Las hembras tuvieron un precio máximo de $8.400.000, con un promedio de $7.464.000 por las cinco yeguas vendidas. Y también se vendió un castrado, a $4.800.000. El remate tuvo 11 compradores.</w:t>
      </w:r>
    </w:p>
    <w:p w14:paraId="354276B3" w14:textId="77777777" w:rsidR="003B2336" w:rsidRPr="00E41469" w:rsidRDefault="008E47A2" w:rsidP="00E41469">
      <w:pPr>
        <w:spacing w:line="276" w:lineRule="auto"/>
        <w:jc w:val="both"/>
        <w:rPr>
          <w:rFonts w:cstheme="minorHAnsi"/>
          <w:sz w:val="24"/>
          <w:szCs w:val="24"/>
          <w:lang w:val="es-AR"/>
        </w:rPr>
      </w:pPr>
      <w:r w:rsidRPr="007E7C31">
        <w:rPr>
          <w:rFonts w:cstheme="minorHAnsi"/>
          <w:sz w:val="24"/>
          <w:szCs w:val="24"/>
          <w:lang w:val="es-AR"/>
        </w:rPr>
        <w:t>Las Nacionales edición Santander cuenta con el Gobierno de Corrientes como Main Sponsor; Banco de Corrientes, Mecano Ganadero, RUS Agro y la secretaria de Agricultura, Ganadería y Pesca de la Nación como sponsors; John Deere como alianza estratégica; y el respaldo de empresas y entidades como Banco Nación, Biogénesis Bagó, CDV, Datamars Livestock, Gobierno del Chaco y Vetanco como auspiciantes. Las firmas Banco Macro, Farmquip, Gobierno de Salta, IPCVA, Marfrig, Turismo Hotel Casino, Villanueva y Yerba Mate La Merced acompañan el evento ganadero y las casas consignatarias que participarán son Colombo y Magliano, Madelan, O´Farrell, Reggi, Rosgan y UMC</w:t>
      </w:r>
      <w:r>
        <w:rPr>
          <w:rFonts w:cstheme="minorHAnsi"/>
          <w:sz w:val="24"/>
          <w:szCs w:val="24"/>
          <w:lang w:val="es-AR"/>
        </w:rPr>
        <w:t xml:space="preserve"> – Haciendas Villaguay y</w:t>
      </w:r>
      <w:r w:rsidRPr="007E7C31">
        <w:rPr>
          <w:rFonts w:cstheme="minorHAnsi"/>
          <w:sz w:val="24"/>
          <w:szCs w:val="24"/>
          <w:lang w:val="es-AR"/>
        </w:rPr>
        <w:t>, por último, cuenta con apoyo de la Sociedad Rural de Corrientes.</w:t>
      </w:r>
    </w:p>
    <w:sectPr w:rsidR="003B2336" w:rsidRPr="00E41469" w:rsidSect="001E3088">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02B2" w14:textId="77777777" w:rsidR="00000000" w:rsidRDefault="002C6547">
      <w:pPr>
        <w:spacing w:after="0" w:line="240" w:lineRule="auto"/>
      </w:pPr>
      <w:r>
        <w:separator/>
      </w:r>
    </w:p>
  </w:endnote>
  <w:endnote w:type="continuationSeparator" w:id="0">
    <w:p w14:paraId="124B2436" w14:textId="77777777" w:rsidR="00000000" w:rsidRDefault="002C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6F9A" w14:textId="77777777" w:rsidR="00AB6D99" w:rsidRDefault="002C65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CC3A" w14:textId="77777777" w:rsidR="00061E7D" w:rsidRDefault="00631401">
    <w:pPr>
      <w:pStyle w:val="Piedepgina"/>
    </w:pPr>
    <w:r>
      <w:rPr>
        <w:noProof/>
        <w:lang w:val="es-AR" w:eastAsia="es-AR"/>
      </w:rPr>
      <w:drawing>
        <wp:anchor distT="0" distB="0" distL="114300" distR="114300" simplePos="0" relativeHeight="251659264" behindDoc="0" locked="0" layoutInCell="1" allowOverlap="1" wp14:anchorId="4DC11FDC" wp14:editId="04F02C84">
          <wp:simplePos x="0" y="0"/>
          <wp:positionH relativeFrom="page">
            <wp:posOffset>19050</wp:posOffset>
          </wp:positionH>
          <wp:positionV relativeFrom="paragraph">
            <wp:posOffset>0</wp:posOffset>
          </wp:positionV>
          <wp:extent cx="7486650" cy="533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486650"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B701" w14:textId="77777777" w:rsidR="00AB6D99" w:rsidRDefault="002C65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071D7" w14:textId="77777777" w:rsidR="00000000" w:rsidRDefault="002C6547">
      <w:pPr>
        <w:spacing w:after="0" w:line="240" w:lineRule="auto"/>
      </w:pPr>
      <w:r>
        <w:separator/>
      </w:r>
    </w:p>
  </w:footnote>
  <w:footnote w:type="continuationSeparator" w:id="0">
    <w:p w14:paraId="1ADB53B3" w14:textId="77777777" w:rsidR="00000000" w:rsidRDefault="002C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E9C5" w14:textId="77777777" w:rsidR="00AB6D99" w:rsidRDefault="002C65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1CC0" w14:textId="77777777" w:rsidR="00AC6B18" w:rsidRDefault="00631401">
    <w:pPr>
      <w:pStyle w:val="Encabezado"/>
    </w:pPr>
    <w:r>
      <w:rPr>
        <w:noProof/>
        <w:lang w:val="es-AR" w:eastAsia="es-AR"/>
      </w:rPr>
      <w:drawing>
        <wp:anchor distT="0" distB="0" distL="114300" distR="114300" simplePos="0" relativeHeight="251660288" behindDoc="0" locked="0" layoutInCell="1" allowOverlap="1" wp14:anchorId="0F769B1C" wp14:editId="54294176">
          <wp:simplePos x="0" y="0"/>
          <wp:positionH relativeFrom="page">
            <wp:posOffset>0</wp:posOffset>
          </wp:positionH>
          <wp:positionV relativeFrom="paragraph">
            <wp:posOffset>-457835</wp:posOffset>
          </wp:positionV>
          <wp:extent cx="7556500" cy="145224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56500" cy="14522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E0B5" w14:textId="77777777" w:rsidR="00AB6D99" w:rsidRDefault="002C654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7A2"/>
    <w:rsid w:val="002C6547"/>
    <w:rsid w:val="003B2336"/>
    <w:rsid w:val="00631401"/>
    <w:rsid w:val="008E47A2"/>
    <w:rsid w:val="00E41469"/>
    <w:rsid w:val="00E534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F052"/>
  <w15:chartTrackingRefBased/>
  <w15:docId w15:val="{D0BAF7B6-35ED-42AC-AE71-341607B6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7A2"/>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47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47A2"/>
    <w:rPr>
      <w:lang w:val="es-ES"/>
    </w:rPr>
  </w:style>
  <w:style w:type="paragraph" w:styleId="Piedepgina">
    <w:name w:val="footer"/>
    <w:basedOn w:val="Normal"/>
    <w:link w:val="PiedepginaCar"/>
    <w:uiPriority w:val="99"/>
    <w:unhideWhenUsed/>
    <w:rsid w:val="008E47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47A2"/>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608</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Montgaillard</dc:creator>
  <cp:keywords/>
  <dc:description/>
  <cp:lastModifiedBy>Eliana Esnaola</cp:lastModifiedBy>
  <cp:revision>2</cp:revision>
  <dcterms:created xsi:type="dcterms:W3CDTF">2025-06-03T11:39:00Z</dcterms:created>
  <dcterms:modified xsi:type="dcterms:W3CDTF">2025-06-03T11:39:00Z</dcterms:modified>
</cp:coreProperties>
</file>