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B655F" w14:textId="1DC07D8A" w:rsidR="0075202E" w:rsidRPr="00C368D0" w:rsidRDefault="00374042" w:rsidP="00C368D0">
      <w:pPr>
        <w:pStyle w:val="Prrafodelista"/>
        <w:jc w:val="center"/>
        <w:rPr>
          <w:rFonts w:cstheme="minorHAnsi"/>
          <w:b/>
          <w:sz w:val="32"/>
          <w:szCs w:val="32"/>
        </w:rPr>
      </w:pPr>
      <w:r w:rsidRPr="00C368D0">
        <w:rPr>
          <w:rFonts w:cstheme="minorHAnsi"/>
          <w:b/>
          <w:sz w:val="32"/>
          <w:szCs w:val="32"/>
        </w:rPr>
        <w:t>Legado de</w:t>
      </w:r>
      <w:r w:rsidR="008D62A8" w:rsidRPr="00C368D0">
        <w:rPr>
          <w:rFonts w:cstheme="minorHAnsi"/>
          <w:b/>
          <w:sz w:val="32"/>
          <w:szCs w:val="32"/>
        </w:rPr>
        <w:t xml:space="preserve"> excelencia</w:t>
      </w:r>
      <w:r w:rsidRPr="00C368D0">
        <w:rPr>
          <w:rFonts w:cstheme="minorHAnsi"/>
          <w:b/>
          <w:sz w:val="32"/>
          <w:szCs w:val="32"/>
        </w:rPr>
        <w:t xml:space="preserve"> en protección de c</w:t>
      </w:r>
      <w:r w:rsidR="0075202E" w:rsidRPr="00C368D0">
        <w:rPr>
          <w:rFonts w:cstheme="minorHAnsi"/>
          <w:b/>
          <w:sz w:val="32"/>
          <w:szCs w:val="32"/>
        </w:rPr>
        <w:t>ulti</w:t>
      </w:r>
      <w:r w:rsidRPr="00C368D0">
        <w:rPr>
          <w:rFonts w:cstheme="minorHAnsi"/>
          <w:b/>
          <w:sz w:val="32"/>
          <w:szCs w:val="32"/>
        </w:rPr>
        <w:t>vos</w:t>
      </w:r>
    </w:p>
    <w:p w14:paraId="24D961CB" w14:textId="77777777" w:rsidR="00374042" w:rsidRDefault="00374042" w:rsidP="00374042">
      <w:pPr>
        <w:pStyle w:val="Prrafodelista"/>
        <w:rPr>
          <w:rFonts w:cstheme="minorHAnsi"/>
          <w:sz w:val="32"/>
          <w:szCs w:val="32"/>
        </w:rPr>
      </w:pPr>
    </w:p>
    <w:p w14:paraId="680D98F7" w14:textId="75DA636E" w:rsidR="00374042" w:rsidRDefault="00374042" w:rsidP="00374042">
      <w:pPr>
        <w:pStyle w:val="Prrafodelista"/>
        <w:jc w:val="center"/>
        <w:rPr>
          <w:rFonts w:cstheme="minorHAnsi"/>
          <w:i/>
          <w:sz w:val="24"/>
          <w:szCs w:val="24"/>
        </w:rPr>
      </w:pPr>
      <w:r w:rsidRPr="00374042">
        <w:rPr>
          <w:rFonts w:cstheme="minorHAnsi"/>
          <w:i/>
          <w:sz w:val="24"/>
          <w:szCs w:val="24"/>
        </w:rPr>
        <w:t xml:space="preserve">Atanor </w:t>
      </w:r>
      <w:r>
        <w:rPr>
          <w:rFonts w:cstheme="minorHAnsi"/>
          <w:i/>
          <w:sz w:val="24"/>
          <w:szCs w:val="24"/>
        </w:rPr>
        <w:t>dirá presente por primera vez en Expoa</w:t>
      </w:r>
      <w:r w:rsidRPr="00374042">
        <w:rPr>
          <w:rFonts w:cstheme="minorHAnsi"/>
          <w:i/>
          <w:sz w:val="24"/>
          <w:szCs w:val="24"/>
        </w:rPr>
        <w:t>gro 2024</w:t>
      </w:r>
      <w:r>
        <w:rPr>
          <w:rFonts w:cstheme="minorHAnsi"/>
          <w:i/>
          <w:sz w:val="24"/>
          <w:szCs w:val="24"/>
        </w:rPr>
        <w:t xml:space="preserve"> edición YPF Agro</w:t>
      </w:r>
      <w:r w:rsidRPr="00374042">
        <w:rPr>
          <w:rFonts w:cstheme="minorHAnsi"/>
          <w:i/>
          <w:sz w:val="24"/>
          <w:szCs w:val="24"/>
        </w:rPr>
        <w:t>, resaltando su liderazgo en la indu</w:t>
      </w:r>
      <w:r>
        <w:rPr>
          <w:rFonts w:cstheme="minorHAnsi"/>
          <w:i/>
          <w:sz w:val="24"/>
          <w:szCs w:val="24"/>
        </w:rPr>
        <w:t>stria agroquímica</w:t>
      </w:r>
      <w:r w:rsidRPr="00374042">
        <w:rPr>
          <w:rFonts w:cstheme="minorHAnsi"/>
          <w:i/>
          <w:sz w:val="24"/>
          <w:szCs w:val="24"/>
        </w:rPr>
        <w:t xml:space="preserve"> y su compromiso con la innovación y la agricultura sostenible.</w:t>
      </w:r>
    </w:p>
    <w:p w14:paraId="19149C3D" w14:textId="77777777" w:rsidR="00374042" w:rsidRPr="00374042" w:rsidRDefault="00374042" w:rsidP="00374042">
      <w:pPr>
        <w:pStyle w:val="Prrafodelista"/>
        <w:jc w:val="center"/>
        <w:rPr>
          <w:rFonts w:cstheme="minorHAnsi"/>
          <w:i/>
          <w:sz w:val="24"/>
          <w:szCs w:val="24"/>
        </w:rPr>
      </w:pPr>
    </w:p>
    <w:p w14:paraId="41ECB78B" w14:textId="1C545466" w:rsidR="0075202E" w:rsidRDefault="0029079C" w:rsidP="0075202E">
      <w:pPr>
        <w:jc w:val="both"/>
        <w:rPr>
          <w:rFonts w:eastAsia="Montserrat" w:cstheme="minorHAnsi"/>
          <w:sz w:val="24"/>
          <w:szCs w:val="24"/>
        </w:rPr>
      </w:pPr>
      <w:r w:rsidRPr="0029079C">
        <w:rPr>
          <w:rFonts w:eastAsia="Montserrat" w:cstheme="minorHAnsi"/>
          <w:sz w:val="24"/>
          <w:szCs w:val="24"/>
        </w:rPr>
        <w:t>C</w:t>
      </w:r>
      <w:r w:rsidR="0075202E" w:rsidRPr="0029079C">
        <w:rPr>
          <w:rFonts w:eastAsia="Montserrat" w:cstheme="minorHAnsi"/>
          <w:sz w:val="24"/>
          <w:szCs w:val="24"/>
        </w:rPr>
        <w:t>o</w:t>
      </w:r>
      <w:r w:rsidR="0075202E" w:rsidRPr="00DB29F1">
        <w:rPr>
          <w:rFonts w:eastAsia="Montserrat" w:cstheme="minorHAnsi"/>
          <w:sz w:val="24"/>
          <w:szCs w:val="24"/>
        </w:rPr>
        <w:t>n un fuerte arraigo en la Argentina</w:t>
      </w:r>
      <w:r>
        <w:rPr>
          <w:rFonts w:eastAsia="Montserrat" w:cstheme="minorHAnsi"/>
          <w:sz w:val="24"/>
          <w:szCs w:val="24"/>
        </w:rPr>
        <w:t>,</w:t>
      </w:r>
      <w:r w:rsidR="008D62A8">
        <w:rPr>
          <w:rFonts w:eastAsia="Montserrat" w:cstheme="minorHAnsi"/>
          <w:sz w:val="24"/>
          <w:szCs w:val="24"/>
        </w:rPr>
        <w:t xml:space="preserve"> </w:t>
      </w:r>
      <w:r w:rsidRPr="0029079C">
        <w:rPr>
          <w:rFonts w:eastAsia="Montserrat" w:cstheme="minorHAnsi"/>
          <w:b/>
          <w:sz w:val="24"/>
          <w:szCs w:val="24"/>
        </w:rPr>
        <w:t>ATANOR</w:t>
      </w:r>
      <w:r>
        <w:rPr>
          <w:rFonts w:eastAsia="Montserrat" w:cstheme="minorHAnsi"/>
          <w:sz w:val="24"/>
          <w:szCs w:val="24"/>
        </w:rPr>
        <w:t>,</w:t>
      </w:r>
      <w:r w:rsidR="0075202E" w:rsidRPr="00DB29F1">
        <w:rPr>
          <w:rFonts w:eastAsia="Montserrat" w:cstheme="minorHAnsi"/>
          <w:sz w:val="24"/>
          <w:szCs w:val="24"/>
        </w:rPr>
        <w:t xml:space="preserve"> líder en la industria química y agroquímica del país, </w:t>
      </w:r>
      <w:r w:rsidR="00374042">
        <w:rPr>
          <w:rFonts w:eastAsia="Montserrat" w:cstheme="minorHAnsi"/>
          <w:sz w:val="24"/>
          <w:szCs w:val="24"/>
        </w:rPr>
        <w:t xml:space="preserve">se presentará </w:t>
      </w:r>
      <w:r>
        <w:rPr>
          <w:rFonts w:eastAsia="Montserrat" w:cstheme="minorHAnsi"/>
          <w:sz w:val="24"/>
          <w:szCs w:val="24"/>
        </w:rPr>
        <w:t>en la megamuestr</w:t>
      </w:r>
      <w:r w:rsidR="00374042">
        <w:rPr>
          <w:rFonts w:eastAsia="Montserrat" w:cstheme="minorHAnsi"/>
          <w:sz w:val="24"/>
          <w:szCs w:val="24"/>
        </w:rPr>
        <w:t xml:space="preserve">a más grande de </w:t>
      </w:r>
      <w:r>
        <w:rPr>
          <w:rFonts w:eastAsia="Montserrat" w:cstheme="minorHAnsi"/>
          <w:sz w:val="24"/>
          <w:szCs w:val="24"/>
        </w:rPr>
        <w:t>Latinoamérica</w:t>
      </w:r>
      <w:r w:rsidR="00374042">
        <w:rPr>
          <w:rFonts w:eastAsia="Montserrat" w:cstheme="minorHAnsi"/>
          <w:sz w:val="24"/>
          <w:szCs w:val="24"/>
        </w:rPr>
        <w:t xml:space="preserve">, desde el </w:t>
      </w:r>
      <w:r w:rsidR="0075202E" w:rsidRPr="00DB29F1">
        <w:rPr>
          <w:rFonts w:eastAsia="Montserrat" w:cstheme="minorHAnsi"/>
          <w:sz w:val="24"/>
          <w:szCs w:val="24"/>
        </w:rPr>
        <w:t>martes 5 al viernes 8 de marzo de 2024</w:t>
      </w:r>
      <w:r>
        <w:rPr>
          <w:rFonts w:eastAsia="Montserrat" w:cstheme="minorHAnsi"/>
          <w:sz w:val="24"/>
          <w:szCs w:val="24"/>
        </w:rPr>
        <w:t>.</w:t>
      </w:r>
      <w:r w:rsidR="0075202E" w:rsidRPr="00DB29F1">
        <w:rPr>
          <w:rFonts w:eastAsia="Montserrat" w:cstheme="minorHAnsi"/>
          <w:sz w:val="24"/>
          <w:szCs w:val="24"/>
        </w:rPr>
        <w:t xml:space="preserve"> </w:t>
      </w:r>
    </w:p>
    <w:p w14:paraId="0AEF5EB8" w14:textId="5EA8E6B5" w:rsidR="0074423C" w:rsidRPr="0074423C" w:rsidRDefault="0074423C" w:rsidP="0075202E">
      <w:pPr>
        <w:jc w:val="both"/>
        <w:rPr>
          <w:rFonts w:eastAsia="Montserrat" w:cstheme="minorHAnsi"/>
          <w:b/>
          <w:sz w:val="24"/>
          <w:szCs w:val="24"/>
        </w:rPr>
      </w:pPr>
      <w:r>
        <w:rPr>
          <w:rFonts w:eastAsia="Montserrat" w:cstheme="minorHAnsi"/>
          <w:b/>
          <w:sz w:val="24"/>
          <w:szCs w:val="24"/>
        </w:rPr>
        <w:t>Una marca con tradición</w:t>
      </w:r>
    </w:p>
    <w:p w14:paraId="314A14A8" w14:textId="453D1AFD" w:rsidR="0075202E" w:rsidRPr="00DB29F1" w:rsidRDefault="0075202E" w:rsidP="0075202E">
      <w:pPr>
        <w:jc w:val="both"/>
        <w:rPr>
          <w:rFonts w:eastAsia="Montserrat" w:cstheme="minorHAnsi"/>
          <w:sz w:val="24"/>
          <w:szCs w:val="24"/>
        </w:rPr>
      </w:pPr>
      <w:r w:rsidRPr="00DB29F1">
        <w:rPr>
          <w:rFonts w:eastAsia="Montserrat" w:cstheme="minorHAnsi"/>
          <w:sz w:val="24"/>
          <w:szCs w:val="24"/>
        </w:rPr>
        <w:t xml:space="preserve">La historia de </w:t>
      </w:r>
      <w:r w:rsidRPr="0074423C">
        <w:rPr>
          <w:rFonts w:eastAsia="Montserrat" w:cstheme="minorHAnsi"/>
          <w:b/>
          <w:sz w:val="24"/>
          <w:szCs w:val="24"/>
        </w:rPr>
        <w:t>ATANOR</w:t>
      </w:r>
      <w:r w:rsidRPr="00DB29F1">
        <w:rPr>
          <w:rFonts w:eastAsia="Montserrat" w:cstheme="minorHAnsi"/>
          <w:sz w:val="24"/>
          <w:szCs w:val="24"/>
        </w:rPr>
        <w:t xml:space="preserve"> com</w:t>
      </w:r>
      <w:r w:rsidR="0074423C">
        <w:rPr>
          <w:rFonts w:eastAsia="Montserrat" w:cstheme="minorHAnsi"/>
          <w:sz w:val="24"/>
          <w:szCs w:val="24"/>
        </w:rPr>
        <w:t>ienza</w:t>
      </w:r>
      <w:r w:rsidRPr="00DB29F1">
        <w:rPr>
          <w:rFonts w:eastAsia="Montserrat" w:cstheme="minorHAnsi"/>
          <w:sz w:val="24"/>
          <w:szCs w:val="24"/>
        </w:rPr>
        <w:t xml:space="preserve"> en 1938, cuando un pequeño grupo de técnicos e industriales fundó su primera planta, ubicada en la localidad de Munro.  La búsqueda constante de nuevas tecnologías, la investigación permanente, el compromiso por la producción nacional y la calidad de los productos elaborados</w:t>
      </w:r>
      <w:r w:rsidR="0074423C">
        <w:rPr>
          <w:rFonts w:eastAsia="Montserrat" w:cstheme="minorHAnsi"/>
          <w:sz w:val="24"/>
          <w:szCs w:val="24"/>
        </w:rPr>
        <w:t>, fueron las premisas que acompañaron la iniciativa de avanzar y progresar.</w:t>
      </w:r>
    </w:p>
    <w:p w14:paraId="02073D9D" w14:textId="77777777" w:rsidR="0075202E" w:rsidRPr="0074423C" w:rsidRDefault="0075202E" w:rsidP="0075202E">
      <w:pPr>
        <w:jc w:val="both"/>
        <w:rPr>
          <w:rFonts w:eastAsia="Montserrat" w:cstheme="minorHAnsi"/>
          <w:b/>
          <w:sz w:val="24"/>
          <w:szCs w:val="24"/>
        </w:rPr>
      </w:pPr>
      <w:r w:rsidRPr="00DB29F1">
        <w:rPr>
          <w:rFonts w:eastAsia="Montserrat" w:cstheme="minorHAnsi"/>
          <w:sz w:val="24"/>
          <w:szCs w:val="24"/>
        </w:rPr>
        <w:t xml:space="preserve">Desde el año 1997, </w:t>
      </w:r>
      <w:r w:rsidRPr="0074423C">
        <w:rPr>
          <w:rFonts w:eastAsia="Montserrat" w:cstheme="minorHAnsi"/>
          <w:b/>
          <w:sz w:val="24"/>
          <w:szCs w:val="24"/>
        </w:rPr>
        <w:t>ATANOR forma parte del Grupo ALBAUGH</w:t>
      </w:r>
      <w:r w:rsidRPr="00DB29F1">
        <w:rPr>
          <w:rFonts w:eastAsia="Montserrat" w:cstheme="minorHAnsi"/>
          <w:sz w:val="24"/>
          <w:szCs w:val="24"/>
        </w:rPr>
        <w:t xml:space="preserve">, holding industrial norteamericano. Desde entonces, con el soporte de la casa matriz y a través de múltiples inversiones, </w:t>
      </w:r>
      <w:r w:rsidRPr="0074423C">
        <w:rPr>
          <w:rFonts w:eastAsia="Montserrat" w:cstheme="minorHAnsi"/>
          <w:b/>
          <w:sz w:val="24"/>
          <w:szCs w:val="24"/>
        </w:rPr>
        <w:t>su legado de excelencia en el desarrollo de productos de protección de cultivos ha sido revitalizado.</w:t>
      </w:r>
    </w:p>
    <w:p w14:paraId="3F9BF492" w14:textId="77777777" w:rsidR="0074423C" w:rsidRDefault="0075202E" w:rsidP="0075202E">
      <w:pPr>
        <w:jc w:val="both"/>
        <w:rPr>
          <w:rFonts w:eastAsia="Montserrat" w:cstheme="minorHAnsi"/>
          <w:sz w:val="24"/>
          <w:szCs w:val="24"/>
        </w:rPr>
      </w:pPr>
      <w:r w:rsidRPr="0074423C">
        <w:rPr>
          <w:rFonts w:eastAsia="Montserrat" w:cstheme="minorHAnsi"/>
          <w:b/>
          <w:sz w:val="24"/>
          <w:szCs w:val="24"/>
        </w:rPr>
        <w:t>ALBAUGH es una compañía global, líder en la producción y comercialización de productos para la protección de cultivos, con presencia en más de 80 países</w:t>
      </w:r>
      <w:r w:rsidRPr="00DB29F1">
        <w:rPr>
          <w:rFonts w:eastAsia="Montserrat" w:cstheme="minorHAnsi"/>
          <w:sz w:val="24"/>
          <w:szCs w:val="24"/>
        </w:rPr>
        <w:t xml:space="preserve">. </w:t>
      </w:r>
      <w:r w:rsidR="0074423C">
        <w:rPr>
          <w:rFonts w:eastAsia="Montserrat" w:cstheme="minorHAnsi"/>
          <w:sz w:val="24"/>
          <w:szCs w:val="24"/>
        </w:rPr>
        <w:t>La empresa fue fundada</w:t>
      </w:r>
      <w:r w:rsidRPr="00DB29F1">
        <w:rPr>
          <w:rFonts w:eastAsia="Montserrat" w:cstheme="minorHAnsi"/>
          <w:sz w:val="24"/>
          <w:szCs w:val="24"/>
        </w:rPr>
        <w:t xml:space="preserve"> en 1979 por Dennis ALBAUGH y desde entonces sus operaciones han crecido exponencialmente a través de diferentes avances productivos, adquisiciones y alianzas estratégicas internacionales. </w:t>
      </w:r>
    </w:p>
    <w:p w14:paraId="6AD35592" w14:textId="75E69846" w:rsidR="0075202E" w:rsidRPr="00DB29F1" w:rsidRDefault="0075202E" w:rsidP="0075202E">
      <w:pPr>
        <w:jc w:val="both"/>
        <w:rPr>
          <w:rFonts w:eastAsia="Montserrat" w:cstheme="minorHAnsi"/>
          <w:sz w:val="24"/>
          <w:szCs w:val="24"/>
        </w:rPr>
      </w:pPr>
      <w:r w:rsidRPr="0074423C">
        <w:rPr>
          <w:rFonts w:eastAsia="Montserrat" w:cstheme="minorHAnsi"/>
          <w:b/>
          <w:sz w:val="24"/>
          <w:szCs w:val="24"/>
        </w:rPr>
        <w:t xml:space="preserve">ALBAUGH </w:t>
      </w:r>
      <w:r w:rsidRPr="00DB29F1">
        <w:rPr>
          <w:rFonts w:eastAsia="Montserrat" w:cstheme="minorHAnsi"/>
          <w:sz w:val="24"/>
          <w:szCs w:val="24"/>
        </w:rPr>
        <w:t xml:space="preserve">está en una posición única para servir a los agricultores, distribuidores y socios en todos </w:t>
      </w:r>
      <w:r>
        <w:rPr>
          <w:rFonts w:eastAsia="Montserrat" w:cstheme="minorHAnsi"/>
          <w:sz w:val="24"/>
          <w:szCs w:val="24"/>
        </w:rPr>
        <w:t xml:space="preserve">los </w:t>
      </w:r>
      <w:r w:rsidRPr="00DB29F1">
        <w:rPr>
          <w:rFonts w:eastAsia="Montserrat" w:cstheme="minorHAnsi"/>
          <w:sz w:val="24"/>
          <w:szCs w:val="24"/>
        </w:rPr>
        <w:t>mercados</w:t>
      </w:r>
      <w:r w:rsidR="0074423C">
        <w:rPr>
          <w:rFonts w:eastAsia="Montserrat" w:cstheme="minorHAnsi"/>
          <w:sz w:val="24"/>
          <w:szCs w:val="24"/>
        </w:rPr>
        <w:t xml:space="preserve"> de los cuales participa,</w:t>
      </w:r>
      <w:r w:rsidRPr="00DB29F1">
        <w:rPr>
          <w:rFonts w:eastAsia="Montserrat" w:cstheme="minorHAnsi"/>
          <w:sz w:val="24"/>
          <w:szCs w:val="24"/>
        </w:rPr>
        <w:t xml:space="preserve"> con una amplia cartera de </w:t>
      </w:r>
      <w:r w:rsidRPr="0074423C">
        <w:rPr>
          <w:rFonts w:eastAsia="Montserrat" w:cstheme="minorHAnsi"/>
          <w:b/>
          <w:sz w:val="24"/>
          <w:szCs w:val="24"/>
        </w:rPr>
        <w:t>productos de alta calidad y precios competitivos</w:t>
      </w:r>
      <w:r w:rsidR="0074423C" w:rsidRPr="0074423C">
        <w:rPr>
          <w:rFonts w:eastAsia="Montserrat" w:cstheme="minorHAnsi"/>
          <w:b/>
          <w:sz w:val="24"/>
          <w:szCs w:val="24"/>
        </w:rPr>
        <w:t>.</w:t>
      </w:r>
    </w:p>
    <w:p w14:paraId="4886C252" w14:textId="77777777" w:rsidR="0075202E" w:rsidRPr="00DB29F1" w:rsidRDefault="0075202E" w:rsidP="0075202E">
      <w:pPr>
        <w:jc w:val="both"/>
        <w:rPr>
          <w:rFonts w:eastAsia="Montserrat" w:cstheme="minorHAnsi"/>
          <w:sz w:val="24"/>
          <w:szCs w:val="24"/>
        </w:rPr>
      </w:pPr>
      <w:r w:rsidRPr="00DB29F1">
        <w:rPr>
          <w:rFonts w:eastAsia="Montserrat" w:cstheme="minorHAnsi"/>
          <w:sz w:val="24"/>
          <w:szCs w:val="24"/>
        </w:rPr>
        <w:t>En Argentina cuenta con tres plantas productoras de fitosanitarios para abastecer, no solo la demanda local sino también de la región.</w:t>
      </w:r>
    </w:p>
    <w:p w14:paraId="74D98D24" w14:textId="02BC2E7E" w:rsidR="0075202E" w:rsidRDefault="0074423C" w:rsidP="0075202E">
      <w:pPr>
        <w:jc w:val="both"/>
        <w:rPr>
          <w:rFonts w:eastAsia="Montserrat" w:cstheme="minorHAnsi"/>
          <w:sz w:val="24"/>
          <w:szCs w:val="24"/>
        </w:rPr>
      </w:pPr>
      <w:r>
        <w:rPr>
          <w:rFonts w:eastAsia="Montserrat" w:cstheme="minorHAnsi"/>
          <w:sz w:val="24"/>
          <w:szCs w:val="24"/>
        </w:rPr>
        <w:t xml:space="preserve">Una de ellas es </w:t>
      </w:r>
      <w:r w:rsidR="0075202E" w:rsidRPr="0074423C">
        <w:rPr>
          <w:rFonts w:eastAsia="Montserrat" w:cstheme="minorHAnsi"/>
          <w:b/>
          <w:sz w:val="24"/>
          <w:szCs w:val="24"/>
        </w:rPr>
        <w:t>Planta Pilar</w:t>
      </w:r>
      <w:r w:rsidR="0075202E" w:rsidRPr="00DB29F1">
        <w:rPr>
          <w:rFonts w:eastAsia="Montserrat" w:cstheme="minorHAnsi"/>
          <w:sz w:val="24"/>
          <w:szCs w:val="24"/>
        </w:rPr>
        <w:t xml:space="preserve">, ubicada en el parque industrial de Pilar, Provincia de Buenos Aires, </w:t>
      </w:r>
      <w:r>
        <w:rPr>
          <w:rFonts w:eastAsia="Montserrat" w:cstheme="minorHAnsi"/>
          <w:sz w:val="24"/>
          <w:szCs w:val="24"/>
        </w:rPr>
        <w:t xml:space="preserve">la cual </w:t>
      </w:r>
      <w:r w:rsidR="0075202E" w:rsidRPr="00DB29F1">
        <w:rPr>
          <w:rFonts w:eastAsia="Montserrat" w:cstheme="minorHAnsi"/>
          <w:sz w:val="24"/>
          <w:szCs w:val="24"/>
        </w:rPr>
        <w:t>desde el año 2000</w:t>
      </w:r>
      <w:r>
        <w:rPr>
          <w:rFonts w:eastAsia="Montserrat" w:cstheme="minorHAnsi"/>
          <w:sz w:val="24"/>
          <w:szCs w:val="24"/>
        </w:rPr>
        <w:t>,</w:t>
      </w:r>
      <w:r w:rsidR="0075202E" w:rsidRPr="00DB29F1">
        <w:rPr>
          <w:rFonts w:eastAsia="Montserrat" w:cstheme="minorHAnsi"/>
          <w:sz w:val="24"/>
          <w:szCs w:val="24"/>
        </w:rPr>
        <w:t xml:space="preserve"> sintetiza y formula herbicidas a base de glifosato con la más moderna tecnología y los mejores estándares de calidad a nivel mundial. </w:t>
      </w:r>
      <w:r w:rsidR="0075202E" w:rsidRPr="0074423C">
        <w:rPr>
          <w:rFonts w:eastAsia="Montserrat" w:cstheme="minorHAnsi"/>
          <w:b/>
          <w:sz w:val="24"/>
          <w:szCs w:val="24"/>
        </w:rPr>
        <w:t>Planta Rio III</w:t>
      </w:r>
      <w:r w:rsidR="0075202E" w:rsidRPr="00DB29F1">
        <w:rPr>
          <w:rFonts w:eastAsia="Montserrat" w:cstheme="minorHAnsi"/>
          <w:sz w:val="24"/>
          <w:szCs w:val="24"/>
        </w:rPr>
        <w:t xml:space="preserve">, ubicada en el polo químico de la ciudad de Río Tercero, en la Provincia de Córdoba, es la única planta en Sud América que sintetiza la molécula de 2,4D, base de formulaciones herbicidas de amplia adopción. </w:t>
      </w:r>
      <w:r w:rsidRPr="00DB29F1">
        <w:rPr>
          <w:rFonts w:eastAsia="Montserrat" w:cstheme="minorHAnsi"/>
          <w:sz w:val="24"/>
          <w:szCs w:val="24"/>
        </w:rPr>
        <w:t>Y,</w:t>
      </w:r>
      <w:r w:rsidR="0075202E" w:rsidRPr="00DB29F1">
        <w:rPr>
          <w:rFonts w:eastAsia="Montserrat" w:cstheme="minorHAnsi"/>
          <w:sz w:val="24"/>
          <w:szCs w:val="24"/>
        </w:rPr>
        <w:t xml:space="preserve"> por último, </w:t>
      </w:r>
      <w:r w:rsidR="0075202E" w:rsidRPr="0074423C">
        <w:rPr>
          <w:rFonts w:eastAsia="Montserrat" w:cstheme="minorHAnsi"/>
          <w:b/>
          <w:sz w:val="24"/>
          <w:szCs w:val="24"/>
        </w:rPr>
        <w:t>Planta San Nicolás</w:t>
      </w:r>
      <w:r w:rsidR="0075202E" w:rsidRPr="00DB29F1">
        <w:rPr>
          <w:rFonts w:eastAsia="Montserrat" w:cstheme="minorHAnsi"/>
          <w:sz w:val="24"/>
          <w:szCs w:val="24"/>
        </w:rPr>
        <w:t xml:space="preserve"> ubicada en la ciudad de San Nicolas, Provincia de Buenos Aires, siendo la única planta del Mercosur que sintetiza la molécula de atrazina. Además, se formulan una gran variedad </w:t>
      </w:r>
      <w:r w:rsidR="0075202E" w:rsidRPr="00DB29F1">
        <w:rPr>
          <w:rFonts w:eastAsia="Montserrat" w:cstheme="minorHAnsi"/>
          <w:sz w:val="24"/>
          <w:szCs w:val="24"/>
        </w:rPr>
        <w:lastRenderedPageBreak/>
        <w:t>de herbicidas, fungicidas e insecticidas, sobre la base de diferentes principios activos, bajos los más altos estándares de tecnología y calidad internacional.</w:t>
      </w:r>
    </w:p>
    <w:p w14:paraId="6DE91877" w14:textId="09BA69C4" w:rsidR="0085652F" w:rsidRPr="0085652F" w:rsidRDefault="0085652F" w:rsidP="0085652F">
      <w:pPr>
        <w:jc w:val="both"/>
        <w:rPr>
          <w:rFonts w:cstheme="minorHAnsi"/>
          <w:b/>
          <w:bCs/>
          <w:sz w:val="24"/>
          <w:szCs w:val="24"/>
          <w:lang w:val="es-ES"/>
        </w:rPr>
      </w:pPr>
      <w:r w:rsidRPr="0085652F">
        <w:rPr>
          <w:rFonts w:eastAsia="Montserrat" w:cstheme="minorHAnsi"/>
          <w:sz w:val="24"/>
          <w:szCs w:val="24"/>
        </w:rPr>
        <w:t>Al respecto</w:t>
      </w:r>
      <w:r w:rsidR="008D62A8">
        <w:rPr>
          <w:rFonts w:eastAsia="Montserrat" w:cstheme="minorHAnsi"/>
          <w:sz w:val="24"/>
          <w:szCs w:val="24"/>
        </w:rPr>
        <w:t xml:space="preserve">, Nicolas </w:t>
      </w:r>
      <w:r w:rsidR="0077189F">
        <w:rPr>
          <w:rFonts w:eastAsia="Montserrat" w:cstheme="minorHAnsi"/>
          <w:sz w:val="24"/>
          <w:szCs w:val="24"/>
        </w:rPr>
        <w:t>Winschel,</w:t>
      </w:r>
      <w:r w:rsidRPr="0085652F">
        <w:rPr>
          <w:rFonts w:eastAsia="Montserrat" w:cstheme="minorHAnsi"/>
          <w:b/>
          <w:sz w:val="24"/>
          <w:szCs w:val="24"/>
        </w:rPr>
        <w:t xml:space="preserve"> </w:t>
      </w:r>
      <w:r w:rsidR="00514F59">
        <w:rPr>
          <w:rFonts w:eastAsia="Montserrat" w:cstheme="minorHAnsi"/>
          <w:b/>
          <w:sz w:val="24"/>
          <w:szCs w:val="24"/>
        </w:rPr>
        <w:t>Presidente</w:t>
      </w:r>
      <w:r w:rsidR="008D62A8">
        <w:rPr>
          <w:rFonts w:eastAsia="Montserrat" w:cstheme="minorHAnsi"/>
          <w:b/>
          <w:sz w:val="24"/>
          <w:szCs w:val="24"/>
        </w:rPr>
        <w:t xml:space="preserve"> y </w:t>
      </w:r>
      <w:r w:rsidRPr="0085652F">
        <w:rPr>
          <w:rFonts w:eastAsia="Montserrat" w:cstheme="minorHAnsi"/>
          <w:b/>
          <w:sz w:val="24"/>
          <w:szCs w:val="24"/>
        </w:rPr>
        <w:t xml:space="preserve">CEO </w:t>
      </w:r>
      <w:r w:rsidR="008D62A8">
        <w:rPr>
          <w:rFonts w:eastAsia="Montserrat" w:cstheme="minorHAnsi"/>
          <w:b/>
          <w:sz w:val="24"/>
          <w:szCs w:val="24"/>
        </w:rPr>
        <w:t xml:space="preserve">de ALBAUGH LATAM SOUTH </w:t>
      </w:r>
      <w:r w:rsidRPr="0085652F">
        <w:rPr>
          <w:rFonts w:eastAsia="Montserrat" w:cstheme="minorHAnsi"/>
          <w:sz w:val="24"/>
          <w:szCs w:val="24"/>
        </w:rPr>
        <w:t>señaló: “</w:t>
      </w:r>
      <w:r w:rsidRPr="0085652F">
        <w:rPr>
          <w:rFonts w:eastAsia="Montserrat" w:cstheme="minorHAnsi"/>
          <w:i/>
          <w:sz w:val="24"/>
          <w:szCs w:val="24"/>
        </w:rPr>
        <w:t>Estamos</w:t>
      </w:r>
      <w:r w:rsidRPr="0085652F">
        <w:rPr>
          <w:rFonts w:eastAsia="Montserrat" w:cstheme="minorHAnsi"/>
          <w:sz w:val="24"/>
          <w:szCs w:val="24"/>
        </w:rPr>
        <w:t xml:space="preserve"> </w:t>
      </w:r>
      <w:r w:rsidRPr="0085652F">
        <w:rPr>
          <w:rFonts w:cstheme="minorHAnsi"/>
          <w:bCs/>
          <w:i/>
          <w:sz w:val="24"/>
          <w:szCs w:val="24"/>
          <w:lang w:val="es-ES"/>
        </w:rPr>
        <w:t xml:space="preserve">Orgullosos de formar parte, por primera vez en nuestra historia, de la mayor muestra agroindustrial a cielo abierto de la región. </w:t>
      </w:r>
      <w:r>
        <w:rPr>
          <w:rFonts w:cstheme="minorHAnsi"/>
          <w:bCs/>
          <w:i/>
          <w:sz w:val="24"/>
          <w:szCs w:val="24"/>
          <w:lang w:val="es-ES"/>
        </w:rPr>
        <w:t>Esperamos a todo el público visitante y a los técnicos en nuestro lote</w:t>
      </w:r>
      <w:r w:rsidRPr="0085652F">
        <w:rPr>
          <w:rFonts w:cstheme="minorHAnsi"/>
          <w:bCs/>
          <w:i/>
          <w:sz w:val="24"/>
          <w:szCs w:val="24"/>
          <w:lang w:val="es-ES"/>
        </w:rPr>
        <w:t>”</w:t>
      </w:r>
      <w:r>
        <w:rPr>
          <w:rFonts w:cstheme="minorHAnsi"/>
          <w:bCs/>
          <w:i/>
          <w:sz w:val="24"/>
          <w:szCs w:val="24"/>
          <w:lang w:val="es-ES"/>
        </w:rPr>
        <w:t>.</w:t>
      </w:r>
    </w:p>
    <w:p w14:paraId="085049AE" w14:textId="610EE3BF" w:rsidR="0085652F" w:rsidRDefault="0085652F" w:rsidP="0075202E">
      <w:pPr>
        <w:jc w:val="both"/>
        <w:rPr>
          <w:rFonts w:eastAsia="Montserrat" w:cstheme="minorHAnsi"/>
          <w:sz w:val="24"/>
          <w:szCs w:val="24"/>
        </w:rPr>
      </w:pPr>
    </w:p>
    <w:p w14:paraId="0F23F03B" w14:textId="3ADE3829" w:rsidR="00FC2D11" w:rsidRPr="001C654A" w:rsidRDefault="00FC2D11" w:rsidP="00FC2D11">
      <w:pPr>
        <w:spacing w:line="276" w:lineRule="auto"/>
        <w:jc w:val="both"/>
        <w:rPr>
          <w:rFonts w:cstheme="minorHAnsi"/>
          <w:sz w:val="24"/>
          <w:szCs w:val="24"/>
        </w:rPr>
      </w:pPr>
      <w:r w:rsidRPr="001C654A">
        <w:rPr>
          <w:rFonts w:cstheme="minorHAnsi"/>
          <w:b/>
          <w:sz w:val="24"/>
          <w:szCs w:val="24"/>
        </w:rPr>
        <w:t>A</w:t>
      </w:r>
      <w:r w:rsidR="00F944A0">
        <w:rPr>
          <w:rFonts w:cstheme="minorHAnsi"/>
          <w:b/>
          <w:sz w:val="24"/>
          <w:szCs w:val="24"/>
        </w:rPr>
        <w:t>TANOR</w:t>
      </w:r>
      <w:r>
        <w:rPr>
          <w:rFonts w:cstheme="minorHAnsi"/>
          <w:b/>
          <w:sz w:val="24"/>
          <w:szCs w:val="24"/>
        </w:rPr>
        <w:t>, Sponsor de Expoagro 2024,</w:t>
      </w:r>
      <w:r w:rsidRPr="001C654A">
        <w:rPr>
          <w:rFonts w:cstheme="minorHAnsi"/>
          <w:b/>
          <w:sz w:val="24"/>
          <w:szCs w:val="24"/>
        </w:rPr>
        <w:t xml:space="preserve"> </w:t>
      </w:r>
      <w:r>
        <w:rPr>
          <w:rFonts w:cstheme="minorHAnsi"/>
          <w:sz w:val="24"/>
          <w:szCs w:val="24"/>
        </w:rPr>
        <w:t xml:space="preserve">brindará </w:t>
      </w:r>
      <w:r>
        <w:rPr>
          <w:rFonts w:cstheme="minorHAnsi"/>
          <w:b/>
          <w:sz w:val="24"/>
          <w:szCs w:val="24"/>
        </w:rPr>
        <w:t>un espacio de siembra en el Lote N° 35,</w:t>
      </w:r>
      <w:r w:rsidRPr="0034675D">
        <w:rPr>
          <w:rFonts w:cstheme="minorHAnsi"/>
          <w:b/>
          <w:sz w:val="24"/>
          <w:szCs w:val="24"/>
        </w:rPr>
        <w:t xml:space="preserve"> </w:t>
      </w:r>
      <w:r>
        <w:rPr>
          <w:rFonts w:cstheme="minorHAnsi"/>
          <w:b/>
          <w:sz w:val="24"/>
          <w:szCs w:val="24"/>
        </w:rPr>
        <w:t xml:space="preserve">donde </w:t>
      </w:r>
      <w:r w:rsidRPr="0034675D">
        <w:rPr>
          <w:rFonts w:cstheme="minorHAnsi"/>
          <w:b/>
          <w:sz w:val="24"/>
          <w:szCs w:val="24"/>
        </w:rPr>
        <w:t xml:space="preserve">brindará a los visitantes una experiencia única al permitirles observar de cerca </w:t>
      </w:r>
      <w:r w:rsidR="00F944A0">
        <w:rPr>
          <w:rFonts w:cstheme="minorHAnsi"/>
          <w:b/>
          <w:sz w:val="24"/>
          <w:szCs w:val="24"/>
        </w:rPr>
        <w:t>los sistemas de protección de cultivos</w:t>
      </w:r>
      <w:r w:rsidRPr="0034675D">
        <w:rPr>
          <w:rFonts w:cstheme="minorHAnsi"/>
          <w:b/>
          <w:sz w:val="24"/>
          <w:szCs w:val="24"/>
        </w:rPr>
        <w:t xml:space="preserve"> en diferentes etapas de desarrollo</w:t>
      </w:r>
      <w:r w:rsidRPr="001C654A">
        <w:rPr>
          <w:rFonts w:cstheme="minorHAnsi"/>
          <w:sz w:val="24"/>
          <w:szCs w:val="24"/>
        </w:rPr>
        <w:t>. Más que un simple escaparate, este espacio ofrece</w:t>
      </w:r>
      <w:r>
        <w:rPr>
          <w:rFonts w:cstheme="minorHAnsi"/>
          <w:sz w:val="24"/>
          <w:szCs w:val="24"/>
        </w:rPr>
        <w:t>rá</w:t>
      </w:r>
      <w:r w:rsidRPr="001C654A">
        <w:rPr>
          <w:rFonts w:cstheme="minorHAnsi"/>
          <w:sz w:val="24"/>
          <w:szCs w:val="24"/>
        </w:rPr>
        <w:t xml:space="preserve"> valiosas recomendaciones de manejo de cultivos, buenas prácticas y aplicaciones efectivas de herbici</w:t>
      </w:r>
      <w:r>
        <w:rPr>
          <w:rFonts w:cstheme="minorHAnsi"/>
          <w:sz w:val="24"/>
          <w:szCs w:val="24"/>
        </w:rPr>
        <w:t>das, insecticidas y fungicidas.</w:t>
      </w:r>
    </w:p>
    <w:p w14:paraId="1DEFE8A0" w14:textId="77777777" w:rsidR="00FC2D11" w:rsidRPr="00DB29F1" w:rsidRDefault="00FC2D11" w:rsidP="0075202E">
      <w:pPr>
        <w:jc w:val="both"/>
        <w:rPr>
          <w:rFonts w:eastAsia="Montserrat" w:cstheme="minorHAnsi"/>
          <w:sz w:val="24"/>
          <w:szCs w:val="24"/>
        </w:rPr>
      </w:pPr>
    </w:p>
    <w:p w14:paraId="5908979C" w14:textId="77777777" w:rsidR="0075202E" w:rsidRDefault="0075202E" w:rsidP="0075202E"/>
    <w:p w14:paraId="4300FD91" w14:textId="2DF706ED" w:rsidR="002E3D5F" w:rsidRPr="0075202E" w:rsidRDefault="002E3D5F" w:rsidP="0075202E">
      <w:bookmarkStart w:id="0" w:name="_GoBack"/>
      <w:bookmarkEnd w:id="0"/>
    </w:p>
    <w:sectPr w:rsidR="002E3D5F" w:rsidRPr="0075202E" w:rsidSect="00E728E0">
      <w:headerReference w:type="default" r:id="rId10"/>
      <w:footerReference w:type="default" r:id="rId11"/>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2EA45" w14:textId="77777777" w:rsidR="008301F6" w:rsidRDefault="008301F6" w:rsidP="00E728E0">
      <w:pPr>
        <w:spacing w:after="0" w:line="240" w:lineRule="auto"/>
      </w:pPr>
      <w:r>
        <w:separator/>
      </w:r>
    </w:p>
  </w:endnote>
  <w:endnote w:type="continuationSeparator" w:id="0">
    <w:p w14:paraId="78609579" w14:textId="77777777" w:rsidR="008301F6" w:rsidRDefault="008301F6"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43E05" w14:textId="4C45C2E1" w:rsidR="00E728E0" w:rsidRDefault="00304E8C" w:rsidP="00E728E0">
    <w:pPr>
      <w:pStyle w:val="Piedepgina"/>
      <w:ind w:left="-1701"/>
    </w:pPr>
    <w:r>
      <w:rPr>
        <w:noProof/>
        <w:lang w:eastAsia="es-AR"/>
      </w:rPr>
      <w:drawing>
        <wp:inline distT="0" distB="0" distL="0" distR="0" wp14:anchorId="2B520B5B" wp14:editId="5982DA3B">
          <wp:extent cx="7649627" cy="3471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27" cy="3471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7A2A7" w14:textId="77777777" w:rsidR="008301F6" w:rsidRDefault="008301F6" w:rsidP="00E728E0">
      <w:pPr>
        <w:spacing w:after="0" w:line="240" w:lineRule="auto"/>
      </w:pPr>
      <w:r>
        <w:separator/>
      </w:r>
    </w:p>
  </w:footnote>
  <w:footnote w:type="continuationSeparator" w:id="0">
    <w:p w14:paraId="6B91B8CD" w14:textId="77777777" w:rsidR="008301F6" w:rsidRDefault="008301F6"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9872B" w14:textId="171C1B59" w:rsidR="00E728E0" w:rsidRDefault="00794D9F" w:rsidP="00E728E0">
    <w:pPr>
      <w:pStyle w:val="Encabezado"/>
      <w:ind w:left="-1701"/>
    </w:pPr>
    <w:r>
      <w:rPr>
        <w:noProof/>
        <w:lang w:eastAsia="es-AR"/>
      </w:rPr>
      <w:drawing>
        <wp:inline distT="0" distB="0" distL="0" distR="0" wp14:anchorId="6F3F5373" wp14:editId="35C97FB6">
          <wp:extent cx="7630294" cy="1220333"/>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30294" cy="12203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568"/>
    <w:multiLevelType w:val="hybridMultilevel"/>
    <w:tmpl w:val="6D12C94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 w15:restartNumberingAfterBreak="0">
    <w:nsid w:val="1B2167AF"/>
    <w:multiLevelType w:val="hybridMultilevel"/>
    <w:tmpl w:val="18D05FDA"/>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69ED029D"/>
    <w:multiLevelType w:val="hybridMultilevel"/>
    <w:tmpl w:val="6EA8A4B8"/>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E0"/>
    <w:rsid w:val="00012E40"/>
    <w:rsid w:val="00041B5B"/>
    <w:rsid w:val="000F598B"/>
    <w:rsid w:val="00105FBF"/>
    <w:rsid w:val="00117812"/>
    <w:rsid w:val="0015387F"/>
    <w:rsid w:val="00163007"/>
    <w:rsid w:val="0016792B"/>
    <w:rsid w:val="00193488"/>
    <w:rsid w:val="001E2118"/>
    <w:rsid w:val="0029079C"/>
    <w:rsid w:val="002C66C2"/>
    <w:rsid w:val="002E3D5F"/>
    <w:rsid w:val="00304E8C"/>
    <w:rsid w:val="003066A3"/>
    <w:rsid w:val="0032474B"/>
    <w:rsid w:val="003469FF"/>
    <w:rsid w:val="003539D6"/>
    <w:rsid w:val="00374042"/>
    <w:rsid w:val="003935CE"/>
    <w:rsid w:val="00407CBF"/>
    <w:rsid w:val="0042338E"/>
    <w:rsid w:val="00437F88"/>
    <w:rsid w:val="00496883"/>
    <w:rsid w:val="004E2053"/>
    <w:rsid w:val="00514F59"/>
    <w:rsid w:val="00571C98"/>
    <w:rsid w:val="005A5F47"/>
    <w:rsid w:val="005F2FCC"/>
    <w:rsid w:val="00607E0A"/>
    <w:rsid w:val="00634B08"/>
    <w:rsid w:val="00640A5F"/>
    <w:rsid w:val="00641EC9"/>
    <w:rsid w:val="0065522B"/>
    <w:rsid w:val="00683943"/>
    <w:rsid w:val="00697E80"/>
    <w:rsid w:val="006B2CCA"/>
    <w:rsid w:val="006B7A2B"/>
    <w:rsid w:val="007258DB"/>
    <w:rsid w:val="00731A0B"/>
    <w:rsid w:val="0074423C"/>
    <w:rsid w:val="0075202E"/>
    <w:rsid w:val="007641B9"/>
    <w:rsid w:val="0077189F"/>
    <w:rsid w:val="00794D9F"/>
    <w:rsid w:val="007C2C19"/>
    <w:rsid w:val="007F5EAC"/>
    <w:rsid w:val="008223AD"/>
    <w:rsid w:val="008301F6"/>
    <w:rsid w:val="0085148C"/>
    <w:rsid w:val="0085652F"/>
    <w:rsid w:val="008D62A8"/>
    <w:rsid w:val="008D7D65"/>
    <w:rsid w:val="008E1397"/>
    <w:rsid w:val="008E22EB"/>
    <w:rsid w:val="0091024F"/>
    <w:rsid w:val="00963E1E"/>
    <w:rsid w:val="009D04F2"/>
    <w:rsid w:val="00A12F45"/>
    <w:rsid w:val="00A14CED"/>
    <w:rsid w:val="00A650F7"/>
    <w:rsid w:val="00A65E2E"/>
    <w:rsid w:val="00A715CA"/>
    <w:rsid w:val="00AB4793"/>
    <w:rsid w:val="00AE0FBE"/>
    <w:rsid w:val="00B34B00"/>
    <w:rsid w:val="00C00AAE"/>
    <w:rsid w:val="00C368D0"/>
    <w:rsid w:val="00C93420"/>
    <w:rsid w:val="00C952B9"/>
    <w:rsid w:val="00CE008C"/>
    <w:rsid w:val="00CE6C12"/>
    <w:rsid w:val="00D94FA5"/>
    <w:rsid w:val="00E23CE3"/>
    <w:rsid w:val="00E30E5D"/>
    <w:rsid w:val="00E33871"/>
    <w:rsid w:val="00E670A8"/>
    <w:rsid w:val="00E728E0"/>
    <w:rsid w:val="00E7315D"/>
    <w:rsid w:val="00E84263"/>
    <w:rsid w:val="00EC1A90"/>
    <w:rsid w:val="00ED36B6"/>
    <w:rsid w:val="00EE424A"/>
    <w:rsid w:val="00EE4D09"/>
    <w:rsid w:val="00EE74EB"/>
    <w:rsid w:val="00F90D1B"/>
    <w:rsid w:val="00F944A0"/>
    <w:rsid w:val="00FA2CBB"/>
    <w:rsid w:val="00FC2D11"/>
    <w:rsid w:val="00FD03E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FBF"/>
    <w:pPr>
      <w:spacing w:line="256" w:lineRule="auto"/>
    </w:pPr>
  </w:style>
  <w:style w:type="paragraph" w:styleId="Ttulo1">
    <w:name w:val="heading 1"/>
    <w:basedOn w:val="Normal"/>
    <w:next w:val="Normal"/>
    <w:link w:val="Ttulo1Car"/>
    <w:uiPriority w:val="9"/>
    <w:qFormat/>
    <w:rsid w:val="00105F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105F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NormalWeb">
    <w:name w:val="Normal (Web)"/>
    <w:basedOn w:val="Normal"/>
    <w:uiPriority w:val="99"/>
    <w:semiHidden/>
    <w:unhideWhenUsed/>
    <w:rsid w:val="001E211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1E2118"/>
    <w:rPr>
      <w:b/>
      <w:bCs/>
    </w:rPr>
  </w:style>
  <w:style w:type="character" w:customStyle="1" w:styleId="Ttulo1Car">
    <w:name w:val="Título 1 Car"/>
    <w:basedOn w:val="Fuentedeprrafopredeter"/>
    <w:link w:val="Ttulo1"/>
    <w:uiPriority w:val="9"/>
    <w:rsid w:val="00105FBF"/>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105FBF"/>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105FB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05FBF"/>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105F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073389">
      <w:bodyDiv w:val="1"/>
      <w:marLeft w:val="0"/>
      <w:marRight w:val="0"/>
      <w:marTop w:val="0"/>
      <w:marBottom w:val="0"/>
      <w:divBdr>
        <w:top w:val="none" w:sz="0" w:space="0" w:color="auto"/>
        <w:left w:val="none" w:sz="0" w:space="0" w:color="auto"/>
        <w:bottom w:val="none" w:sz="0" w:space="0" w:color="auto"/>
        <w:right w:val="none" w:sz="0" w:space="0" w:color="auto"/>
      </w:divBdr>
    </w:div>
    <w:div w:id="1929774827">
      <w:bodyDiv w:val="1"/>
      <w:marLeft w:val="0"/>
      <w:marRight w:val="0"/>
      <w:marTop w:val="0"/>
      <w:marBottom w:val="0"/>
      <w:divBdr>
        <w:top w:val="none" w:sz="0" w:space="0" w:color="auto"/>
        <w:left w:val="none" w:sz="0" w:space="0" w:color="auto"/>
        <w:bottom w:val="none" w:sz="0" w:space="0" w:color="auto"/>
        <w:right w:val="none" w:sz="0" w:space="0" w:color="auto"/>
      </w:divBdr>
    </w:div>
    <w:div w:id="199448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7" ma:contentTypeDescription="Create a new document." ma:contentTypeScope="" ma:versionID="fc267c60cf9f0062e5d8280cc27c7118">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99b757f995faf491cacd9c62501e687d"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33B6B7-AA57-4D22-81C4-6D3D16901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53F71D-F6C0-4302-BCB5-C1F6BBD364EF}">
  <ds:schemaRefs>
    <ds:schemaRef ds:uri="http://schemas.microsoft.com/office/2006/metadata/properties"/>
    <ds:schemaRef ds:uri="http://schemas.microsoft.com/office/infopath/2007/PartnerControls"/>
    <ds:schemaRef ds:uri="8ea0c7a9-7812-4ab2-837e-97a9ce7f45bd"/>
  </ds:schemaRefs>
</ds:datastoreItem>
</file>

<file path=customXml/itemProps3.xml><?xml version="1.0" encoding="utf-8"?>
<ds:datastoreItem xmlns:ds="http://schemas.openxmlformats.org/officeDocument/2006/customXml" ds:itemID="{AECD9602-7C33-44F7-8151-23CAB92992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2899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Antonella Antonella Schiantarelli</cp:lastModifiedBy>
  <cp:revision>3</cp:revision>
  <dcterms:created xsi:type="dcterms:W3CDTF">2024-01-09T19:22:00Z</dcterms:created>
  <dcterms:modified xsi:type="dcterms:W3CDTF">2024-01-17T13:30:00Z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