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86B9" w14:textId="4B8BB06C" w:rsidR="00B601CB" w:rsidRDefault="00B601CB" w:rsidP="00F01CAE">
      <w:pPr>
        <w:rPr>
          <w:b/>
          <w:bCs/>
          <w:sz w:val="28"/>
          <w:szCs w:val="28"/>
          <w:lang w:eastAsia="es-AR"/>
        </w:rPr>
      </w:pPr>
    </w:p>
    <w:p w14:paraId="288953D5" w14:textId="20D7F0F8" w:rsidR="00FE259A" w:rsidRDefault="00FE259A" w:rsidP="00FE259A">
      <w:pPr>
        <w:pStyle w:val="Ttulo1"/>
        <w:keepNext w:val="0"/>
        <w:keepLines w:val="0"/>
        <w:spacing w:before="480"/>
        <w:jc w:val="center"/>
        <w:rPr>
          <w:rFonts w:eastAsia="Arial"/>
          <w:b/>
          <w:bCs/>
          <w:color w:val="303030"/>
          <w:sz w:val="26"/>
          <w:szCs w:val="26"/>
          <w:lang w:val="es-ES"/>
        </w:rPr>
      </w:pPr>
      <w:bookmarkStart w:id="0" w:name="_h47rkjs4rbm2"/>
      <w:bookmarkEnd w:id="0"/>
      <w:r>
        <w:rPr>
          <w:rFonts w:eastAsia="Arial"/>
          <w:b/>
          <w:bCs/>
          <w:color w:val="303030"/>
          <w:sz w:val="26"/>
          <w:szCs w:val="26"/>
          <w:lang w:val="es-ES"/>
        </w:rPr>
        <w:t xml:space="preserve">Llega el Congreso de Carnes del NEA </w:t>
      </w:r>
    </w:p>
    <w:p w14:paraId="37E98551" w14:textId="674891C9" w:rsidR="00FE259A" w:rsidRPr="00FE259A" w:rsidRDefault="00FE259A" w:rsidP="00FE259A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 w:rsidRPr="00FE259A">
        <w:rPr>
          <w:rFonts w:ascii="Arial" w:hAnsi="Arial" w:cs="Arial"/>
          <w:i/>
          <w:iCs/>
          <w:sz w:val="24"/>
          <w:szCs w:val="24"/>
          <w:lang w:val="es-ES"/>
        </w:rPr>
        <w:t xml:space="preserve">La primera edición del encuentro, organizado por </w:t>
      </w:r>
      <w:proofErr w:type="spellStart"/>
      <w:r w:rsidRPr="00FE259A">
        <w:rPr>
          <w:rFonts w:ascii="Arial" w:hAnsi="Arial" w:cs="Arial"/>
          <w:i/>
          <w:iCs/>
          <w:sz w:val="24"/>
          <w:szCs w:val="24"/>
          <w:lang w:val="es-ES"/>
        </w:rPr>
        <w:t>Braford</w:t>
      </w:r>
      <w:proofErr w:type="spellEnd"/>
      <w:r w:rsidRPr="00FE259A">
        <w:rPr>
          <w:rFonts w:ascii="Arial" w:hAnsi="Arial" w:cs="Arial"/>
          <w:i/>
          <w:iCs/>
          <w:sz w:val="24"/>
          <w:szCs w:val="24"/>
          <w:lang w:val="es-ES"/>
        </w:rPr>
        <w:t xml:space="preserve"> Junior NEA, se realizará </w:t>
      </w:r>
      <w:r w:rsidR="002C0E58">
        <w:rPr>
          <w:rFonts w:ascii="Arial" w:hAnsi="Arial" w:cs="Arial"/>
          <w:i/>
          <w:iCs/>
          <w:sz w:val="24"/>
          <w:szCs w:val="24"/>
          <w:lang w:val="es-ES"/>
        </w:rPr>
        <w:t xml:space="preserve">el 6 de octubre </w:t>
      </w:r>
      <w:r w:rsidRPr="00FE259A">
        <w:rPr>
          <w:rFonts w:ascii="Arial" w:hAnsi="Arial" w:cs="Arial"/>
          <w:i/>
          <w:iCs/>
          <w:sz w:val="24"/>
          <w:szCs w:val="24"/>
          <w:lang w:val="es-ES"/>
        </w:rPr>
        <w:t xml:space="preserve">en la Nacional Primavera </w:t>
      </w:r>
      <w:proofErr w:type="spellStart"/>
      <w:r w:rsidRPr="00FE259A">
        <w:rPr>
          <w:rFonts w:ascii="Arial" w:hAnsi="Arial" w:cs="Arial"/>
          <w:i/>
          <w:iCs/>
          <w:sz w:val="24"/>
          <w:szCs w:val="24"/>
          <w:lang w:val="es-ES"/>
        </w:rPr>
        <w:t>Braford</w:t>
      </w:r>
      <w:proofErr w:type="spellEnd"/>
      <w:r w:rsidRPr="00FE259A">
        <w:rPr>
          <w:rFonts w:ascii="Arial" w:hAnsi="Arial" w:cs="Arial"/>
          <w:i/>
          <w:iCs/>
          <w:sz w:val="24"/>
          <w:szCs w:val="24"/>
          <w:lang w:val="es-ES"/>
        </w:rPr>
        <w:t xml:space="preserve"> con la fuerza de Expoagro, en Margarita Belén, Chaco. </w:t>
      </w:r>
    </w:p>
    <w:p w14:paraId="14AC3D7C" w14:textId="0B7210F8" w:rsidR="00FE259A" w:rsidRPr="00FE259A" w:rsidRDefault="002C0E58" w:rsidP="00FE259A">
      <w:pPr>
        <w:rPr>
          <w:rFonts w:ascii="Arial" w:hAnsi="Arial" w:cs="Arial"/>
          <w:sz w:val="24"/>
          <w:szCs w:val="24"/>
          <w:lang w:val="es-ES"/>
        </w:rPr>
      </w:pPr>
      <w:r w:rsidRPr="002C0E58">
        <w:rPr>
          <w:rFonts w:ascii="Arial" w:hAnsi="Arial" w:cs="Arial"/>
          <w:sz w:val="24"/>
          <w:szCs w:val="24"/>
          <w:lang w:val="es-ES"/>
        </w:rPr>
        <w:t>Productores, profesionales, estudiantes, empresas e instituciones participarán</w:t>
      </w:r>
      <w:r w:rsidR="00AE2D82">
        <w:rPr>
          <w:rFonts w:ascii="Arial" w:hAnsi="Arial" w:cs="Arial"/>
          <w:sz w:val="24"/>
          <w:szCs w:val="24"/>
          <w:lang w:val="es-ES"/>
        </w:rPr>
        <w:t xml:space="preserve"> </w:t>
      </w:r>
      <w:r w:rsidR="00FE259A" w:rsidRPr="00FE259A">
        <w:rPr>
          <w:rFonts w:ascii="Arial" w:hAnsi="Arial" w:cs="Arial"/>
          <w:sz w:val="24"/>
          <w:szCs w:val="24"/>
          <w:lang w:val="es-ES"/>
        </w:rPr>
        <w:t>de</w:t>
      </w:r>
      <w:r w:rsidR="00AE2D82">
        <w:rPr>
          <w:rFonts w:ascii="Arial" w:hAnsi="Arial" w:cs="Arial"/>
          <w:sz w:val="24"/>
          <w:szCs w:val="24"/>
          <w:lang w:val="es-ES"/>
        </w:rPr>
        <w:t xml:space="preserve">l primer </w:t>
      </w:r>
      <w:r w:rsidR="00AE2D82" w:rsidRPr="00AE2D82">
        <w:rPr>
          <w:rFonts w:ascii="Arial" w:hAnsi="Arial" w:cs="Arial"/>
          <w:b/>
          <w:bCs/>
          <w:sz w:val="24"/>
          <w:szCs w:val="24"/>
          <w:lang w:val="es-ES"/>
        </w:rPr>
        <w:t>Congreso de Carnes del NEA</w:t>
      </w:r>
      <w:r w:rsidR="00AE2D82">
        <w:rPr>
          <w:rFonts w:ascii="Arial" w:hAnsi="Arial" w:cs="Arial"/>
          <w:sz w:val="24"/>
          <w:szCs w:val="24"/>
          <w:lang w:val="es-ES"/>
        </w:rPr>
        <w:t xml:space="preserve">, organizado por </w:t>
      </w:r>
      <w:proofErr w:type="spellStart"/>
      <w:r w:rsidR="00AE2D82" w:rsidRPr="00AE2D82">
        <w:rPr>
          <w:rFonts w:ascii="Arial" w:hAnsi="Arial" w:cs="Arial"/>
          <w:b/>
          <w:bCs/>
          <w:sz w:val="24"/>
          <w:szCs w:val="24"/>
          <w:lang w:val="es-ES"/>
        </w:rPr>
        <w:t>Braford</w:t>
      </w:r>
      <w:proofErr w:type="spellEnd"/>
      <w:r w:rsidR="00AE2D82" w:rsidRPr="00AE2D82">
        <w:rPr>
          <w:rFonts w:ascii="Arial" w:hAnsi="Arial" w:cs="Arial"/>
          <w:b/>
          <w:bCs/>
          <w:sz w:val="24"/>
          <w:szCs w:val="24"/>
          <w:lang w:val="es-ES"/>
        </w:rPr>
        <w:t xml:space="preserve"> Junior NEA</w:t>
      </w:r>
      <w:r w:rsidR="00AE2D82">
        <w:rPr>
          <w:rFonts w:ascii="Arial" w:hAnsi="Arial" w:cs="Arial"/>
          <w:sz w:val="24"/>
          <w:szCs w:val="24"/>
          <w:lang w:val="es-ES"/>
        </w:rPr>
        <w:t>, el próximo 6 de octubre, en</w:t>
      </w:r>
      <w:r w:rsidR="00AE2D82" w:rsidRPr="00AE2D82">
        <w:rPr>
          <w:rFonts w:ascii="Arial" w:hAnsi="Arial" w:cs="Arial"/>
          <w:sz w:val="24"/>
          <w:szCs w:val="24"/>
          <w:lang w:val="es-ES"/>
        </w:rPr>
        <w:t xml:space="preserve"> </w:t>
      </w:r>
      <w:r w:rsidR="00AE2D82" w:rsidRPr="00AE2D82">
        <w:rPr>
          <w:rFonts w:ascii="Arial" w:hAnsi="Arial" w:cs="Arial"/>
          <w:sz w:val="24"/>
          <w:szCs w:val="24"/>
          <w:lang w:val="es-ES"/>
        </w:rPr>
        <w:t>la</w:t>
      </w:r>
      <w:r w:rsidR="00AE2D82" w:rsidRPr="00D00651">
        <w:rPr>
          <w:rFonts w:ascii="Arial" w:hAnsi="Arial" w:cs="Arial"/>
          <w:b/>
          <w:bCs/>
          <w:sz w:val="24"/>
          <w:szCs w:val="24"/>
          <w:lang w:val="es-ES"/>
        </w:rPr>
        <w:t xml:space="preserve"> Sociedad Rural de Chaco</w:t>
      </w:r>
      <w:r w:rsidR="00AE2D82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AE2D82">
        <w:rPr>
          <w:rFonts w:ascii="Arial" w:hAnsi="Arial" w:cs="Arial"/>
          <w:sz w:val="24"/>
          <w:szCs w:val="24"/>
          <w:lang w:val="es-ES"/>
        </w:rPr>
        <w:t xml:space="preserve"> en el marco de </w:t>
      </w:r>
      <w:r w:rsidR="00FE259A" w:rsidRPr="00FE259A">
        <w:rPr>
          <w:rFonts w:ascii="Arial" w:hAnsi="Arial" w:cs="Arial"/>
          <w:sz w:val="24"/>
          <w:szCs w:val="24"/>
          <w:lang w:val="es-ES"/>
        </w:rPr>
        <w:t xml:space="preserve">la </w:t>
      </w:r>
      <w:r w:rsidR="00FE259A" w:rsidRPr="00D00651">
        <w:rPr>
          <w:rFonts w:ascii="Arial" w:hAnsi="Arial" w:cs="Arial"/>
          <w:b/>
          <w:bCs/>
          <w:sz w:val="24"/>
          <w:szCs w:val="24"/>
          <w:lang w:val="es-ES"/>
        </w:rPr>
        <w:t xml:space="preserve">Nacional Primavera </w:t>
      </w:r>
      <w:proofErr w:type="spellStart"/>
      <w:r w:rsidR="00FE259A" w:rsidRPr="00D00651">
        <w:rPr>
          <w:rFonts w:ascii="Arial" w:hAnsi="Arial" w:cs="Arial"/>
          <w:b/>
          <w:bCs/>
          <w:sz w:val="24"/>
          <w:szCs w:val="24"/>
          <w:lang w:val="es-ES"/>
        </w:rPr>
        <w:t>Braford</w:t>
      </w:r>
      <w:proofErr w:type="spellEnd"/>
      <w:r w:rsidR="00AE2D82">
        <w:rPr>
          <w:rFonts w:ascii="Arial" w:hAnsi="Arial" w:cs="Arial"/>
          <w:sz w:val="24"/>
          <w:szCs w:val="24"/>
          <w:lang w:val="es-ES"/>
        </w:rPr>
        <w:t>.</w:t>
      </w:r>
      <w:r w:rsidR="00FE259A" w:rsidRPr="00FE259A">
        <w:rPr>
          <w:rFonts w:ascii="Arial" w:hAnsi="Arial" w:cs="Arial"/>
          <w:sz w:val="24"/>
          <w:szCs w:val="24"/>
          <w:lang w:val="es-ES"/>
        </w:rPr>
        <w:t xml:space="preserve"> Esta iniciativa</w:t>
      </w:r>
      <w:r w:rsidR="00AE2D82">
        <w:rPr>
          <w:rFonts w:ascii="Arial" w:hAnsi="Arial" w:cs="Arial"/>
          <w:sz w:val="24"/>
          <w:szCs w:val="24"/>
          <w:lang w:val="es-ES"/>
        </w:rPr>
        <w:t xml:space="preserve"> </w:t>
      </w:r>
      <w:r w:rsidR="00FE259A" w:rsidRPr="00FE259A">
        <w:rPr>
          <w:rFonts w:ascii="Arial" w:hAnsi="Arial" w:cs="Arial"/>
          <w:sz w:val="24"/>
          <w:szCs w:val="24"/>
          <w:lang w:val="es-ES"/>
        </w:rPr>
        <w:t>busca generar un espacio de encuentro, actualización e intercambio entre los distintos actores de la cadena cárnica regional.</w:t>
      </w:r>
    </w:p>
    <w:p w14:paraId="2EBF7558" w14:textId="46C6EF03" w:rsidR="00FE259A" w:rsidRPr="00D00651" w:rsidRDefault="00FE259A" w:rsidP="00FE259A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 xml:space="preserve">La idea del Congreso nació durante el viaje que un grupo de jóvenes realizó junto a la Asociación </w:t>
      </w:r>
      <w:proofErr w:type="spellStart"/>
      <w:r w:rsidRPr="00FE259A">
        <w:rPr>
          <w:rFonts w:ascii="Arial" w:hAnsi="Arial" w:cs="Arial"/>
          <w:sz w:val="24"/>
          <w:szCs w:val="24"/>
          <w:lang w:val="es-ES"/>
        </w:rPr>
        <w:t>Braford</w:t>
      </w:r>
      <w:proofErr w:type="spellEnd"/>
      <w:r w:rsidRPr="00FE259A">
        <w:rPr>
          <w:rFonts w:ascii="Arial" w:hAnsi="Arial" w:cs="Arial"/>
          <w:sz w:val="24"/>
          <w:szCs w:val="24"/>
          <w:lang w:val="es-ES"/>
        </w:rPr>
        <w:t xml:space="preserve"> Argentina para participar del 9° Congreso Mundial </w:t>
      </w:r>
      <w:proofErr w:type="spellStart"/>
      <w:r w:rsidRPr="00FE259A">
        <w:rPr>
          <w:rFonts w:ascii="Arial" w:hAnsi="Arial" w:cs="Arial"/>
          <w:sz w:val="24"/>
          <w:szCs w:val="24"/>
          <w:lang w:val="es-ES"/>
        </w:rPr>
        <w:t>Braford</w:t>
      </w:r>
      <w:proofErr w:type="spellEnd"/>
      <w:r w:rsidRPr="00FE259A">
        <w:rPr>
          <w:rFonts w:ascii="Arial" w:hAnsi="Arial" w:cs="Arial"/>
          <w:sz w:val="24"/>
          <w:szCs w:val="24"/>
          <w:lang w:val="es-ES"/>
        </w:rPr>
        <w:t xml:space="preserve">, que tuvo lugar en Brasil: </w:t>
      </w:r>
      <w:r w:rsidRPr="00D00651">
        <w:rPr>
          <w:rFonts w:ascii="Arial" w:hAnsi="Arial" w:cs="Arial"/>
          <w:b/>
          <w:bCs/>
          <w:i/>
          <w:iCs/>
          <w:sz w:val="24"/>
          <w:szCs w:val="24"/>
          <w:lang w:val="es-ES"/>
        </w:rPr>
        <w:t>“En esas horas de viaje tuvimos charlas con nuestros mayores y les preguntamos qué podíamos hacer de nuevo para seguir creciendo. Así surge la idea de hacer nuestro propio congreso”</w:t>
      </w:r>
      <w:r w:rsidRPr="00FE259A">
        <w:rPr>
          <w:rFonts w:ascii="Arial" w:hAnsi="Arial" w:cs="Arial"/>
          <w:sz w:val="24"/>
          <w:szCs w:val="24"/>
          <w:lang w:val="es-ES"/>
        </w:rPr>
        <w:t xml:space="preserve">, explicó el estudiante de ingeniería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>Daniel Ramírez, integrante de Junior NEA.</w:t>
      </w:r>
    </w:p>
    <w:p w14:paraId="02058CC3" w14:textId="0F401C8D" w:rsidR="00FE259A" w:rsidRPr="00D00651" w:rsidRDefault="00FE259A" w:rsidP="00FE259A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 xml:space="preserve">La propuesta fue presentada </w:t>
      </w:r>
      <w:r w:rsidR="00D00651">
        <w:rPr>
          <w:rFonts w:ascii="Arial" w:hAnsi="Arial" w:cs="Arial"/>
          <w:sz w:val="24"/>
          <w:szCs w:val="24"/>
          <w:lang w:val="es-ES"/>
        </w:rPr>
        <w:t>ante e</w:t>
      </w:r>
      <w:r w:rsidRPr="00FE259A">
        <w:rPr>
          <w:rFonts w:ascii="Arial" w:hAnsi="Arial" w:cs="Arial"/>
          <w:sz w:val="24"/>
          <w:szCs w:val="24"/>
          <w:lang w:val="es-ES"/>
        </w:rPr>
        <w:t xml:space="preserve">l equipo de trabajo y rápidamente comenzó a tomar forma. Actualmente, once personas participan de la organización, distribuidas en áreas como redes, difusión, logística y notas. Según Ramírez, esta estructura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>permite organizar las distintas tareas y llevar adelante las actividades previstas.</w:t>
      </w:r>
    </w:p>
    <w:p w14:paraId="29F5B583" w14:textId="77777777" w:rsidR="00FE259A" w:rsidRPr="00FE259A" w:rsidRDefault="00FE259A" w:rsidP="00FE259A">
      <w:pPr>
        <w:rPr>
          <w:rFonts w:ascii="Arial" w:hAnsi="Arial" w:cs="Arial"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>El encuentro está pensado para productores ganaderos, profesionales, estudiantes, empresas, instituciones y jóvenes vinculados al sector agropecuario, con una convocatoria que busca integrar tanto a quienes ya forman parte de la actividad como a quienes están dando sus primeros pasos.</w:t>
      </w:r>
    </w:p>
    <w:p w14:paraId="52411D8F" w14:textId="77777777" w:rsidR="00FE259A" w:rsidRPr="00D00651" w:rsidRDefault="00FE259A" w:rsidP="00FE259A">
      <w:pPr>
        <w:rPr>
          <w:rFonts w:ascii="Arial" w:hAnsi="Arial" w:cs="Arial"/>
          <w:b/>
          <w:bCs/>
          <w:sz w:val="24"/>
          <w:szCs w:val="24"/>
          <w:lang w:val="es-ES"/>
        </w:rPr>
      </w:pPr>
      <w:r w:rsidRPr="00D00651">
        <w:rPr>
          <w:rFonts w:ascii="Arial" w:hAnsi="Arial" w:cs="Arial"/>
          <w:b/>
          <w:bCs/>
          <w:sz w:val="24"/>
          <w:szCs w:val="24"/>
          <w:lang w:val="es-ES"/>
        </w:rPr>
        <w:t>Producción, innovación y mercado</w:t>
      </w:r>
    </w:p>
    <w:p w14:paraId="2717E5EB" w14:textId="77777777" w:rsidR="00FE259A" w:rsidRPr="00FE259A" w:rsidRDefault="00FE259A" w:rsidP="00FE259A">
      <w:pPr>
        <w:rPr>
          <w:rFonts w:ascii="Arial" w:hAnsi="Arial" w:cs="Arial"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 xml:space="preserve">A lo largo de una jornada, el Congreso abordará algunos de los principales desafíos y oportunidades de la producción bovina en el NEA. El programa contempla un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>análisis del panorama actual y las perspectivas del mercado de carne vacuna argentina y mundial</w:t>
      </w:r>
      <w:r w:rsidRPr="00FE259A">
        <w:rPr>
          <w:rFonts w:ascii="Arial" w:hAnsi="Arial" w:cs="Arial"/>
          <w:sz w:val="24"/>
          <w:szCs w:val="24"/>
          <w:lang w:val="es-ES"/>
        </w:rPr>
        <w:t>, junto con herramientas vinculadas a recursos forrajeros, suplementación, adaptación al cambio climático y eficiencia productiva.</w:t>
      </w:r>
    </w:p>
    <w:p w14:paraId="5ADC4295" w14:textId="77777777" w:rsidR="00FE259A" w:rsidRPr="00FE259A" w:rsidRDefault="00FE259A" w:rsidP="00FE259A">
      <w:pPr>
        <w:rPr>
          <w:rFonts w:ascii="Arial" w:hAnsi="Arial" w:cs="Arial"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>También habrá un bloque dedicado a sanidad, garrapata, bienestar animal y genética, y otro centrado en la incorporación de innovación y tecnología, con temas como digitalización, trazabilidad, uso de datos y experiencias concretas desarrolladas en la región.</w:t>
      </w:r>
    </w:p>
    <w:p w14:paraId="4EF342A4" w14:textId="77777777" w:rsidR="00FE259A" w:rsidRPr="00FE259A" w:rsidRDefault="00FE259A" w:rsidP="00FE259A">
      <w:pPr>
        <w:rPr>
          <w:rFonts w:ascii="Arial" w:hAnsi="Arial" w:cs="Arial"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lastRenderedPageBreak/>
        <w:t xml:space="preserve">El cierre de contenidos estará a cargo de una mesa redonda sobre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>“El rol del NEA en la cadena cárnica nacional: ¿protagonista o actor secundario?”</w:t>
      </w:r>
      <w:r w:rsidRPr="00FE259A">
        <w:rPr>
          <w:rFonts w:ascii="Arial" w:hAnsi="Arial" w:cs="Arial"/>
          <w:sz w:val="24"/>
          <w:szCs w:val="24"/>
          <w:lang w:val="es-ES"/>
        </w:rPr>
        <w:t>, que reunirá distintas miradas sobre calidad, mercados, agregado de valor, exportación, consumo interno, políticas públicas, financiamiento, sostenibilidad y competitividad.</w:t>
      </w:r>
    </w:p>
    <w:p w14:paraId="655078B9" w14:textId="77777777" w:rsidR="00FE259A" w:rsidRPr="00FE259A" w:rsidRDefault="00FE259A" w:rsidP="00FE259A">
      <w:pPr>
        <w:rPr>
          <w:rFonts w:ascii="Arial" w:hAnsi="Arial" w:cs="Arial"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 xml:space="preserve">La jornada finalizará con una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>degustación de carnes junto al IPCVA</w:t>
      </w:r>
      <w:r w:rsidRPr="00FE259A">
        <w:rPr>
          <w:rFonts w:ascii="Arial" w:hAnsi="Arial" w:cs="Arial"/>
          <w:sz w:val="24"/>
          <w:szCs w:val="24"/>
          <w:lang w:val="es-ES"/>
        </w:rPr>
        <w:t>, como cierre de un encuentro que busca poner en diálogo a las nuevas generaciones con los distintos eslabones de la cadena y aportar una mirada propia sobre el futuro de la ganadería del NEA.</w:t>
      </w:r>
    </w:p>
    <w:p w14:paraId="174410DF" w14:textId="475A9C86" w:rsidR="00FE259A" w:rsidRDefault="00FE259A" w:rsidP="00FE259A">
      <w:pPr>
        <w:rPr>
          <w:rFonts w:ascii="Arial" w:hAnsi="Arial" w:cs="Arial"/>
          <w:sz w:val="24"/>
          <w:szCs w:val="24"/>
          <w:lang w:val="es-ES"/>
        </w:rPr>
      </w:pPr>
      <w:r w:rsidRPr="00FE259A">
        <w:rPr>
          <w:rFonts w:ascii="Arial" w:hAnsi="Arial" w:cs="Arial"/>
          <w:sz w:val="24"/>
          <w:szCs w:val="24"/>
          <w:lang w:val="es-ES"/>
        </w:rPr>
        <w:t xml:space="preserve">La tercera edición de la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 xml:space="preserve">Nacional Primavera </w:t>
      </w:r>
      <w:proofErr w:type="spellStart"/>
      <w:r w:rsidRPr="00D00651">
        <w:rPr>
          <w:rFonts w:ascii="Arial" w:hAnsi="Arial" w:cs="Arial"/>
          <w:b/>
          <w:bCs/>
          <w:sz w:val="24"/>
          <w:szCs w:val="24"/>
          <w:lang w:val="es-ES"/>
        </w:rPr>
        <w:t>Braford</w:t>
      </w:r>
      <w:proofErr w:type="spellEnd"/>
      <w:r w:rsidRPr="00D00651">
        <w:rPr>
          <w:rFonts w:ascii="Arial" w:hAnsi="Arial" w:cs="Arial"/>
          <w:b/>
          <w:bCs/>
          <w:sz w:val="24"/>
          <w:szCs w:val="24"/>
          <w:lang w:val="es-ES"/>
        </w:rPr>
        <w:t xml:space="preserve"> con la fuerza de Expoagro</w:t>
      </w:r>
      <w:r w:rsidRPr="00FE259A">
        <w:rPr>
          <w:rFonts w:ascii="Arial" w:hAnsi="Arial" w:cs="Arial"/>
          <w:sz w:val="24"/>
          <w:szCs w:val="24"/>
          <w:lang w:val="es-ES"/>
        </w:rPr>
        <w:t xml:space="preserve">, tendrá lugar del </w:t>
      </w:r>
      <w:r w:rsidRPr="00D00651">
        <w:rPr>
          <w:rFonts w:ascii="Arial" w:hAnsi="Arial" w:cs="Arial"/>
          <w:b/>
          <w:bCs/>
          <w:sz w:val="24"/>
          <w:szCs w:val="24"/>
          <w:lang w:val="es-ES"/>
        </w:rPr>
        <w:t>6 al 8 de octubre</w:t>
      </w:r>
      <w:r w:rsidRPr="00FE259A">
        <w:rPr>
          <w:rFonts w:ascii="Arial" w:hAnsi="Arial" w:cs="Arial"/>
          <w:sz w:val="24"/>
          <w:szCs w:val="24"/>
          <w:lang w:val="es-ES"/>
        </w:rPr>
        <w:t xml:space="preserve"> en el Predio de la Sociedad Rural de Chaco, en Margarita Belén.</w:t>
      </w:r>
    </w:p>
    <w:p w14:paraId="48FBFB65" w14:textId="77777777" w:rsidR="000674B6" w:rsidRPr="00FE259A" w:rsidRDefault="000674B6" w:rsidP="00F01CAE">
      <w:pPr>
        <w:rPr>
          <w:rFonts w:ascii="Arial" w:hAnsi="Arial" w:cs="Arial"/>
          <w:lang w:val="es-ES"/>
        </w:rPr>
      </w:pPr>
    </w:p>
    <w:sectPr w:rsidR="000674B6" w:rsidRPr="00FE259A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7394F" w14:textId="77777777" w:rsidR="00507269" w:rsidRDefault="00507269" w:rsidP="00E728E0">
      <w:pPr>
        <w:spacing w:after="0" w:line="240" w:lineRule="auto"/>
      </w:pPr>
      <w:r>
        <w:separator/>
      </w:r>
    </w:p>
  </w:endnote>
  <w:endnote w:type="continuationSeparator" w:id="0">
    <w:p w14:paraId="26FD37F0" w14:textId="77777777" w:rsidR="00507269" w:rsidRDefault="00507269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BE93D" w14:textId="77777777" w:rsidR="00507269" w:rsidRDefault="00507269" w:rsidP="00E728E0">
      <w:pPr>
        <w:spacing w:after="0" w:line="240" w:lineRule="auto"/>
      </w:pPr>
      <w:r>
        <w:separator/>
      </w:r>
    </w:p>
  </w:footnote>
  <w:footnote w:type="continuationSeparator" w:id="0">
    <w:p w14:paraId="02FE5CC8" w14:textId="77777777" w:rsidR="00507269" w:rsidRDefault="00507269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478D3"/>
    <w:rsid w:val="000674B6"/>
    <w:rsid w:val="00074999"/>
    <w:rsid w:val="00080DB5"/>
    <w:rsid w:val="000912E8"/>
    <w:rsid w:val="00117812"/>
    <w:rsid w:val="00216C42"/>
    <w:rsid w:val="00225892"/>
    <w:rsid w:val="002C0151"/>
    <w:rsid w:val="002C0E58"/>
    <w:rsid w:val="002C66C2"/>
    <w:rsid w:val="00304E8C"/>
    <w:rsid w:val="003066A3"/>
    <w:rsid w:val="003469FF"/>
    <w:rsid w:val="003C092A"/>
    <w:rsid w:val="0042338E"/>
    <w:rsid w:val="00437F88"/>
    <w:rsid w:val="004B7406"/>
    <w:rsid w:val="00507269"/>
    <w:rsid w:val="00512908"/>
    <w:rsid w:val="00537871"/>
    <w:rsid w:val="0055777F"/>
    <w:rsid w:val="00575A51"/>
    <w:rsid w:val="00593628"/>
    <w:rsid w:val="00602EFE"/>
    <w:rsid w:val="00641EC9"/>
    <w:rsid w:val="0065522B"/>
    <w:rsid w:val="00683943"/>
    <w:rsid w:val="00697E80"/>
    <w:rsid w:val="006B2CCA"/>
    <w:rsid w:val="006B72D4"/>
    <w:rsid w:val="00711A7F"/>
    <w:rsid w:val="0072137A"/>
    <w:rsid w:val="00731A0B"/>
    <w:rsid w:val="00766C38"/>
    <w:rsid w:val="00794D9F"/>
    <w:rsid w:val="007A4999"/>
    <w:rsid w:val="007D71FA"/>
    <w:rsid w:val="007F5EAC"/>
    <w:rsid w:val="008243CD"/>
    <w:rsid w:val="0085148C"/>
    <w:rsid w:val="00851E5F"/>
    <w:rsid w:val="00860779"/>
    <w:rsid w:val="008D7D65"/>
    <w:rsid w:val="009405AF"/>
    <w:rsid w:val="00963E1E"/>
    <w:rsid w:val="00992EA9"/>
    <w:rsid w:val="00997DED"/>
    <w:rsid w:val="00A14CED"/>
    <w:rsid w:val="00A650F7"/>
    <w:rsid w:val="00A65E2E"/>
    <w:rsid w:val="00A715CA"/>
    <w:rsid w:val="00AC793C"/>
    <w:rsid w:val="00AD516D"/>
    <w:rsid w:val="00AE2D82"/>
    <w:rsid w:val="00AF68AD"/>
    <w:rsid w:val="00AF68F3"/>
    <w:rsid w:val="00B342B6"/>
    <w:rsid w:val="00B601CB"/>
    <w:rsid w:val="00C86575"/>
    <w:rsid w:val="00D00651"/>
    <w:rsid w:val="00DB5405"/>
    <w:rsid w:val="00DD3624"/>
    <w:rsid w:val="00DD7BA8"/>
    <w:rsid w:val="00E65EA0"/>
    <w:rsid w:val="00E670A8"/>
    <w:rsid w:val="00E728E0"/>
    <w:rsid w:val="00E7315D"/>
    <w:rsid w:val="00E77120"/>
    <w:rsid w:val="00E97D1A"/>
    <w:rsid w:val="00ED36B6"/>
    <w:rsid w:val="00EE74EB"/>
    <w:rsid w:val="00F01CAE"/>
    <w:rsid w:val="00F949D9"/>
    <w:rsid w:val="00FA474A"/>
    <w:rsid w:val="00FE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92"/>
  </w:style>
  <w:style w:type="paragraph" w:styleId="Ttulo1">
    <w:name w:val="heading 1"/>
    <w:basedOn w:val="Normal"/>
    <w:next w:val="Normal"/>
    <w:link w:val="Ttulo1Car"/>
    <w:uiPriority w:val="9"/>
    <w:qFormat/>
    <w:rsid w:val="00FE259A"/>
    <w:pPr>
      <w:keepNext/>
      <w:keepLines/>
      <w:spacing w:before="400" w:after="120" w:line="276" w:lineRule="auto"/>
      <w:outlineLvl w:val="0"/>
    </w:pPr>
    <w:rPr>
      <w:rFonts w:ascii="Arial" w:eastAsia="Times New Roman" w:hAnsi="Arial" w:cs="Arial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B601CB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FE259A"/>
    <w:rPr>
      <w:rFonts w:ascii="Arial" w:eastAsia="Times New Roman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Antonella  Schiantarelli</cp:lastModifiedBy>
  <cp:revision>7</cp:revision>
  <dcterms:created xsi:type="dcterms:W3CDTF">2026-09-28T19:06:00Z</dcterms:created>
  <dcterms:modified xsi:type="dcterms:W3CDTF">2026-09-29T14:37:00Z</dcterms:modified>
</cp:coreProperties>
</file>