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357F" w14:textId="58D8DBFB" w:rsidR="00C10C62" w:rsidRPr="00C10C62" w:rsidRDefault="00C10C62" w:rsidP="00C10C62">
      <w:pPr>
        <w:spacing w:before="240" w:after="240"/>
        <w:jc w:val="center"/>
        <w:rPr>
          <w:b/>
          <w:sz w:val="28"/>
          <w:szCs w:val="28"/>
        </w:rPr>
      </w:pPr>
      <w:proofErr w:type="spellStart"/>
      <w:r w:rsidRPr="00C10C62">
        <w:rPr>
          <w:b/>
          <w:sz w:val="28"/>
          <w:szCs w:val="28"/>
        </w:rPr>
        <w:t>Marfrig</w:t>
      </w:r>
      <w:proofErr w:type="spellEnd"/>
      <w:r w:rsidRPr="00C10C62">
        <w:rPr>
          <w:b/>
          <w:sz w:val="28"/>
          <w:szCs w:val="28"/>
        </w:rPr>
        <w:t xml:space="preserve"> </w:t>
      </w:r>
      <w:r w:rsidRPr="00C10C62">
        <w:rPr>
          <w:b/>
          <w:sz w:val="28"/>
          <w:szCs w:val="28"/>
        </w:rPr>
        <w:t>apuesta por</w:t>
      </w:r>
      <w:r w:rsidRPr="00C10C62">
        <w:rPr>
          <w:b/>
          <w:sz w:val="28"/>
          <w:szCs w:val="28"/>
        </w:rPr>
        <w:t xml:space="preserve"> la sustentabilidad y la excelencia productiva </w:t>
      </w:r>
    </w:p>
    <w:p w14:paraId="16751D0F" w14:textId="793371CC" w:rsidR="00C10C62" w:rsidRPr="00C10C62" w:rsidRDefault="00C10C62" w:rsidP="00C10C62">
      <w:pPr>
        <w:spacing w:before="240" w:after="240"/>
        <w:jc w:val="center"/>
        <w:rPr>
          <w:i/>
          <w:sz w:val="24"/>
          <w:szCs w:val="24"/>
        </w:rPr>
      </w:pPr>
      <w:r w:rsidRPr="00C10C62">
        <w:rPr>
          <w:i/>
          <w:sz w:val="24"/>
          <w:szCs w:val="24"/>
        </w:rPr>
        <w:t xml:space="preserve">Del 26 al 30 de mayo, la </w:t>
      </w:r>
      <w:r w:rsidRPr="00C10C62">
        <w:rPr>
          <w:i/>
          <w:sz w:val="24"/>
          <w:szCs w:val="24"/>
        </w:rPr>
        <w:t>empresa</w:t>
      </w:r>
      <w:r w:rsidRPr="00C10C62">
        <w:rPr>
          <w:i/>
          <w:sz w:val="24"/>
          <w:szCs w:val="24"/>
        </w:rPr>
        <w:t xml:space="preserve"> acompañará </w:t>
      </w:r>
      <w:r>
        <w:rPr>
          <w:i/>
          <w:sz w:val="24"/>
          <w:szCs w:val="24"/>
        </w:rPr>
        <w:t>a Las Nacionales</w:t>
      </w:r>
      <w:r w:rsidRPr="00C10C62">
        <w:rPr>
          <w:i/>
          <w:sz w:val="24"/>
          <w:szCs w:val="24"/>
        </w:rPr>
        <w:t xml:space="preserve"> que se</w:t>
      </w:r>
      <w:r w:rsidRPr="00C10C62">
        <w:rPr>
          <w:i/>
          <w:sz w:val="24"/>
          <w:szCs w:val="24"/>
        </w:rPr>
        <w:t xml:space="preserve"> realizará</w:t>
      </w:r>
      <w:r>
        <w:rPr>
          <w:i/>
          <w:sz w:val="24"/>
          <w:szCs w:val="24"/>
        </w:rPr>
        <w:t>n</w:t>
      </w:r>
      <w:r w:rsidRPr="00C10C62">
        <w:rPr>
          <w:i/>
          <w:sz w:val="24"/>
          <w:szCs w:val="24"/>
        </w:rPr>
        <w:t xml:space="preserve"> en la Sociedad Rural de Corrientes, en Riachuelo, para seguir de cerca las principales tendencias del mercado cárnico</w:t>
      </w:r>
      <w:r w:rsidRPr="00C10C62">
        <w:rPr>
          <w:i/>
          <w:sz w:val="24"/>
          <w:szCs w:val="24"/>
        </w:rPr>
        <w:t>.</w:t>
      </w:r>
    </w:p>
    <w:p w14:paraId="25E88CB6" w14:textId="59035410" w:rsidR="00C10C62" w:rsidRPr="00C10C62" w:rsidRDefault="00C10C62" w:rsidP="00C10C62">
      <w:pPr>
        <w:spacing w:before="240" w:after="240" w:line="276" w:lineRule="auto"/>
        <w:jc w:val="both"/>
        <w:rPr>
          <w:sz w:val="24"/>
          <w:szCs w:val="24"/>
        </w:rPr>
      </w:pPr>
      <w:proofErr w:type="spellStart"/>
      <w:r w:rsidRPr="00C10C62">
        <w:rPr>
          <w:b/>
          <w:sz w:val="24"/>
          <w:szCs w:val="24"/>
        </w:rPr>
        <w:t>Marfrig</w:t>
      </w:r>
      <w:proofErr w:type="spellEnd"/>
      <w:r w:rsidRPr="00C10C62">
        <w:rPr>
          <w:sz w:val="24"/>
          <w:szCs w:val="24"/>
        </w:rPr>
        <w:t>, una de las principales compañías en la producción de carne bovina,</w:t>
      </w:r>
      <w:r w:rsidRPr="00C10C62">
        <w:rPr>
          <w:color w:val="FF0000"/>
          <w:sz w:val="24"/>
          <w:szCs w:val="24"/>
        </w:rPr>
        <w:t xml:space="preserve"> </w:t>
      </w:r>
      <w:r w:rsidRPr="00C10C62">
        <w:rPr>
          <w:sz w:val="24"/>
          <w:szCs w:val="24"/>
        </w:rPr>
        <w:t>de cerdo y aves, y la mayor productora mundial de hamburguesas, dirá presente en las Nacionales edición Santander 2025, una de las exposiciones ganaderas más importantes del país</w:t>
      </w:r>
      <w:r w:rsidRPr="00C10C62">
        <w:rPr>
          <w:sz w:val="24"/>
          <w:szCs w:val="24"/>
        </w:rPr>
        <w:t>, que se organiza con la fuerza de Expoagro</w:t>
      </w:r>
      <w:r w:rsidRPr="00C10C62">
        <w:rPr>
          <w:sz w:val="24"/>
          <w:szCs w:val="24"/>
        </w:rPr>
        <w:t>. En esta ocasión, la compañía refuerza su compromiso con un pilar fundamental para la estrategia de su crecimiento: la sustentabilidad.</w:t>
      </w:r>
    </w:p>
    <w:p w14:paraId="656AE7CC" w14:textId="77777777" w:rsidR="00C10C62" w:rsidRPr="00C10C62" w:rsidRDefault="00C10C62" w:rsidP="00C10C62">
      <w:pPr>
        <w:spacing w:before="240" w:after="240" w:line="276" w:lineRule="auto"/>
        <w:jc w:val="both"/>
        <w:rPr>
          <w:sz w:val="24"/>
          <w:szCs w:val="24"/>
        </w:rPr>
      </w:pPr>
      <w:r w:rsidRPr="00C10C62">
        <w:rPr>
          <w:sz w:val="24"/>
          <w:szCs w:val="24"/>
        </w:rPr>
        <w:t xml:space="preserve">Bajo un programa orgánico consolidado, </w:t>
      </w:r>
      <w:proofErr w:type="spellStart"/>
      <w:r w:rsidRPr="00C10C62">
        <w:rPr>
          <w:b/>
          <w:bCs/>
          <w:sz w:val="24"/>
          <w:szCs w:val="24"/>
        </w:rPr>
        <w:t>Marfrig</w:t>
      </w:r>
      <w:proofErr w:type="spellEnd"/>
      <w:r w:rsidRPr="00C10C62">
        <w:rPr>
          <w:sz w:val="24"/>
          <w:szCs w:val="24"/>
        </w:rPr>
        <w:t xml:space="preserve"> garantiza un proceso productivo responsable y certificado. En este sentido, desde su planta de San Jorge, faena categorías orientadas a los mercados internacionales más exigentes, incluyendo Kosher para Israel, como también a otros destinos como Chile, China y la Unión Europea, cumpliendo los más altos estándares sanitarios y de calidad. </w:t>
      </w:r>
    </w:p>
    <w:p w14:paraId="514B7A77" w14:textId="384E87F8" w:rsidR="00C10C62" w:rsidRPr="00C10C62" w:rsidRDefault="00C10C62" w:rsidP="00C10C62">
      <w:pPr>
        <w:spacing w:before="240" w:after="240" w:line="276" w:lineRule="auto"/>
        <w:jc w:val="both"/>
        <w:rPr>
          <w:sz w:val="24"/>
          <w:szCs w:val="24"/>
        </w:rPr>
      </w:pPr>
      <w:r w:rsidRPr="00C10C62">
        <w:rPr>
          <w:sz w:val="24"/>
          <w:szCs w:val="24"/>
        </w:rPr>
        <w:t>“</w:t>
      </w:r>
      <w:r w:rsidRPr="00C10C62">
        <w:rPr>
          <w:i/>
          <w:sz w:val="24"/>
          <w:szCs w:val="24"/>
        </w:rPr>
        <w:t>Este camino hacia la excelencia productiva, también lo vinculamos con un programa que desarrollamos orientado a la reducción del carbono y a minimizar el impacto ambiental en toda nuestra cadena de valor. A partir de estas iniciativas, logramos obtener las certificaciones y exportar</w:t>
      </w:r>
      <w:r w:rsidRPr="00C10C62">
        <w:rPr>
          <w:sz w:val="24"/>
          <w:szCs w:val="24"/>
        </w:rPr>
        <w:t>” afirm</w:t>
      </w:r>
      <w:r w:rsidRPr="00C10C62">
        <w:rPr>
          <w:sz w:val="24"/>
          <w:szCs w:val="24"/>
        </w:rPr>
        <w:t>ó</w:t>
      </w:r>
      <w:r w:rsidRPr="00C10C62">
        <w:rPr>
          <w:sz w:val="24"/>
          <w:szCs w:val="24"/>
        </w:rPr>
        <w:t xml:space="preserve"> </w:t>
      </w:r>
      <w:r w:rsidRPr="00C10C62">
        <w:rPr>
          <w:b/>
          <w:bCs/>
          <w:sz w:val="24"/>
          <w:szCs w:val="24"/>
        </w:rPr>
        <w:t>Ignacio</w:t>
      </w:r>
      <w:r w:rsidRPr="00C10C62">
        <w:rPr>
          <w:sz w:val="24"/>
          <w:szCs w:val="24"/>
        </w:rPr>
        <w:t xml:space="preserve"> </w:t>
      </w:r>
      <w:proofErr w:type="spellStart"/>
      <w:r w:rsidRPr="00C10C62">
        <w:rPr>
          <w:b/>
          <w:bCs/>
          <w:sz w:val="24"/>
          <w:szCs w:val="24"/>
        </w:rPr>
        <w:t>Maestri</w:t>
      </w:r>
      <w:proofErr w:type="spellEnd"/>
      <w:r w:rsidRPr="00C10C62">
        <w:rPr>
          <w:b/>
          <w:bCs/>
          <w:sz w:val="24"/>
          <w:szCs w:val="24"/>
        </w:rPr>
        <w:t xml:space="preserve">, Gerente de Hacienda de </w:t>
      </w:r>
      <w:proofErr w:type="spellStart"/>
      <w:r w:rsidRPr="00C10C62">
        <w:rPr>
          <w:b/>
          <w:bCs/>
          <w:sz w:val="24"/>
          <w:szCs w:val="24"/>
        </w:rPr>
        <w:t>Marfrig</w:t>
      </w:r>
      <w:proofErr w:type="spellEnd"/>
      <w:r w:rsidRPr="00C10C62">
        <w:rPr>
          <w:b/>
          <w:bCs/>
          <w:sz w:val="24"/>
          <w:szCs w:val="24"/>
        </w:rPr>
        <w:t xml:space="preserve"> Argentina.</w:t>
      </w:r>
    </w:p>
    <w:p w14:paraId="57A5FCA6" w14:textId="505D414A" w:rsidR="00C10C62" w:rsidRPr="00C10C62" w:rsidRDefault="00C10C62" w:rsidP="00C10C62">
      <w:pPr>
        <w:spacing w:before="240" w:after="240" w:line="276" w:lineRule="auto"/>
        <w:jc w:val="both"/>
        <w:rPr>
          <w:sz w:val="24"/>
          <w:szCs w:val="24"/>
        </w:rPr>
      </w:pPr>
      <w:r w:rsidRPr="00C10C62">
        <w:rPr>
          <w:sz w:val="24"/>
          <w:szCs w:val="24"/>
        </w:rPr>
        <w:t xml:space="preserve">Por otro lado, para apoyar la producción nacional, </w:t>
      </w:r>
      <w:proofErr w:type="spellStart"/>
      <w:r w:rsidRPr="00C10C62">
        <w:rPr>
          <w:b/>
          <w:bCs/>
          <w:sz w:val="24"/>
          <w:szCs w:val="24"/>
        </w:rPr>
        <w:t>Marfrig</w:t>
      </w:r>
      <w:proofErr w:type="spellEnd"/>
      <w:r w:rsidRPr="00C10C62">
        <w:rPr>
          <w:b/>
          <w:bCs/>
          <w:sz w:val="24"/>
          <w:szCs w:val="24"/>
        </w:rPr>
        <w:t xml:space="preserve"> </w:t>
      </w:r>
      <w:r w:rsidRPr="00C10C62">
        <w:rPr>
          <w:sz w:val="24"/>
          <w:szCs w:val="24"/>
        </w:rPr>
        <w:t xml:space="preserve">impulsa una bonificación diferencial para novillos especiales que cumplan con características de peso, homogeneidad y calidad superior. En esta línea, </w:t>
      </w:r>
      <w:proofErr w:type="spellStart"/>
      <w:r w:rsidRPr="00C10C62">
        <w:rPr>
          <w:b/>
          <w:bCs/>
          <w:sz w:val="24"/>
          <w:szCs w:val="24"/>
        </w:rPr>
        <w:t>Maestri</w:t>
      </w:r>
      <w:proofErr w:type="spellEnd"/>
      <w:r w:rsidRPr="00C10C62">
        <w:rPr>
          <w:b/>
          <w:bCs/>
          <w:sz w:val="24"/>
          <w:szCs w:val="24"/>
        </w:rPr>
        <w:t xml:space="preserve"> </w:t>
      </w:r>
      <w:r w:rsidRPr="00C10C62">
        <w:rPr>
          <w:sz w:val="24"/>
          <w:szCs w:val="24"/>
        </w:rPr>
        <w:t>coment</w:t>
      </w:r>
      <w:r w:rsidRPr="00C10C62">
        <w:rPr>
          <w:sz w:val="24"/>
          <w:szCs w:val="24"/>
        </w:rPr>
        <w:t>ó</w:t>
      </w:r>
      <w:r w:rsidRPr="00C10C62">
        <w:rPr>
          <w:sz w:val="24"/>
          <w:szCs w:val="24"/>
        </w:rPr>
        <w:t>: “</w:t>
      </w:r>
      <w:r w:rsidRPr="00C10C62">
        <w:rPr>
          <w:i/>
          <w:sz w:val="24"/>
          <w:szCs w:val="24"/>
        </w:rPr>
        <w:t xml:space="preserve">Complementamos nuestra actividad con la compra de invernada para producción propia, desarrollada en cuatro </w:t>
      </w:r>
      <w:proofErr w:type="spellStart"/>
      <w:r w:rsidRPr="00C10C62">
        <w:rPr>
          <w:i/>
          <w:sz w:val="24"/>
          <w:szCs w:val="24"/>
        </w:rPr>
        <w:t>feedlots</w:t>
      </w:r>
      <w:proofErr w:type="spellEnd"/>
      <w:r w:rsidRPr="00C10C62">
        <w:rPr>
          <w:i/>
          <w:sz w:val="24"/>
          <w:szCs w:val="24"/>
        </w:rPr>
        <w:t xml:space="preserve"> estratégicos del país, operando bajo un modelo de hotelería. Nuestra orientación es clara: buscamos un novillo joven, homogéneo, de aproximadamente 320 kg, que responda a las demandas actuales del mercado y del consumidor moderno</w:t>
      </w:r>
      <w:r w:rsidRPr="00C10C62">
        <w:rPr>
          <w:sz w:val="24"/>
          <w:szCs w:val="24"/>
        </w:rPr>
        <w:t>”.</w:t>
      </w:r>
    </w:p>
    <w:p w14:paraId="15DA48D8" w14:textId="77777777" w:rsidR="00C10C62" w:rsidRPr="00C10C62" w:rsidRDefault="00C10C62" w:rsidP="00C10C62">
      <w:pPr>
        <w:spacing w:before="240" w:after="240" w:line="276" w:lineRule="auto"/>
        <w:jc w:val="both"/>
        <w:rPr>
          <w:sz w:val="24"/>
          <w:szCs w:val="24"/>
        </w:rPr>
      </w:pPr>
      <w:r w:rsidRPr="00C10C62">
        <w:rPr>
          <w:sz w:val="24"/>
          <w:szCs w:val="24"/>
        </w:rPr>
        <w:t xml:space="preserve">Una vez más, la compañía se suma al evento que recibirá a los máximos exponentes de la industria y continúa cerca de sus productores que son los principales asociados para todo su desarrollo productivo. </w:t>
      </w:r>
    </w:p>
    <w:p w14:paraId="6EAD014B" w14:textId="0B2A3D5B" w:rsidR="00710969" w:rsidRPr="001E40DB" w:rsidRDefault="00710969" w:rsidP="001E40DB">
      <w:pPr>
        <w:rPr>
          <w:lang w:val="es-AR"/>
        </w:rPr>
      </w:pPr>
    </w:p>
    <w:sectPr w:rsidR="00710969" w:rsidRPr="001E40DB" w:rsidSect="001E3088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8DC70" w14:textId="77777777" w:rsidR="00E276B2" w:rsidRDefault="00E276B2" w:rsidP="00061E7D">
      <w:pPr>
        <w:spacing w:after="0" w:line="240" w:lineRule="auto"/>
      </w:pPr>
      <w:r>
        <w:separator/>
      </w:r>
    </w:p>
  </w:endnote>
  <w:endnote w:type="continuationSeparator" w:id="0">
    <w:p w14:paraId="07A5D25E" w14:textId="77777777" w:rsidR="00E276B2" w:rsidRDefault="00E276B2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BE80" w14:textId="6A6E262D" w:rsidR="00061E7D" w:rsidRDefault="00061E7D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9259F" w14:textId="77777777" w:rsidR="00E276B2" w:rsidRDefault="00E276B2" w:rsidP="00061E7D">
      <w:pPr>
        <w:spacing w:after="0" w:line="240" w:lineRule="auto"/>
      </w:pPr>
      <w:r>
        <w:separator/>
      </w:r>
    </w:p>
  </w:footnote>
  <w:footnote w:type="continuationSeparator" w:id="0">
    <w:p w14:paraId="714742E5" w14:textId="77777777" w:rsidR="00E276B2" w:rsidRDefault="00E276B2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C829" w14:textId="6F1410C4" w:rsidR="00AC6B18" w:rsidRDefault="00AC6B1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D419E6" wp14:editId="22E4E029">
          <wp:simplePos x="0" y="0"/>
          <wp:positionH relativeFrom="page">
            <wp:posOffset>0</wp:posOffset>
          </wp:positionH>
          <wp:positionV relativeFrom="paragraph">
            <wp:posOffset>-457835</wp:posOffset>
          </wp:positionV>
          <wp:extent cx="7556500" cy="144970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5FB7"/>
    <w:multiLevelType w:val="multilevel"/>
    <w:tmpl w:val="75C697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170CC3"/>
    <w:multiLevelType w:val="multilevel"/>
    <w:tmpl w:val="8DEC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A5E62"/>
    <w:multiLevelType w:val="multilevel"/>
    <w:tmpl w:val="2ED89B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C6523C"/>
    <w:multiLevelType w:val="multilevel"/>
    <w:tmpl w:val="333E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407DFB"/>
    <w:multiLevelType w:val="multilevel"/>
    <w:tmpl w:val="AC42DE3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7D"/>
    <w:rsid w:val="00014690"/>
    <w:rsid w:val="00016A57"/>
    <w:rsid w:val="00020328"/>
    <w:rsid w:val="00040F1E"/>
    <w:rsid w:val="00061E7D"/>
    <w:rsid w:val="00064C5B"/>
    <w:rsid w:val="00093D03"/>
    <w:rsid w:val="000A08FE"/>
    <w:rsid w:val="000D4E1C"/>
    <w:rsid w:val="000D78F0"/>
    <w:rsid w:val="000E0810"/>
    <w:rsid w:val="000E2320"/>
    <w:rsid w:val="00112862"/>
    <w:rsid w:val="00151289"/>
    <w:rsid w:val="00156E87"/>
    <w:rsid w:val="001B7CD9"/>
    <w:rsid w:val="001C273A"/>
    <w:rsid w:val="001D685C"/>
    <w:rsid w:val="001E3088"/>
    <w:rsid w:val="001E40DB"/>
    <w:rsid w:val="002021C1"/>
    <w:rsid w:val="00205D5F"/>
    <w:rsid w:val="00230D6B"/>
    <w:rsid w:val="002477FA"/>
    <w:rsid w:val="00276872"/>
    <w:rsid w:val="002C0FC8"/>
    <w:rsid w:val="00330097"/>
    <w:rsid w:val="00372F04"/>
    <w:rsid w:val="003B04A1"/>
    <w:rsid w:val="00411AD3"/>
    <w:rsid w:val="00412CAB"/>
    <w:rsid w:val="0042498F"/>
    <w:rsid w:val="00426C74"/>
    <w:rsid w:val="004665D9"/>
    <w:rsid w:val="00491482"/>
    <w:rsid w:val="004E24C5"/>
    <w:rsid w:val="0052439C"/>
    <w:rsid w:val="00547FE3"/>
    <w:rsid w:val="005641E4"/>
    <w:rsid w:val="00577428"/>
    <w:rsid w:val="005B0833"/>
    <w:rsid w:val="005B2DDD"/>
    <w:rsid w:val="005E2F3A"/>
    <w:rsid w:val="006179AD"/>
    <w:rsid w:val="006354E4"/>
    <w:rsid w:val="006424D1"/>
    <w:rsid w:val="00645FA7"/>
    <w:rsid w:val="00665DC3"/>
    <w:rsid w:val="006807D3"/>
    <w:rsid w:val="006B4203"/>
    <w:rsid w:val="006F2A9A"/>
    <w:rsid w:val="00710969"/>
    <w:rsid w:val="007475CF"/>
    <w:rsid w:val="0076313E"/>
    <w:rsid w:val="007B5D08"/>
    <w:rsid w:val="007B6989"/>
    <w:rsid w:val="007E4742"/>
    <w:rsid w:val="007F3413"/>
    <w:rsid w:val="008711C3"/>
    <w:rsid w:val="0088624F"/>
    <w:rsid w:val="008E6492"/>
    <w:rsid w:val="008E7BD8"/>
    <w:rsid w:val="008F5C5E"/>
    <w:rsid w:val="00906E6D"/>
    <w:rsid w:val="00910313"/>
    <w:rsid w:val="009967C6"/>
    <w:rsid w:val="009A3135"/>
    <w:rsid w:val="009A4D00"/>
    <w:rsid w:val="00A31FD1"/>
    <w:rsid w:val="00A40EEF"/>
    <w:rsid w:val="00A74DF1"/>
    <w:rsid w:val="00AB306D"/>
    <w:rsid w:val="00AB6D99"/>
    <w:rsid w:val="00AC5F47"/>
    <w:rsid w:val="00AC6B18"/>
    <w:rsid w:val="00AF50FB"/>
    <w:rsid w:val="00AF752B"/>
    <w:rsid w:val="00B11F3D"/>
    <w:rsid w:val="00B40AC6"/>
    <w:rsid w:val="00B45531"/>
    <w:rsid w:val="00BB2C8F"/>
    <w:rsid w:val="00BB3D1B"/>
    <w:rsid w:val="00BC2C12"/>
    <w:rsid w:val="00BD077C"/>
    <w:rsid w:val="00BE1C25"/>
    <w:rsid w:val="00BF3F11"/>
    <w:rsid w:val="00BF4A9F"/>
    <w:rsid w:val="00BF739D"/>
    <w:rsid w:val="00C04B3D"/>
    <w:rsid w:val="00C10C62"/>
    <w:rsid w:val="00C20DEE"/>
    <w:rsid w:val="00C34989"/>
    <w:rsid w:val="00C67B97"/>
    <w:rsid w:val="00C729E3"/>
    <w:rsid w:val="00C91FC8"/>
    <w:rsid w:val="00CA08A2"/>
    <w:rsid w:val="00CA6C46"/>
    <w:rsid w:val="00CC15B8"/>
    <w:rsid w:val="00D03A97"/>
    <w:rsid w:val="00D0478D"/>
    <w:rsid w:val="00D42D17"/>
    <w:rsid w:val="00D63733"/>
    <w:rsid w:val="00D86870"/>
    <w:rsid w:val="00D876D3"/>
    <w:rsid w:val="00DC0E28"/>
    <w:rsid w:val="00DD5332"/>
    <w:rsid w:val="00DE221F"/>
    <w:rsid w:val="00E033A8"/>
    <w:rsid w:val="00E2074E"/>
    <w:rsid w:val="00E276B2"/>
    <w:rsid w:val="00E54FF7"/>
    <w:rsid w:val="00E76F55"/>
    <w:rsid w:val="00E77CB1"/>
    <w:rsid w:val="00E86F8E"/>
    <w:rsid w:val="00EC29D4"/>
    <w:rsid w:val="00ED6FD6"/>
    <w:rsid w:val="00ED7575"/>
    <w:rsid w:val="00F11DF4"/>
    <w:rsid w:val="00F20BCB"/>
    <w:rsid w:val="00F44E10"/>
    <w:rsid w:val="00F616BA"/>
    <w:rsid w:val="00F62BA1"/>
    <w:rsid w:val="00F72DF8"/>
    <w:rsid w:val="00F84FA6"/>
    <w:rsid w:val="00F8544F"/>
    <w:rsid w:val="00F9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8F0"/>
    <w:pPr>
      <w:spacing w:line="256" w:lineRule="auto"/>
    </w:pPr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5E2F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NormalWeb">
    <w:name w:val="Normal (Web)"/>
    <w:basedOn w:val="Normal"/>
    <w:uiPriority w:val="99"/>
    <w:unhideWhenUsed/>
    <w:rsid w:val="0015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semiHidden/>
    <w:unhideWhenUsed/>
    <w:rsid w:val="000D78F0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B40AC6"/>
    <w:rPr>
      <w:b/>
      <w:bCs/>
    </w:rPr>
  </w:style>
  <w:style w:type="character" w:styleId="nfasis">
    <w:name w:val="Emphasis"/>
    <w:basedOn w:val="Fuentedeprrafopredeter"/>
    <w:uiPriority w:val="20"/>
    <w:qFormat/>
    <w:rsid w:val="002477FA"/>
    <w:rPr>
      <w:i/>
      <w:iCs/>
    </w:rPr>
  </w:style>
  <w:style w:type="paragraph" w:styleId="Ttulo">
    <w:name w:val="Title"/>
    <w:basedOn w:val="Normal"/>
    <w:link w:val="TtuloCar"/>
    <w:uiPriority w:val="10"/>
    <w:qFormat/>
    <w:rsid w:val="00411AD3"/>
    <w:pPr>
      <w:widowControl w:val="0"/>
      <w:spacing w:after="0" w:line="240" w:lineRule="auto"/>
      <w:ind w:left="3465" w:right="83" w:hanging="2758"/>
    </w:pPr>
    <w:rPr>
      <w:rFonts w:ascii="Calibri" w:eastAsia="Calibri" w:hAnsi="Calibri" w:cs="Calibri"/>
      <w:b/>
      <w:bCs/>
      <w:sz w:val="28"/>
      <w:szCs w:val="28"/>
      <w:lang w:eastAsia="es-AR"/>
    </w:rPr>
  </w:style>
  <w:style w:type="character" w:customStyle="1" w:styleId="TtuloCar">
    <w:name w:val="Título Car"/>
    <w:basedOn w:val="Fuentedeprrafopredeter"/>
    <w:link w:val="Ttulo"/>
    <w:uiPriority w:val="10"/>
    <w:rsid w:val="00411AD3"/>
    <w:rPr>
      <w:rFonts w:ascii="Calibri" w:eastAsia="Calibri" w:hAnsi="Calibri" w:cs="Calibri"/>
      <w:b/>
      <w:bCs/>
      <w:sz w:val="28"/>
      <w:szCs w:val="28"/>
      <w:lang w:val="es-ES"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5E2F3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rrafodelista">
    <w:name w:val="List Paragraph"/>
    <w:basedOn w:val="Normal"/>
    <w:uiPriority w:val="34"/>
    <w:qFormat/>
    <w:rsid w:val="00CA6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8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Lucila Torterola</dc:creator>
  <cp:keywords>NACIONALES 2025</cp:keywords>
  <dc:description/>
  <cp:lastModifiedBy>Brenda Quattrini</cp:lastModifiedBy>
  <cp:revision>2</cp:revision>
  <dcterms:created xsi:type="dcterms:W3CDTF">2025-05-21T17:20:00Z</dcterms:created>
  <dcterms:modified xsi:type="dcterms:W3CDTF">2025-05-21T17:20:00Z</dcterms:modified>
</cp:coreProperties>
</file>