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8D7B" w14:textId="77777777" w:rsidR="00602CD5" w:rsidRPr="004D5816" w:rsidRDefault="00602CD5" w:rsidP="004D5816">
      <w:pPr>
        <w:jc w:val="center"/>
        <w:rPr>
          <w:rFonts w:eastAsia="Arial"/>
          <w:b/>
          <w:bCs/>
          <w:sz w:val="28"/>
          <w:szCs w:val="28"/>
        </w:rPr>
      </w:pPr>
      <w:bookmarkStart w:id="0" w:name="_heading=h.o6ig8yeeqeu7" w:colFirst="0" w:colLast="0"/>
      <w:bookmarkEnd w:id="0"/>
    </w:p>
    <w:p w14:paraId="0D8F9801" w14:textId="77777777" w:rsidR="00602CD5" w:rsidRPr="004D5816" w:rsidRDefault="00000000" w:rsidP="004D5816">
      <w:pPr>
        <w:jc w:val="center"/>
        <w:rPr>
          <w:rFonts w:eastAsia="Arial"/>
          <w:b/>
          <w:bCs/>
          <w:sz w:val="28"/>
          <w:szCs w:val="28"/>
        </w:rPr>
      </w:pPr>
      <w:bookmarkStart w:id="1" w:name="_heading=h.gjdgxs" w:colFirst="0" w:colLast="0"/>
      <w:bookmarkEnd w:id="1"/>
      <w:r w:rsidRPr="004D5816">
        <w:rPr>
          <w:rFonts w:eastAsia="Arial"/>
          <w:b/>
          <w:bCs/>
          <w:sz w:val="28"/>
          <w:szCs w:val="28"/>
        </w:rPr>
        <w:t>Milei, enfocado en el recorte del gasto público, dejó un mensaje a la oposición y pidió “avanzar hacia una Argentina mejor”</w:t>
      </w:r>
    </w:p>
    <w:p w14:paraId="58C71CA1" w14:textId="77777777" w:rsidR="00602CD5" w:rsidRPr="004D5816" w:rsidRDefault="00000000" w:rsidP="004D5816">
      <w:pPr>
        <w:jc w:val="center"/>
        <w:rPr>
          <w:rFonts w:eastAsia="Arial"/>
          <w:i/>
          <w:iCs/>
          <w:sz w:val="24"/>
          <w:szCs w:val="24"/>
        </w:rPr>
      </w:pPr>
      <w:bookmarkStart w:id="2" w:name="_heading=h.kt9ppa7r7mw0" w:colFirst="0" w:colLast="0"/>
      <w:bookmarkEnd w:id="2"/>
      <w:r w:rsidRPr="004D5816">
        <w:rPr>
          <w:rFonts w:eastAsia="Arial"/>
          <w:i/>
          <w:iCs/>
          <w:sz w:val="24"/>
          <w:szCs w:val="24"/>
        </w:rPr>
        <w:t>Este martes, en la primera jornada de Expoagro 2024 edición YPF Agro, el presidente dio una conferencia ante funcionarios, empresarios y referentes del sector, en la que remarcó la necesidad del ajuste y fue contundente respecto al porvenir. “Si quieren conflicto, les vamos a dar conflicto”, aseguró.</w:t>
      </w:r>
    </w:p>
    <w:p w14:paraId="69A22427" w14:textId="328A2DB6" w:rsidR="00602CD5" w:rsidRPr="004D5816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3" w:name="_heading=h.nkb1ilk0w5oz" w:colFirst="0" w:colLast="0"/>
      <w:bookmarkEnd w:id="3"/>
      <w:r w:rsidRPr="004D5816">
        <w:rPr>
          <w:rFonts w:asciiTheme="minorHAnsi" w:eastAsia="Arial" w:hAnsiTheme="minorHAnsi" w:cstheme="minorHAnsi"/>
          <w:sz w:val="24"/>
          <w:szCs w:val="24"/>
        </w:rPr>
        <w:t xml:space="preserve">Tras su arribo al </w:t>
      </w:r>
      <w:r w:rsidR="004D5816">
        <w:rPr>
          <w:rFonts w:asciiTheme="minorHAnsi" w:eastAsia="Arial" w:hAnsiTheme="minorHAnsi" w:cstheme="minorHAnsi"/>
          <w:sz w:val="24"/>
          <w:szCs w:val="24"/>
        </w:rPr>
        <w:t>p</w:t>
      </w:r>
      <w:r w:rsidRPr="004D5816">
        <w:rPr>
          <w:rFonts w:asciiTheme="minorHAnsi" w:eastAsia="Arial" w:hAnsiTheme="minorHAnsi" w:cstheme="minorHAnsi"/>
          <w:sz w:val="24"/>
          <w:szCs w:val="24"/>
        </w:rPr>
        <w:t xml:space="preserve">redio ferial y autódromo de San Nicolás alrededor del mediodía, </w:t>
      </w:r>
      <w:r w:rsidRPr="004D5816">
        <w:rPr>
          <w:rFonts w:asciiTheme="minorHAnsi" w:eastAsia="Arial" w:hAnsiTheme="minorHAnsi" w:cstheme="minorHAnsi"/>
          <w:b/>
          <w:sz w:val="24"/>
          <w:szCs w:val="24"/>
        </w:rPr>
        <w:t>Javier Milei</w:t>
      </w:r>
      <w:r w:rsidRPr="004D5816">
        <w:rPr>
          <w:rFonts w:asciiTheme="minorHAnsi" w:eastAsia="Arial" w:hAnsiTheme="minorHAnsi" w:cstheme="minorHAnsi"/>
          <w:sz w:val="24"/>
          <w:szCs w:val="24"/>
        </w:rPr>
        <w:t xml:space="preserve"> disertó por 50 minutos en el Centro de Agronegocios LDC. Entre los asistentes, estuvieron presentes el ministro de Interior, </w:t>
      </w:r>
      <w:r w:rsidRPr="004D5816">
        <w:rPr>
          <w:rFonts w:asciiTheme="minorHAnsi" w:eastAsia="Arial" w:hAnsiTheme="minorHAnsi" w:cstheme="minorHAnsi"/>
          <w:b/>
          <w:sz w:val="24"/>
          <w:szCs w:val="24"/>
        </w:rPr>
        <w:t>Guillermo Francos</w:t>
      </w:r>
      <w:r w:rsidRPr="004D5816">
        <w:rPr>
          <w:rFonts w:asciiTheme="minorHAnsi" w:eastAsia="Arial" w:hAnsiTheme="minorHAnsi" w:cstheme="minorHAnsi"/>
          <w:sz w:val="24"/>
          <w:szCs w:val="24"/>
        </w:rPr>
        <w:t xml:space="preserve">; la secretaria General de la Presidencia, </w:t>
      </w:r>
      <w:r w:rsidRPr="004D5816">
        <w:rPr>
          <w:rFonts w:asciiTheme="minorHAnsi" w:eastAsia="Arial" w:hAnsiTheme="minorHAnsi" w:cstheme="minorHAnsi"/>
          <w:b/>
          <w:sz w:val="24"/>
          <w:szCs w:val="24"/>
        </w:rPr>
        <w:t>Karina Milei</w:t>
      </w:r>
      <w:r w:rsidRPr="004D5816">
        <w:rPr>
          <w:rFonts w:asciiTheme="minorHAnsi" w:eastAsia="Arial" w:hAnsiTheme="minorHAnsi" w:cstheme="minorHAnsi"/>
          <w:sz w:val="24"/>
          <w:szCs w:val="24"/>
        </w:rPr>
        <w:t xml:space="preserve">; </w:t>
      </w:r>
      <w:r w:rsidR="004D5816">
        <w:rPr>
          <w:rFonts w:asciiTheme="minorHAnsi" w:eastAsia="Arial" w:hAnsiTheme="minorHAnsi" w:cstheme="minorHAnsi"/>
          <w:sz w:val="24"/>
          <w:szCs w:val="24"/>
        </w:rPr>
        <w:t xml:space="preserve">el </w:t>
      </w:r>
      <w:proofErr w:type="gramStart"/>
      <w:r w:rsidR="004D5816" w:rsidRPr="004D5816">
        <w:rPr>
          <w:rFonts w:asciiTheme="minorHAnsi" w:eastAsia="Arial" w:hAnsiTheme="minorHAnsi" w:cstheme="minorHAnsi"/>
          <w:sz w:val="24"/>
          <w:szCs w:val="24"/>
        </w:rPr>
        <w:t>Secretario</w:t>
      </w:r>
      <w:proofErr w:type="gramEnd"/>
      <w:r w:rsidR="004D5816" w:rsidRPr="004D5816">
        <w:rPr>
          <w:rFonts w:asciiTheme="minorHAnsi" w:eastAsia="Arial" w:hAnsiTheme="minorHAnsi" w:cstheme="minorHAnsi"/>
          <w:sz w:val="24"/>
          <w:szCs w:val="24"/>
        </w:rPr>
        <w:t xml:space="preserve"> de Industria de la Nación</w:t>
      </w:r>
      <w:r w:rsidR="004D5816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4D5816" w:rsidRPr="004D5816">
        <w:rPr>
          <w:rFonts w:asciiTheme="minorHAnsi" w:eastAsia="Arial" w:hAnsiTheme="minorHAnsi" w:cstheme="minorHAnsi"/>
          <w:sz w:val="24"/>
          <w:szCs w:val="24"/>
        </w:rPr>
        <w:t>Juan Pazo</w:t>
      </w:r>
      <w:r w:rsidR="004D5816">
        <w:rPr>
          <w:rFonts w:asciiTheme="minorHAnsi" w:eastAsia="Arial" w:hAnsiTheme="minorHAnsi" w:cstheme="minorHAnsi"/>
          <w:sz w:val="24"/>
          <w:szCs w:val="24"/>
        </w:rPr>
        <w:t xml:space="preserve">; </w:t>
      </w:r>
      <w:r w:rsidRPr="004D5816">
        <w:rPr>
          <w:rFonts w:asciiTheme="minorHAnsi" w:eastAsia="Arial" w:hAnsiTheme="minorHAnsi" w:cstheme="minorHAnsi"/>
          <w:sz w:val="24"/>
          <w:szCs w:val="24"/>
        </w:rPr>
        <w:t xml:space="preserve">el vocero presidencial, </w:t>
      </w:r>
      <w:r w:rsidRPr="004D5816">
        <w:rPr>
          <w:rFonts w:asciiTheme="minorHAnsi" w:eastAsia="Arial" w:hAnsiTheme="minorHAnsi" w:cstheme="minorHAnsi"/>
          <w:b/>
          <w:sz w:val="24"/>
          <w:szCs w:val="24"/>
        </w:rPr>
        <w:t xml:space="preserve">Manuel </w:t>
      </w:r>
      <w:proofErr w:type="spellStart"/>
      <w:r w:rsidRPr="004D5816">
        <w:rPr>
          <w:rFonts w:asciiTheme="minorHAnsi" w:eastAsia="Arial" w:hAnsiTheme="minorHAnsi" w:cstheme="minorHAnsi"/>
          <w:b/>
          <w:sz w:val="24"/>
          <w:szCs w:val="24"/>
        </w:rPr>
        <w:t>Adorni</w:t>
      </w:r>
      <w:proofErr w:type="spellEnd"/>
      <w:r w:rsidRPr="004D5816">
        <w:rPr>
          <w:rFonts w:asciiTheme="minorHAnsi" w:eastAsia="Arial" w:hAnsiTheme="minorHAnsi" w:cstheme="minorHAnsi"/>
          <w:sz w:val="24"/>
          <w:szCs w:val="24"/>
        </w:rPr>
        <w:t xml:space="preserve">; el diputado nacional </w:t>
      </w:r>
      <w:r w:rsidRPr="004D5816">
        <w:rPr>
          <w:rFonts w:asciiTheme="minorHAnsi" w:eastAsia="Arial" w:hAnsiTheme="minorHAnsi" w:cstheme="minorHAnsi"/>
          <w:b/>
          <w:sz w:val="24"/>
          <w:szCs w:val="24"/>
        </w:rPr>
        <w:t>José Luis Espert</w:t>
      </w:r>
      <w:r w:rsidRPr="004D5816">
        <w:rPr>
          <w:rFonts w:asciiTheme="minorHAnsi" w:eastAsia="Arial" w:hAnsiTheme="minorHAnsi" w:cstheme="minorHAnsi"/>
          <w:sz w:val="24"/>
          <w:szCs w:val="24"/>
        </w:rPr>
        <w:t>; funcionarios nacionales y provinciales; intendentes; autoridades de Expoagro; expositores y representantes del sector. Espert, además, fue quien acompañó a Milei en el estrado.</w:t>
      </w:r>
    </w:p>
    <w:p w14:paraId="0C51D9F1" w14:textId="77777777" w:rsidR="00602CD5" w:rsidRPr="004D5816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4" w:name="_heading=h.a89sh5mvrmsn" w:colFirst="0" w:colLast="0"/>
      <w:bookmarkEnd w:id="4"/>
      <w:r w:rsidRPr="004D5816">
        <w:rPr>
          <w:rFonts w:asciiTheme="minorHAnsi" w:eastAsia="Arial" w:hAnsiTheme="minorHAnsi" w:cstheme="minorHAnsi"/>
          <w:sz w:val="24"/>
          <w:szCs w:val="24"/>
        </w:rPr>
        <w:t xml:space="preserve">En el marco de las repercusiones ante el </w:t>
      </w:r>
      <w:r w:rsidRPr="004D5816">
        <w:rPr>
          <w:rFonts w:asciiTheme="minorHAnsi" w:eastAsia="Arial" w:hAnsiTheme="minorHAnsi" w:cstheme="minorHAnsi"/>
          <w:b/>
          <w:sz w:val="24"/>
          <w:szCs w:val="24"/>
        </w:rPr>
        <w:t>anuncio del Pacto de Mayo</w:t>
      </w:r>
      <w:r w:rsidRPr="004D5816">
        <w:rPr>
          <w:rFonts w:asciiTheme="minorHAnsi" w:eastAsia="Arial" w:hAnsiTheme="minorHAnsi" w:cstheme="minorHAnsi"/>
          <w:sz w:val="24"/>
          <w:szCs w:val="24"/>
        </w:rPr>
        <w:t xml:space="preserve"> en su discurso de apertura de sesiones ordinarias en el Congreso, Milei </w:t>
      </w:r>
      <w:r w:rsidRPr="004D5816">
        <w:rPr>
          <w:rFonts w:asciiTheme="minorHAnsi" w:eastAsia="Arial" w:hAnsiTheme="minorHAnsi" w:cstheme="minorHAnsi"/>
          <w:b/>
          <w:sz w:val="24"/>
          <w:szCs w:val="24"/>
        </w:rPr>
        <w:t>dejó un mensaje a todo el arco político</w:t>
      </w:r>
      <w:r w:rsidRPr="004D5816">
        <w:rPr>
          <w:rFonts w:asciiTheme="minorHAnsi" w:eastAsia="Arial" w:hAnsiTheme="minorHAnsi" w:cstheme="minorHAnsi"/>
          <w:sz w:val="24"/>
          <w:szCs w:val="24"/>
        </w:rPr>
        <w:t xml:space="preserve"> y pidió trabajar con las propuestas del gobierno. “Si quieren conflicto, les vamos a dar conflicto. Pero, si quieren avanzar hacia una Argentina mejor, volvemos con la Ley Bases, le reponemos el capítulo 4 y vamos al Pacto de Mayo”, afirmó.</w:t>
      </w:r>
    </w:p>
    <w:p w14:paraId="3B22AA00" w14:textId="77777777" w:rsidR="00602CD5" w:rsidRPr="004D5816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5" w:name="_heading=h.ytfvl8z89ngc" w:colFirst="0" w:colLast="0"/>
      <w:bookmarkEnd w:id="5"/>
      <w:r w:rsidRPr="004D5816">
        <w:rPr>
          <w:rFonts w:asciiTheme="minorHAnsi" w:eastAsia="Arial" w:hAnsiTheme="minorHAnsi" w:cstheme="minorHAnsi"/>
          <w:sz w:val="24"/>
          <w:szCs w:val="24"/>
        </w:rPr>
        <w:t xml:space="preserve">En dicho sentido, tanto el presidente como su acompañante pusieron énfasis en la </w:t>
      </w:r>
      <w:r w:rsidRPr="004D5816">
        <w:rPr>
          <w:rFonts w:asciiTheme="minorHAnsi" w:eastAsia="Arial" w:hAnsiTheme="minorHAnsi" w:cstheme="minorHAnsi"/>
          <w:b/>
          <w:sz w:val="24"/>
          <w:szCs w:val="24"/>
        </w:rPr>
        <w:t>reducción del gasto público</w:t>
      </w:r>
      <w:r w:rsidRPr="004D5816">
        <w:rPr>
          <w:rFonts w:asciiTheme="minorHAnsi" w:eastAsia="Arial" w:hAnsiTheme="minorHAnsi" w:cstheme="minorHAnsi"/>
          <w:sz w:val="24"/>
          <w:szCs w:val="24"/>
        </w:rPr>
        <w:t xml:space="preserve">. “Nación va a tener que ajustar, pero aún más las provincias”, señaló Milei, quien observó que busca “llevar el gasto público a niveles del 25%”. </w:t>
      </w:r>
    </w:p>
    <w:p w14:paraId="3BE0855C" w14:textId="2C192317" w:rsidR="00602CD5" w:rsidRPr="004D5816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6" w:name="_heading=h.a52y7hydro8t" w:colFirst="0" w:colLast="0"/>
      <w:bookmarkEnd w:id="6"/>
      <w:r w:rsidRPr="004D5816">
        <w:rPr>
          <w:rFonts w:asciiTheme="minorHAnsi" w:eastAsia="Arial" w:hAnsiTheme="minorHAnsi" w:cstheme="minorHAnsi"/>
          <w:sz w:val="24"/>
          <w:szCs w:val="24"/>
        </w:rPr>
        <w:t xml:space="preserve">Por su parte, el referente de </w:t>
      </w:r>
      <w:r w:rsidR="004D5816">
        <w:rPr>
          <w:rFonts w:asciiTheme="minorHAnsi" w:eastAsia="Arial" w:hAnsiTheme="minorHAnsi" w:cstheme="minorHAnsi"/>
          <w:sz w:val="24"/>
          <w:szCs w:val="24"/>
        </w:rPr>
        <w:t xml:space="preserve">La </w:t>
      </w:r>
      <w:r w:rsidR="004D5816" w:rsidRPr="004D5816">
        <w:rPr>
          <w:rFonts w:asciiTheme="minorHAnsi" w:eastAsia="Arial" w:hAnsiTheme="minorHAnsi" w:cstheme="minorHAnsi"/>
          <w:sz w:val="24"/>
          <w:szCs w:val="24"/>
        </w:rPr>
        <w:t>Libertad</w:t>
      </w:r>
      <w:r w:rsidR="004D5816" w:rsidRPr="004D581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4D5816">
        <w:rPr>
          <w:rFonts w:asciiTheme="minorHAnsi" w:eastAsia="Arial" w:hAnsiTheme="minorHAnsi" w:cstheme="minorHAnsi"/>
          <w:sz w:val="24"/>
          <w:szCs w:val="24"/>
        </w:rPr>
        <w:t xml:space="preserve">Avanza y titular de la Comisión Permanente de Presupuesto y Hacienda en el Congreso, José Luis Espert, agregó que lograr dicha meta “implica bajar el gasto público 15 puntos, porque está en 40%”. Además, advirtió que, </w:t>
      </w:r>
      <w:proofErr w:type="spellStart"/>
      <w:r w:rsidRPr="004D5816">
        <w:rPr>
          <w:rFonts w:asciiTheme="minorHAnsi" w:eastAsia="Arial" w:hAnsiTheme="minorHAnsi" w:cstheme="minorHAnsi"/>
          <w:sz w:val="24"/>
          <w:szCs w:val="24"/>
        </w:rPr>
        <w:t>aún</w:t>
      </w:r>
      <w:proofErr w:type="spellEnd"/>
      <w:r w:rsidRPr="004D5816">
        <w:rPr>
          <w:rFonts w:asciiTheme="minorHAnsi" w:eastAsia="Arial" w:hAnsiTheme="minorHAnsi" w:cstheme="minorHAnsi"/>
          <w:sz w:val="24"/>
          <w:szCs w:val="24"/>
        </w:rPr>
        <w:t xml:space="preserve"> así, “vamos a tener que hacer las cosas muy bien para que nos vaya bien”.</w:t>
      </w:r>
    </w:p>
    <w:p w14:paraId="2F68FF94" w14:textId="77777777" w:rsidR="00602CD5" w:rsidRPr="004D5816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7" w:name="_heading=h.qwdhetcq69x6" w:colFirst="0" w:colLast="0"/>
      <w:bookmarkEnd w:id="7"/>
      <w:r w:rsidRPr="004D5816">
        <w:rPr>
          <w:rFonts w:asciiTheme="minorHAnsi" w:eastAsia="Arial" w:hAnsiTheme="minorHAnsi" w:cstheme="minorHAnsi"/>
          <w:sz w:val="24"/>
          <w:szCs w:val="24"/>
        </w:rPr>
        <w:t xml:space="preserve">Milei también se refirió al reciente retorno a comisión del proyecto “Ley Bases” y su importancia al interior del gobierno. “Esas reformas todas juntas, implicaban escalar en el índice de libertad económica 90 puestos y parecernos, en términos de bienestar, a Francia, Alemania e Italia”, comentó el presidente, que </w:t>
      </w:r>
      <w:r w:rsidRPr="004D5816">
        <w:rPr>
          <w:rFonts w:asciiTheme="minorHAnsi" w:eastAsia="Arial" w:hAnsiTheme="minorHAnsi" w:cstheme="minorHAnsi"/>
          <w:b/>
          <w:sz w:val="24"/>
          <w:szCs w:val="24"/>
        </w:rPr>
        <w:t>apuntó contra la oposición</w:t>
      </w:r>
      <w:r w:rsidRPr="004D5816">
        <w:rPr>
          <w:rFonts w:asciiTheme="minorHAnsi" w:eastAsia="Arial" w:hAnsiTheme="minorHAnsi" w:cstheme="minorHAnsi"/>
          <w:sz w:val="24"/>
          <w:szCs w:val="24"/>
        </w:rPr>
        <w:t xml:space="preserve"> que encontró en el Congreso: “Como los políticos ladrones no quisieron ceder a sus privilegios, nos siguen condenando a esta miseria en la cual vivimos ahora”.</w:t>
      </w:r>
    </w:p>
    <w:p w14:paraId="6A218C7B" w14:textId="77777777" w:rsidR="00602CD5" w:rsidRPr="004D5816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8" w:name="_heading=h.ykp8yro0w4a4" w:colFirst="0" w:colLast="0"/>
      <w:bookmarkEnd w:id="8"/>
      <w:r w:rsidRPr="004D5816">
        <w:rPr>
          <w:rFonts w:asciiTheme="minorHAnsi" w:eastAsia="Arial" w:hAnsiTheme="minorHAnsi" w:cstheme="minorHAnsi"/>
          <w:sz w:val="24"/>
          <w:szCs w:val="24"/>
        </w:rPr>
        <w:t xml:space="preserve">No obstante, destacó que “la gente tomó conciencia” y que </w:t>
      </w:r>
      <w:r w:rsidRPr="004D5816">
        <w:rPr>
          <w:rFonts w:asciiTheme="minorHAnsi" w:eastAsia="Arial" w:hAnsiTheme="minorHAnsi" w:cstheme="minorHAnsi"/>
          <w:b/>
          <w:sz w:val="24"/>
          <w:szCs w:val="24"/>
        </w:rPr>
        <w:t>continuará el camino para achicar el gasto público</w:t>
      </w:r>
      <w:r w:rsidRPr="004D5816">
        <w:rPr>
          <w:rFonts w:asciiTheme="minorHAnsi" w:eastAsia="Arial" w:hAnsiTheme="minorHAnsi" w:cstheme="minorHAnsi"/>
          <w:sz w:val="24"/>
          <w:szCs w:val="24"/>
        </w:rPr>
        <w:t>. “Lo estamos logrando a pesar de la política, porque sé lo que hay que hacer, sé cómo hay que hacerlo, y además tengo la convicción”, afirmó ante los asistentes.</w:t>
      </w:r>
    </w:p>
    <w:p w14:paraId="241741F9" w14:textId="77777777" w:rsidR="00602CD5" w:rsidRPr="004D5816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9" w:name="_heading=h.uuc5wd1m6uxd" w:colFirst="0" w:colLast="0"/>
      <w:bookmarkEnd w:id="9"/>
      <w:r w:rsidRPr="004D5816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Al finalizar la exposición, el presidente </w:t>
      </w:r>
      <w:r w:rsidRPr="004D5816">
        <w:rPr>
          <w:rFonts w:asciiTheme="minorHAnsi" w:eastAsia="Arial" w:hAnsiTheme="minorHAnsi" w:cstheme="minorHAnsi"/>
          <w:b/>
          <w:sz w:val="24"/>
          <w:szCs w:val="24"/>
        </w:rPr>
        <w:t>saludó a los visitantes</w:t>
      </w:r>
      <w:r w:rsidRPr="004D5816">
        <w:rPr>
          <w:rFonts w:asciiTheme="minorHAnsi" w:eastAsia="Arial" w:hAnsiTheme="minorHAnsi" w:cstheme="minorHAnsi"/>
          <w:sz w:val="24"/>
          <w:szCs w:val="24"/>
        </w:rPr>
        <w:t xml:space="preserve"> que se acercaron a recibirlo en las inmediaciones de la carpa Agronegocios, para, posteriormente, recorrer el predio de más de 50 hectáreas.</w:t>
      </w:r>
    </w:p>
    <w:sectPr w:rsidR="00602CD5" w:rsidRPr="004D5816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EC32" w14:textId="77777777" w:rsidR="000F13F4" w:rsidRDefault="000F13F4">
      <w:pPr>
        <w:spacing w:after="0" w:line="240" w:lineRule="auto"/>
      </w:pPr>
      <w:r>
        <w:separator/>
      </w:r>
    </w:p>
  </w:endnote>
  <w:endnote w:type="continuationSeparator" w:id="0">
    <w:p w14:paraId="20A5B110" w14:textId="77777777" w:rsidR="000F13F4" w:rsidRDefault="000F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96F8" w14:textId="77777777" w:rsidR="00602C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916F901" wp14:editId="415B7AE6">
          <wp:extent cx="7649627" cy="347125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5F21" w14:textId="77777777" w:rsidR="000F13F4" w:rsidRDefault="000F13F4">
      <w:pPr>
        <w:spacing w:after="0" w:line="240" w:lineRule="auto"/>
      </w:pPr>
      <w:r>
        <w:separator/>
      </w:r>
    </w:p>
  </w:footnote>
  <w:footnote w:type="continuationSeparator" w:id="0">
    <w:p w14:paraId="03ACBCFD" w14:textId="77777777" w:rsidR="000F13F4" w:rsidRDefault="000F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F294" w14:textId="77777777" w:rsidR="00602C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A422D49" wp14:editId="67D031E4">
          <wp:extent cx="7630294" cy="1220333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D5"/>
    <w:rsid w:val="000F13F4"/>
    <w:rsid w:val="004D5816"/>
    <w:rsid w:val="0060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6664"/>
  <w15:docId w15:val="{02CC8C33-576A-4828-A7CC-FF93A438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20J16oQUGTwSmBCHQ9KAfHVK8A==">CgMxLjAyDmgubzZpZzh5ZWVxZXU3MghoLmdqZGd4czIOaC5rdDlwcGE3cjdtdzAyDmgubmtiMWlsazB3NW96Mg5oLmE4OXNoNW12cm1zbjIOaC55dGZ2bDh6ODluZ2MyDmguYTUyeTdoeWRybzh0Mg5oLnF3ZGhldGNxNjl4NjIOaC55a3A4eXJvMHc0YTQyDmgudXVjNXdkMW02dXhkOAByITF6WkZxVzlKUVZZN3QzNXE1cnd1aEc0MVl1bVdsWFdNdg==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1</cp:revision>
  <dcterms:created xsi:type="dcterms:W3CDTF">2023-12-20T19:52:00Z</dcterms:created>
  <dcterms:modified xsi:type="dcterms:W3CDTF">2024-03-05T19:01:00Z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