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A8A4BA" w14:textId="77777777" w:rsidR="00362529" w:rsidRPr="00362529" w:rsidRDefault="00362529" w:rsidP="0036252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hAnsiTheme="minorHAnsi" w:cstheme="minorHAnsi"/>
          <w:sz w:val="28"/>
          <w:szCs w:val="28"/>
        </w:rPr>
      </w:pPr>
      <w:bookmarkStart w:id="0" w:name="_GoBack"/>
      <w:bookmarkEnd w:id="0"/>
      <w:r w:rsidRPr="00362529">
        <w:rPr>
          <w:rFonts w:asciiTheme="minorHAnsi" w:hAnsiTheme="minorHAnsi" w:cstheme="minorHAnsi"/>
          <w:sz w:val="28"/>
          <w:szCs w:val="28"/>
        </w:rPr>
        <w:t xml:space="preserve">Minerva Foods quiere estar más cerca de los productores </w:t>
      </w:r>
    </w:p>
    <w:p w14:paraId="77C42FBC" w14:textId="77777777" w:rsidR="00362529" w:rsidRPr="00362529" w:rsidRDefault="00362529" w:rsidP="0036252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 w:val="24"/>
          <w:szCs w:val="24"/>
        </w:rPr>
      </w:pPr>
    </w:p>
    <w:p w14:paraId="3C683A08" w14:textId="111274B5" w:rsidR="00362529" w:rsidRPr="00362529" w:rsidRDefault="00362529" w:rsidP="0036252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i/>
          <w:sz w:val="24"/>
          <w:szCs w:val="24"/>
        </w:rPr>
      </w:pPr>
      <w:r w:rsidRPr="00362529">
        <w:rPr>
          <w:rFonts w:asciiTheme="minorHAnsi" w:hAnsiTheme="minorHAnsi" w:cstheme="minorHAnsi"/>
          <w:i/>
          <w:sz w:val="24"/>
          <w:szCs w:val="24"/>
        </w:rPr>
        <w:t>La compa</w:t>
      </w:r>
      <w:r>
        <w:rPr>
          <w:rFonts w:asciiTheme="minorHAnsi" w:hAnsiTheme="minorHAnsi" w:cstheme="minorHAnsi"/>
          <w:i/>
          <w:sz w:val="24"/>
          <w:szCs w:val="24"/>
        </w:rPr>
        <w:t>ñía estará presente en la Expo Angus de Primavera</w:t>
      </w:r>
      <w:r w:rsidRPr="00362529">
        <w:rPr>
          <w:rFonts w:asciiTheme="minorHAnsi" w:hAnsiTheme="minorHAnsi" w:cstheme="minorHAnsi"/>
          <w:i/>
          <w:sz w:val="24"/>
          <w:szCs w:val="24"/>
        </w:rPr>
        <w:t>, el evento, organizado por la Asociación Argentina de Angus en colaboración con Expoa</w:t>
      </w:r>
      <w:r>
        <w:rPr>
          <w:rFonts w:asciiTheme="minorHAnsi" w:hAnsiTheme="minorHAnsi" w:cstheme="minorHAnsi"/>
          <w:i/>
          <w:sz w:val="24"/>
          <w:szCs w:val="24"/>
        </w:rPr>
        <w:t>gro que se llevará a cabo del 19 al 22</w:t>
      </w:r>
      <w:r w:rsidRPr="00362529">
        <w:rPr>
          <w:rFonts w:asciiTheme="minorHAnsi" w:hAnsiTheme="minorHAnsi" w:cstheme="minorHAnsi"/>
          <w:i/>
          <w:sz w:val="24"/>
          <w:szCs w:val="24"/>
        </w:rPr>
        <w:t xml:space="preserve"> de septiembre en las instalaciones de la Sociedad Rural de Olavarría.</w:t>
      </w:r>
    </w:p>
    <w:p w14:paraId="05870CC4" w14:textId="77777777" w:rsidR="00362529" w:rsidRPr="00362529" w:rsidRDefault="00362529" w:rsidP="00362529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29017619" w14:textId="652618EE" w:rsidR="00362529" w:rsidRPr="00362529" w:rsidRDefault="00362529" w:rsidP="0036252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i/>
          <w:sz w:val="24"/>
          <w:szCs w:val="24"/>
        </w:rPr>
      </w:pPr>
      <w:r w:rsidRPr="00362529">
        <w:rPr>
          <w:rFonts w:asciiTheme="minorHAnsi" w:hAnsiTheme="minorHAnsi" w:cstheme="minorHAnsi"/>
          <w:i/>
          <w:sz w:val="24"/>
          <w:szCs w:val="24"/>
        </w:rPr>
        <w:t>El acontecimiento reunirá a expositores, productores y amantes de la raza, y se transmit</w:t>
      </w:r>
      <w:r>
        <w:rPr>
          <w:rFonts w:asciiTheme="minorHAnsi" w:hAnsiTheme="minorHAnsi" w:cstheme="minorHAnsi"/>
          <w:i/>
          <w:sz w:val="24"/>
          <w:szCs w:val="24"/>
        </w:rPr>
        <w:t xml:space="preserve">irá en vivo a través de </w:t>
      </w:r>
      <w:hyperlink r:id="rId10" w:history="1">
        <w:r w:rsidRPr="00362529">
          <w:rPr>
            <w:rStyle w:val="Hipervnculo"/>
            <w:rFonts w:asciiTheme="minorHAnsi" w:hAnsiTheme="minorHAnsi" w:cstheme="minorHAnsi"/>
            <w:i/>
            <w:sz w:val="24"/>
            <w:szCs w:val="24"/>
          </w:rPr>
          <w:t>Expoagro.com.ar.</w:t>
        </w:r>
      </w:hyperlink>
    </w:p>
    <w:p w14:paraId="381C6E15" w14:textId="77777777" w:rsidR="00362529" w:rsidRPr="00362529" w:rsidRDefault="00362529" w:rsidP="00362529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Theme="minorHAnsi" w:hAnsiTheme="minorHAnsi" w:cstheme="minorHAnsi"/>
          <w:sz w:val="24"/>
          <w:szCs w:val="24"/>
        </w:rPr>
      </w:pPr>
    </w:p>
    <w:p w14:paraId="35B7DCAB" w14:textId="4C8BA030" w:rsidR="00362529" w:rsidRPr="00362529" w:rsidRDefault="00362529" w:rsidP="0036252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 w:val="24"/>
          <w:szCs w:val="24"/>
        </w:rPr>
      </w:pPr>
      <w:r w:rsidRPr="00362529">
        <w:rPr>
          <w:rFonts w:asciiTheme="minorHAnsi" w:hAnsiTheme="minorHAnsi" w:cstheme="minorHAnsi"/>
          <w:sz w:val="24"/>
          <w:szCs w:val="24"/>
        </w:rPr>
        <w:t xml:space="preserve">En un firme compromiso por consolidar su relación con la comunidad ganadera, </w:t>
      </w:r>
      <w:r w:rsidRPr="00362529">
        <w:rPr>
          <w:rFonts w:asciiTheme="minorHAnsi" w:hAnsiTheme="minorHAnsi" w:cstheme="minorHAnsi"/>
          <w:b/>
          <w:sz w:val="24"/>
          <w:szCs w:val="24"/>
        </w:rPr>
        <w:t xml:space="preserve">Swift Argentina - Minerva Foods </w:t>
      </w:r>
      <w:r>
        <w:rPr>
          <w:rFonts w:asciiTheme="minorHAnsi" w:hAnsiTheme="minorHAnsi" w:cstheme="minorHAnsi"/>
          <w:sz w:val="24"/>
          <w:szCs w:val="24"/>
        </w:rPr>
        <w:t>estará presente en la Exposición Nacional Angus de Primavera</w:t>
      </w:r>
      <w:r w:rsidRPr="00362529">
        <w:rPr>
          <w:rFonts w:asciiTheme="minorHAnsi" w:hAnsiTheme="minorHAnsi" w:cstheme="minorHAnsi"/>
          <w:sz w:val="24"/>
          <w:szCs w:val="24"/>
        </w:rPr>
        <w:t>. El evento, organizado por la Asociación Argentina de Angus en colaboración con Expoagro, se lle</w:t>
      </w:r>
      <w:r>
        <w:rPr>
          <w:rFonts w:asciiTheme="minorHAnsi" w:hAnsiTheme="minorHAnsi" w:cstheme="minorHAnsi"/>
          <w:sz w:val="24"/>
          <w:szCs w:val="24"/>
        </w:rPr>
        <w:t>vará a cabo del 19 al 22 en</w:t>
      </w:r>
      <w:r w:rsidRPr="00362529">
        <w:rPr>
          <w:rFonts w:asciiTheme="minorHAnsi" w:hAnsiTheme="minorHAnsi" w:cstheme="minorHAnsi"/>
          <w:sz w:val="24"/>
          <w:szCs w:val="24"/>
        </w:rPr>
        <w:t xml:space="preserve"> Olavarría.</w:t>
      </w:r>
    </w:p>
    <w:p w14:paraId="69995912" w14:textId="77777777" w:rsidR="00362529" w:rsidRPr="00362529" w:rsidRDefault="00362529" w:rsidP="0036252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 w:val="24"/>
          <w:szCs w:val="24"/>
        </w:rPr>
      </w:pPr>
    </w:p>
    <w:p w14:paraId="3AFAF649" w14:textId="77777777" w:rsidR="00362529" w:rsidRPr="00362529" w:rsidRDefault="00362529" w:rsidP="0036252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 w:val="24"/>
          <w:szCs w:val="24"/>
        </w:rPr>
      </w:pPr>
      <w:r w:rsidRPr="00362529">
        <w:rPr>
          <w:rFonts w:asciiTheme="minorHAnsi" w:hAnsiTheme="minorHAnsi" w:cstheme="minorHAnsi"/>
          <w:sz w:val="24"/>
          <w:szCs w:val="24"/>
        </w:rPr>
        <w:t xml:space="preserve">Desde </w:t>
      </w:r>
      <w:r w:rsidRPr="00362529">
        <w:rPr>
          <w:rFonts w:asciiTheme="minorHAnsi" w:hAnsiTheme="minorHAnsi" w:cstheme="minorHAnsi"/>
          <w:b/>
          <w:sz w:val="24"/>
          <w:szCs w:val="24"/>
        </w:rPr>
        <w:t>Minerva Foods</w:t>
      </w:r>
      <w:r w:rsidRPr="00362529">
        <w:rPr>
          <w:rFonts w:asciiTheme="minorHAnsi" w:hAnsiTheme="minorHAnsi" w:cstheme="minorHAnsi"/>
          <w:sz w:val="24"/>
          <w:szCs w:val="24"/>
        </w:rPr>
        <w:t xml:space="preserve"> afirman que este evento es una clara oportunidad de reforzar los lazos con clientes y proyectar los planes de crecimiento para el próximo año. En este sentido, buscan estrechar su relación con los productores ganaderos del país y presentar sus desarrollos más recientes.</w:t>
      </w:r>
    </w:p>
    <w:p w14:paraId="48C713D4" w14:textId="77777777" w:rsidR="00362529" w:rsidRPr="00362529" w:rsidRDefault="00362529" w:rsidP="0036252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 w:val="24"/>
          <w:szCs w:val="24"/>
        </w:rPr>
      </w:pPr>
    </w:p>
    <w:p w14:paraId="18508688" w14:textId="77777777" w:rsidR="00362529" w:rsidRPr="00362529" w:rsidRDefault="00362529" w:rsidP="0036252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 w:val="24"/>
          <w:szCs w:val="24"/>
        </w:rPr>
      </w:pPr>
      <w:r w:rsidRPr="00362529">
        <w:rPr>
          <w:rFonts w:asciiTheme="minorHAnsi" w:hAnsiTheme="minorHAnsi" w:cstheme="minorHAnsi"/>
          <w:b/>
          <w:sz w:val="24"/>
          <w:szCs w:val="24"/>
        </w:rPr>
        <w:t>Maximiliano Di Benedetto, Gerente de Compra de Ganado de Minerva Foods</w:t>
      </w:r>
      <w:r w:rsidRPr="00362529">
        <w:rPr>
          <w:rFonts w:asciiTheme="minorHAnsi" w:hAnsiTheme="minorHAnsi" w:cstheme="minorHAnsi"/>
          <w:sz w:val="24"/>
          <w:szCs w:val="24"/>
        </w:rPr>
        <w:t xml:space="preserve">, expresó: "Hemos participado en las exposiciones agroganaderas más relevantes y este año decidimos unirnos, otra vez, a la Exposición Nacional Angus de Primavera en Olavarría. </w:t>
      </w:r>
      <w:r w:rsidRPr="00362529">
        <w:rPr>
          <w:rFonts w:asciiTheme="minorHAnsi" w:hAnsiTheme="minorHAnsi" w:cstheme="minorHAnsi"/>
          <w:b/>
          <w:sz w:val="24"/>
          <w:szCs w:val="24"/>
        </w:rPr>
        <w:t>Esta raza es fundamental en nuestro país y es una parte esencial de nuestro negocio. Continuamente buscamos la manera de estar más cerca del productor</w:t>
      </w:r>
      <w:r w:rsidRPr="00362529">
        <w:rPr>
          <w:rFonts w:asciiTheme="minorHAnsi" w:hAnsiTheme="minorHAnsi" w:cstheme="minorHAnsi"/>
          <w:sz w:val="24"/>
          <w:szCs w:val="24"/>
        </w:rPr>
        <w:t>".</w:t>
      </w:r>
    </w:p>
    <w:p w14:paraId="6445D311" w14:textId="77777777" w:rsidR="00362529" w:rsidRPr="00362529" w:rsidRDefault="00362529" w:rsidP="0036252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 w:val="24"/>
          <w:szCs w:val="24"/>
        </w:rPr>
      </w:pPr>
    </w:p>
    <w:p w14:paraId="65BF0DD6" w14:textId="3CACA216" w:rsidR="00362529" w:rsidRPr="00362529" w:rsidRDefault="00362529" w:rsidP="0036252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El evento, que</w:t>
      </w:r>
      <w:r w:rsidRPr="00362529">
        <w:rPr>
          <w:rFonts w:asciiTheme="minorHAnsi" w:hAnsiTheme="minorHAnsi" w:cstheme="minorHAnsi"/>
          <w:sz w:val="24"/>
          <w:szCs w:val="24"/>
        </w:rPr>
        <w:t xml:space="preserve"> comprende </w:t>
      </w:r>
      <w:r w:rsidRPr="00362529">
        <w:rPr>
          <w:rFonts w:asciiTheme="minorHAnsi" w:hAnsiTheme="minorHAnsi" w:cstheme="minorHAnsi"/>
          <w:b/>
          <w:sz w:val="24"/>
          <w:szCs w:val="24"/>
        </w:rPr>
        <w:t>la 44° Exposición Nacional Angus de Primavera, la 23° Exposición del Ternero Angus y la 86ª Expo del Circuito Angus Bonaerense de Puros Controlados</w:t>
      </w:r>
      <w:r w:rsidRPr="00362529">
        <w:rPr>
          <w:rFonts w:asciiTheme="minorHAnsi" w:hAnsiTheme="minorHAnsi" w:cstheme="minorHAnsi"/>
          <w:sz w:val="24"/>
          <w:szCs w:val="24"/>
        </w:rPr>
        <w:t>, reunirá a expositores, productores y amantes de la raz</w:t>
      </w:r>
      <w:r>
        <w:rPr>
          <w:rFonts w:asciiTheme="minorHAnsi" w:hAnsiTheme="minorHAnsi" w:cstheme="minorHAnsi"/>
          <w:sz w:val="24"/>
          <w:szCs w:val="24"/>
        </w:rPr>
        <w:t>a.</w:t>
      </w:r>
    </w:p>
    <w:p w14:paraId="6D82C2B3" w14:textId="77777777" w:rsidR="00362529" w:rsidRPr="00362529" w:rsidRDefault="00362529" w:rsidP="0036252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 w:val="24"/>
          <w:szCs w:val="24"/>
        </w:rPr>
      </w:pPr>
    </w:p>
    <w:p w14:paraId="4C7445D0" w14:textId="77777777" w:rsidR="00362529" w:rsidRPr="00362529" w:rsidRDefault="00362529" w:rsidP="0036252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 w:val="24"/>
          <w:szCs w:val="24"/>
        </w:rPr>
      </w:pPr>
      <w:r w:rsidRPr="00362529">
        <w:rPr>
          <w:rFonts w:asciiTheme="minorHAnsi" w:hAnsiTheme="minorHAnsi" w:cstheme="minorHAnsi"/>
          <w:b/>
          <w:sz w:val="24"/>
          <w:szCs w:val="24"/>
        </w:rPr>
        <w:t>Di Benedetto afirmó</w:t>
      </w:r>
      <w:r w:rsidRPr="00362529">
        <w:rPr>
          <w:rFonts w:asciiTheme="minorHAnsi" w:hAnsiTheme="minorHAnsi" w:cstheme="minorHAnsi"/>
          <w:sz w:val="24"/>
          <w:szCs w:val="24"/>
        </w:rPr>
        <w:t xml:space="preserve">, también, que se establecerá un espacio propicio para el intercambio comercial y el fortalecimiento de las relaciones, </w:t>
      </w:r>
      <w:r w:rsidRPr="00362529">
        <w:rPr>
          <w:rFonts w:asciiTheme="minorHAnsi" w:hAnsiTheme="minorHAnsi" w:cstheme="minorHAnsi"/>
          <w:i/>
          <w:sz w:val="24"/>
          <w:szCs w:val="24"/>
        </w:rPr>
        <w:t>"</w:t>
      </w:r>
      <w:r w:rsidRPr="00362529">
        <w:rPr>
          <w:rFonts w:asciiTheme="minorHAnsi" w:hAnsiTheme="minorHAnsi" w:cstheme="minorHAnsi"/>
          <w:b/>
          <w:i/>
          <w:sz w:val="24"/>
          <w:szCs w:val="24"/>
        </w:rPr>
        <w:t>donde los productores podrán conocer nuestros avances en la industria de productos cárnicos, tanto a nivel local como en las exportaciones</w:t>
      </w:r>
      <w:r w:rsidRPr="00362529">
        <w:rPr>
          <w:rFonts w:asciiTheme="minorHAnsi" w:hAnsiTheme="minorHAnsi" w:cstheme="minorHAnsi"/>
          <w:i/>
          <w:sz w:val="24"/>
          <w:szCs w:val="24"/>
        </w:rPr>
        <w:t>".</w:t>
      </w:r>
    </w:p>
    <w:p w14:paraId="23A70EE9" w14:textId="77777777" w:rsidR="00362529" w:rsidRPr="00362529" w:rsidRDefault="00362529" w:rsidP="0036252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 w:val="24"/>
          <w:szCs w:val="24"/>
        </w:rPr>
      </w:pPr>
    </w:p>
    <w:p w14:paraId="6F488DC8" w14:textId="1B0D91CA" w:rsidR="005E13FF" w:rsidRPr="00362529" w:rsidRDefault="00362529" w:rsidP="00362529">
      <w:pPr>
        <w:jc w:val="both"/>
        <w:rPr>
          <w:rFonts w:asciiTheme="minorHAnsi" w:hAnsiTheme="minorHAnsi" w:cstheme="minorHAnsi"/>
          <w:sz w:val="24"/>
          <w:szCs w:val="24"/>
        </w:rPr>
      </w:pPr>
      <w:r w:rsidRPr="00362529">
        <w:rPr>
          <w:rFonts w:asciiTheme="minorHAnsi" w:hAnsiTheme="minorHAnsi" w:cstheme="minorHAnsi"/>
          <w:sz w:val="24"/>
          <w:szCs w:val="24"/>
        </w:rPr>
        <w:t xml:space="preserve">Finalmente, el </w:t>
      </w:r>
      <w:r w:rsidRPr="00362529">
        <w:rPr>
          <w:rFonts w:asciiTheme="minorHAnsi" w:hAnsiTheme="minorHAnsi" w:cstheme="minorHAnsi"/>
          <w:b/>
          <w:sz w:val="24"/>
          <w:szCs w:val="24"/>
        </w:rPr>
        <w:t>Gerente de Compra de Ganado</w:t>
      </w:r>
      <w:r w:rsidRPr="00362529">
        <w:rPr>
          <w:rFonts w:asciiTheme="minorHAnsi" w:hAnsiTheme="minorHAnsi" w:cstheme="minorHAnsi"/>
          <w:sz w:val="24"/>
          <w:szCs w:val="24"/>
        </w:rPr>
        <w:t xml:space="preserve"> destacó la importancia de que los ganaderos comprendan las demandas de los clientes y el proceso de producción y comercialización de la carne. "</w:t>
      </w:r>
      <w:r w:rsidRPr="00362529">
        <w:rPr>
          <w:rFonts w:asciiTheme="minorHAnsi" w:hAnsiTheme="minorHAnsi" w:cstheme="minorHAnsi"/>
          <w:b/>
          <w:i/>
          <w:sz w:val="24"/>
          <w:szCs w:val="24"/>
        </w:rPr>
        <w:t xml:space="preserve">Minerva Foods, con su presencia comercial en los cinco </w:t>
      </w:r>
      <w:r w:rsidRPr="00362529">
        <w:rPr>
          <w:rFonts w:asciiTheme="minorHAnsi" w:hAnsiTheme="minorHAnsi" w:cstheme="minorHAnsi"/>
          <w:b/>
          <w:i/>
          <w:sz w:val="24"/>
          <w:szCs w:val="24"/>
        </w:rPr>
        <w:lastRenderedPageBreak/>
        <w:t>continentes y en el mercado local, puede comunicar de manera efectiva lo que se produce y demanda en cada mercado y para cada tipo de animal</w:t>
      </w:r>
      <w:r w:rsidRPr="00362529">
        <w:rPr>
          <w:rFonts w:asciiTheme="minorHAnsi" w:hAnsiTheme="minorHAnsi" w:cstheme="minorHAnsi"/>
          <w:sz w:val="24"/>
          <w:szCs w:val="24"/>
        </w:rPr>
        <w:t>", concluyó.</w:t>
      </w:r>
    </w:p>
    <w:sectPr w:rsidR="005E13FF" w:rsidRPr="00362529" w:rsidSect="00E728E0">
      <w:headerReference w:type="default" r:id="rId11"/>
      <w:footerReference w:type="default" r:id="rId12"/>
      <w:pgSz w:w="11907" w:h="16839" w:code="9"/>
      <w:pgMar w:top="1417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A1A60A" w14:textId="77777777" w:rsidR="00AA3394" w:rsidRDefault="00AA3394" w:rsidP="00E728E0">
      <w:pPr>
        <w:spacing w:line="240" w:lineRule="auto"/>
      </w:pPr>
      <w:r>
        <w:separator/>
      </w:r>
    </w:p>
  </w:endnote>
  <w:endnote w:type="continuationSeparator" w:id="0">
    <w:p w14:paraId="34A87742" w14:textId="77777777" w:rsidR="00AA3394" w:rsidRDefault="00AA3394" w:rsidP="00E728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043E05" w14:textId="4C45C2E1" w:rsidR="00E728E0" w:rsidRDefault="00304E8C" w:rsidP="00E728E0">
    <w:pPr>
      <w:pStyle w:val="Piedepgina"/>
      <w:ind w:left="-1701"/>
    </w:pPr>
    <w:r>
      <w:rPr>
        <w:noProof/>
        <w:lang w:eastAsia="es-AR"/>
      </w:rPr>
      <w:drawing>
        <wp:inline distT="0" distB="0" distL="0" distR="0" wp14:anchorId="2B520B5B" wp14:editId="7967686C">
          <wp:extent cx="7649627" cy="359982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9627" cy="3599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9BEE28" w14:textId="77777777" w:rsidR="00AA3394" w:rsidRDefault="00AA3394" w:rsidP="00E728E0">
      <w:pPr>
        <w:spacing w:line="240" w:lineRule="auto"/>
      </w:pPr>
      <w:r>
        <w:separator/>
      </w:r>
    </w:p>
  </w:footnote>
  <w:footnote w:type="continuationSeparator" w:id="0">
    <w:p w14:paraId="37D8C2C4" w14:textId="77777777" w:rsidR="00AA3394" w:rsidRDefault="00AA3394" w:rsidP="00E728E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19872B" w14:textId="1A25FF4C" w:rsidR="00E728E0" w:rsidRDefault="00F04603" w:rsidP="00E728E0">
    <w:pPr>
      <w:pStyle w:val="Encabezado"/>
      <w:ind w:left="-1701"/>
    </w:pPr>
    <w:r>
      <w:rPr>
        <w:noProof/>
        <w:lang w:eastAsia="es-AR"/>
      </w:rPr>
      <w:drawing>
        <wp:inline distT="0" distB="0" distL="0" distR="0" wp14:anchorId="3EBFD715" wp14:editId="7467B0F6">
          <wp:extent cx="7619717" cy="1295608"/>
          <wp:effectExtent l="0" t="0" r="63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9717" cy="12956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C6E20"/>
    <w:multiLevelType w:val="hybridMultilevel"/>
    <w:tmpl w:val="B57A9E8E"/>
    <w:lvl w:ilvl="0" w:tplc="C486E76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DD4383"/>
    <w:multiLevelType w:val="hybridMultilevel"/>
    <w:tmpl w:val="93B02D08"/>
    <w:lvl w:ilvl="0" w:tplc="3B64D0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B22B19"/>
    <w:multiLevelType w:val="hybridMultilevel"/>
    <w:tmpl w:val="B7CCBE06"/>
    <w:lvl w:ilvl="0" w:tplc="BEBCEB0C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0A377D"/>
    <w:multiLevelType w:val="multilevel"/>
    <w:tmpl w:val="FE0CC0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F1957AD"/>
    <w:multiLevelType w:val="multilevel"/>
    <w:tmpl w:val="82E64B4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8E0"/>
    <w:rsid w:val="00012698"/>
    <w:rsid w:val="00044393"/>
    <w:rsid w:val="00071E7E"/>
    <w:rsid w:val="00086748"/>
    <w:rsid w:val="000C53EA"/>
    <w:rsid w:val="00117812"/>
    <w:rsid w:val="00133D94"/>
    <w:rsid w:val="00144DF5"/>
    <w:rsid w:val="00152E94"/>
    <w:rsid w:val="00163FFA"/>
    <w:rsid w:val="001C4F80"/>
    <w:rsid w:val="00205640"/>
    <w:rsid w:val="0022653E"/>
    <w:rsid w:val="0026279D"/>
    <w:rsid w:val="002A0A7C"/>
    <w:rsid w:val="002A7C44"/>
    <w:rsid w:val="002E5CD2"/>
    <w:rsid w:val="00304E8C"/>
    <w:rsid w:val="003066A3"/>
    <w:rsid w:val="00345AAB"/>
    <w:rsid w:val="003469FF"/>
    <w:rsid w:val="00362529"/>
    <w:rsid w:val="003D6B52"/>
    <w:rsid w:val="003D6DF2"/>
    <w:rsid w:val="003D7533"/>
    <w:rsid w:val="003F382D"/>
    <w:rsid w:val="00454E23"/>
    <w:rsid w:val="00461B7F"/>
    <w:rsid w:val="004C6D10"/>
    <w:rsid w:val="004D3374"/>
    <w:rsid w:val="004D7382"/>
    <w:rsid w:val="004E1824"/>
    <w:rsid w:val="005342D9"/>
    <w:rsid w:val="005476A2"/>
    <w:rsid w:val="005E13FF"/>
    <w:rsid w:val="00612F9F"/>
    <w:rsid w:val="006157F5"/>
    <w:rsid w:val="0062251E"/>
    <w:rsid w:val="00641EC9"/>
    <w:rsid w:val="00643947"/>
    <w:rsid w:val="00647691"/>
    <w:rsid w:val="00697E80"/>
    <w:rsid w:val="006B2CCA"/>
    <w:rsid w:val="006D6E48"/>
    <w:rsid w:val="006F6150"/>
    <w:rsid w:val="00716C48"/>
    <w:rsid w:val="007235C7"/>
    <w:rsid w:val="007305F7"/>
    <w:rsid w:val="00761D76"/>
    <w:rsid w:val="0079012A"/>
    <w:rsid w:val="00794D9F"/>
    <w:rsid w:val="00795D95"/>
    <w:rsid w:val="007B1C27"/>
    <w:rsid w:val="007E3F61"/>
    <w:rsid w:val="007F5EAC"/>
    <w:rsid w:val="00812952"/>
    <w:rsid w:val="00815CFF"/>
    <w:rsid w:val="00826FF4"/>
    <w:rsid w:val="0084712B"/>
    <w:rsid w:val="0085148C"/>
    <w:rsid w:val="00864B80"/>
    <w:rsid w:val="008C2659"/>
    <w:rsid w:val="008D7D65"/>
    <w:rsid w:val="00960111"/>
    <w:rsid w:val="00960243"/>
    <w:rsid w:val="009924B9"/>
    <w:rsid w:val="009931C9"/>
    <w:rsid w:val="009A401E"/>
    <w:rsid w:val="009F320D"/>
    <w:rsid w:val="009F3FC5"/>
    <w:rsid w:val="00A21F19"/>
    <w:rsid w:val="00A2497E"/>
    <w:rsid w:val="00A46A9F"/>
    <w:rsid w:val="00A50820"/>
    <w:rsid w:val="00A569F1"/>
    <w:rsid w:val="00A65E2E"/>
    <w:rsid w:val="00A86251"/>
    <w:rsid w:val="00AA3394"/>
    <w:rsid w:val="00AB7F61"/>
    <w:rsid w:val="00AD4E79"/>
    <w:rsid w:val="00B76558"/>
    <w:rsid w:val="00B771D3"/>
    <w:rsid w:val="00BA268F"/>
    <w:rsid w:val="00BD0B09"/>
    <w:rsid w:val="00C26C29"/>
    <w:rsid w:val="00C63BD7"/>
    <w:rsid w:val="00CA6FFE"/>
    <w:rsid w:val="00CE5D5F"/>
    <w:rsid w:val="00CE77D0"/>
    <w:rsid w:val="00D33BD8"/>
    <w:rsid w:val="00D44200"/>
    <w:rsid w:val="00D512C0"/>
    <w:rsid w:val="00D853EC"/>
    <w:rsid w:val="00E14CC4"/>
    <w:rsid w:val="00E25E6B"/>
    <w:rsid w:val="00E35079"/>
    <w:rsid w:val="00E5209F"/>
    <w:rsid w:val="00E728E0"/>
    <w:rsid w:val="00E7315D"/>
    <w:rsid w:val="00EA409C"/>
    <w:rsid w:val="00EC4BAA"/>
    <w:rsid w:val="00ED36B6"/>
    <w:rsid w:val="00EE74EB"/>
    <w:rsid w:val="00F04603"/>
    <w:rsid w:val="00F71FDE"/>
    <w:rsid w:val="00F878D5"/>
    <w:rsid w:val="00FD41FD"/>
    <w:rsid w:val="00FD6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4F6CE32"/>
  <w15:docId w15:val="{3920392D-560D-3442-9103-F7C734C3D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931C9"/>
    <w:pPr>
      <w:spacing w:after="0" w:line="276" w:lineRule="auto"/>
    </w:pPr>
    <w:rPr>
      <w:rFonts w:ascii="Arial" w:eastAsia="Arial" w:hAnsi="Arial" w:cs="Arial"/>
      <w:lang w:eastAsia="es-AR"/>
    </w:rPr>
  </w:style>
  <w:style w:type="paragraph" w:styleId="Ttulo2">
    <w:name w:val="heading 2"/>
    <w:basedOn w:val="Normal"/>
    <w:next w:val="Normal"/>
    <w:link w:val="Ttulo2Car"/>
    <w:rsid w:val="00EC4BAA"/>
    <w:pPr>
      <w:keepNext/>
      <w:keepLines/>
      <w:spacing w:before="360" w:after="120"/>
      <w:outlineLvl w:val="1"/>
    </w:pPr>
    <w:rPr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28E0"/>
    <w:pPr>
      <w:tabs>
        <w:tab w:val="center" w:pos="4419"/>
        <w:tab w:val="right" w:pos="8838"/>
      </w:tabs>
      <w:spacing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E728E0"/>
  </w:style>
  <w:style w:type="paragraph" w:styleId="Piedepgina">
    <w:name w:val="footer"/>
    <w:basedOn w:val="Normal"/>
    <w:link w:val="PiedepginaCar"/>
    <w:uiPriority w:val="99"/>
    <w:unhideWhenUsed/>
    <w:rsid w:val="00E728E0"/>
    <w:pPr>
      <w:tabs>
        <w:tab w:val="center" w:pos="4419"/>
        <w:tab w:val="right" w:pos="8838"/>
      </w:tabs>
      <w:spacing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728E0"/>
  </w:style>
  <w:style w:type="paragraph" w:styleId="Textodeglobo">
    <w:name w:val="Balloon Text"/>
    <w:basedOn w:val="Normal"/>
    <w:link w:val="TextodegloboCar"/>
    <w:uiPriority w:val="99"/>
    <w:semiHidden/>
    <w:unhideWhenUsed/>
    <w:rsid w:val="008D7D6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7D65"/>
    <w:rPr>
      <w:rFonts w:ascii="Tahoma" w:hAnsi="Tahoma" w:cs="Tahoma"/>
      <w:sz w:val="16"/>
      <w:szCs w:val="16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5476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5476A2"/>
    <w:rPr>
      <w:rFonts w:ascii="Courier New" w:eastAsia="Times New Roman" w:hAnsi="Courier New" w:cs="Courier New"/>
      <w:sz w:val="20"/>
      <w:szCs w:val="20"/>
      <w:lang w:eastAsia="es-AR"/>
    </w:rPr>
  </w:style>
  <w:style w:type="character" w:styleId="CdigoHTML">
    <w:name w:val="HTML Code"/>
    <w:basedOn w:val="Fuentedeprrafopredeter"/>
    <w:uiPriority w:val="99"/>
    <w:semiHidden/>
    <w:unhideWhenUsed/>
    <w:rsid w:val="005476A2"/>
    <w:rPr>
      <w:rFonts w:ascii="Courier New" w:eastAsia="Times New Roman" w:hAnsi="Courier New" w:cs="Courier New"/>
      <w:sz w:val="20"/>
      <w:szCs w:val="20"/>
    </w:rPr>
  </w:style>
  <w:style w:type="paragraph" w:styleId="Prrafodelista">
    <w:name w:val="List Paragraph"/>
    <w:basedOn w:val="Normal"/>
    <w:uiPriority w:val="34"/>
    <w:qFormat/>
    <w:rsid w:val="006157F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Hipervnculo">
    <w:name w:val="Hyperlink"/>
    <w:basedOn w:val="Fuentedeprrafopredeter"/>
    <w:uiPriority w:val="99"/>
    <w:unhideWhenUsed/>
    <w:rsid w:val="0022653E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rsid w:val="00EC4BAA"/>
    <w:rPr>
      <w:rFonts w:ascii="Arial" w:eastAsia="Arial" w:hAnsi="Arial" w:cs="Arial"/>
      <w:sz w:val="32"/>
      <w:szCs w:val="32"/>
      <w:lang w:eastAsia="es-AR"/>
    </w:rPr>
  </w:style>
  <w:style w:type="paragraph" w:customStyle="1" w:styleId="xmsonormal">
    <w:name w:val="x_msonormal"/>
    <w:basedOn w:val="Normal"/>
    <w:rsid w:val="005E13FF"/>
    <w:pPr>
      <w:spacing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xmsolistparagraph">
    <w:name w:val="x_msolistparagraph"/>
    <w:basedOn w:val="Normal"/>
    <w:rsid w:val="005E13FF"/>
    <w:pPr>
      <w:spacing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CE5D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1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expoagro.com.ar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FD042C3F9CCB46A6B8039876ED53D5" ma:contentTypeVersion="16" ma:contentTypeDescription="Create a new document." ma:contentTypeScope="" ma:versionID="ece7d714c7a60f508685eb5ff9da03a7">
  <xsd:schema xmlns:xsd="http://www.w3.org/2001/XMLSchema" xmlns:xs="http://www.w3.org/2001/XMLSchema" xmlns:p="http://schemas.microsoft.com/office/2006/metadata/properties" xmlns:ns3="d24e3aec-322b-40d6-846f-3ce85be438ee" xmlns:ns4="8ea0c7a9-7812-4ab2-837e-97a9ce7f45bd" targetNamespace="http://schemas.microsoft.com/office/2006/metadata/properties" ma:root="true" ma:fieldsID="642eb87e6745825e4aee263a0776c032" ns3:_="" ns4:_="">
    <xsd:import namespace="d24e3aec-322b-40d6-846f-3ce85be438ee"/>
    <xsd:import namespace="8ea0c7a9-7812-4ab2-837e-97a9ce7f45b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4e3aec-322b-40d6-846f-3ce85be438e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a0c7a9-7812-4ab2-837e-97a9ce7f45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ea0c7a9-7812-4ab2-837e-97a9ce7f45bd" xsi:nil="true"/>
  </documentManagement>
</p:properties>
</file>

<file path=customXml/itemProps1.xml><?xml version="1.0" encoding="utf-8"?>
<ds:datastoreItem xmlns:ds="http://schemas.openxmlformats.org/officeDocument/2006/customXml" ds:itemID="{919E28CF-D76E-425A-85CE-000198233E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4e3aec-322b-40d6-846f-3ce85be438ee"/>
    <ds:schemaRef ds:uri="8ea0c7a9-7812-4ab2-837e-97a9ce7f45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C92934F-3BB6-47D1-96C9-A9D7F80834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E21CA6-2763-475C-AB16-FF7860B5F199}">
  <ds:schemaRefs>
    <ds:schemaRef ds:uri="http://schemas.microsoft.com/office/2006/documentManagement/types"/>
    <ds:schemaRef ds:uri="d24e3aec-322b-40d6-846f-3ce85be438ee"/>
    <ds:schemaRef ds:uri="http://purl.org/dc/terms/"/>
    <ds:schemaRef ds:uri="http://www.w3.org/XML/1998/namespace"/>
    <ds:schemaRef ds:uri="8ea0c7a9-7812-4ab2-837e-97a9ce7f45bd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ANYI</dc:creator>
  <cp:keywords/>
  <dc:description/>
  <cp:lastModifiedBy>Brenda Quatrini</cp:lastModifiedBy>
  <cp:revision>2</cp:revision>
  <dcterms:created xsi:type="dcterms:W3CDTF">2023-09-04T19:19:00Z</dcterms:created>
  <dcterms:modified xsi:type="dcterms:W3CDTF">2023-09-04T19:19:00Z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0x0101007BFD042C3F9CCB46A6B8039876ED53D5</vt:lpwstr>
  </property>
</Properties>
</file>