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D1D6" w14:textId="77777777" w:rsidR="005D1056" w:rsidRDefault="00102955">
      <w:pPr>
        <w:spacing w:after="0" w:line="276" w:lineRule="auto"/>
        <w:jc w:val="center"/>
        <w:rPr>
          <w:rFonts w:ascii="Arial" w:eastAsia="Arial" w:hAnsi="Arial" w:cs="Arial"/>
          <w:b/>
        </w:rPr>
      </w:pPr>
      <w:bookmarkStart w:id="0" w:name="_heading=h.gjdgxs" w:colFirst="0" w:colLast="0"/>
      <w:bookmarkEnd w:id="0"/>
      <w:r>
        <w:rPr>
          <w:rFonts w:ascii="Arial" w:eastAsia="Arial" w:hAnsi="Arial" w:cs="Arial"/>
          <w:b/>
          <w:sz w:val="26"/>
          <w:szCs w:val="26"/>
        </w:rPr>
        <w:t>Mostrarán las tecnologías más avanzadas de pulverización</w:t>
      </w:r>
      <w:r>
        <w:rPr>
          <w:rFonts w:ascii="Arial" w:eastAsia="Arial" w:hAnsi="Arial" w:cs="Arial"/>
          <w:b/>
        </w:rPr>
        <w:t xml:space="preserve"> </w:t>
      </w:r>
    </w:p>
    <w:p w14:paraId="0D21CDF2" w14:textId="77777777" w:rsidR="005D1056" w:rsidRDefault="005D1056">
      <w:pPr>
        <w:spacing w:after="0" w:line="276" w:lineRule="auto"/>
        <w:jc w:val="both"/>
        <w:rPr>
          <w:rFonts w:ascii="Arial" w:eastAsia="Arial" w:hAnsi="Arial" w:cs="Arial"/>
          <w:i/>
        </w:rPr>
      </w:pPr>
    </w:p>
    <w:p w14:paraId="7769DE63" w14:textId="001A3FF5" w:rsidR="005D1056" w:rsidRDefault="00102955">
      <w:pPr>
        <w:shd w:val="clear" w:color="auto" w:fill="FFFFFF"/>
        <w:spacing w:after="0" w:line="276" w:lineRule="auto"/>
        <w:jc w:val="both"/>
        <w:rPr>
          <w:rFonts w:ascii="Arial" w:eastAsia="Arial" w:hAnsi="Arial" w:cs="Arial"/>
          <w:i/>
          <w:color w:val="242424"/>
        </w:rPr>
      </w:pPr>
      <w:r>
        <w:rPr>
          <w:rFonts w:ascii="Arial" w:eastAsia="Arial" w:hAnsi="Arial" w:cs="Arial"/>
          <w:i/>
          <w:color w:val="222222"/>
        </w:rPr>
        <w:t>Jacto, multinacional de máquinas, soluciones y servicios agrícolas exhibirá sus desarrollos en Expoagro</w:t>
      </w:r>
      <w:r>
        <w:rPr>
          <w:rFonts w:ascii="Arial" w:eastAsia="Arial" w:hAnsi="Arial" w:cs="Arial"/>
          <w:i/>
        </w:rPr>
        <w:t xml:space="preserve">. Los visitantes </w:t>
      </w:r>
      <w:r>
        <w:rPr>
          <w:rFonts w:ascii="Arial" w:eastAsia="Arial" w:hAnsi="Arial" w:cs="Arial"/>
          <w:i/>
          <w:color w:val="242424"/>
        </w:rPr>
        <w:t xml:space="preserve">podrán conocer la plataforma EKOS de gestión de la finca. </w:t>
      </w:r>
    </w:p>
    <w:p w14:paraId="338561B8" w14:textId="77777777" w:rsidR="005D1056" w:rsidRDefault="005D1056">
      <w:pPr>
        <w:spacing w:after="0" w:line="276" w:lineRule="auto"/>
        <w:jc w:val="both"/>
        <w:rPr>
          <w:rFonts w:ascii="Arial" w:eastAsia="Arial" w:hAnsi="Arial" w:cs="Arial"/>
        </w:rPr>
      </w:pPr>
    </w:p>
    <w:p w14:paraId="1F029D19" w14:textId="67E49EC4" w:rsidR="005D1056" w:rsidRDefault="00B5233B">
      <w:pPr>
        <w:spacing w:after="0" w:line="276" w:lineRule="auto"/>
        <w:jc w:val="both"/>
        <w:rPr>
          <w:rFonts w:ascii="Arial" w:eastAsia="Arial" w:hAnsi="Arial" w:cs="Arial"/>
          <w:color w:val="222222"/>
        </w:rPr>
      </w:pPr>
      <w:r>
        <w:rPr>
          <w:rFonts w:ascii="Arial" w:eastAsia="Arial" w:hAnsi="Arial" w:cs="Arial"/>
          <w:color w:val="222222"/>
        </w:rPr>
        <w:t xml:space="preserve">En Expoagro 2024 -del 5 al </w:t>
      </w:r>
      <w:r w:rsidR="00102955">
        <w:rPr>
          <w:rFonts w:ascii="Arial" w:eastAsia="Arial" w:hAnsi="Arial" w:cs="Arial"/>
          <w:color w:val="222222"/>
        </w:rPr>
        <w:t xml:space="preserve">8 de marzo, en San Nicolás (Buenos Aires)- Jacto expondrá una serie de soluciones tecnológicas que generan menor impacto al medio ambiente y benefician el bolsillo del productor. </w:t>
      </w:r>
    </w:p>
    <w:p w14:paraId="425185F9" w14:textId="77777777" w:rsidR="005D1056" w:rsidRDefault="005D1056">
      <w:pPr>
        <w:spacing w:after="0" w:line="276" w:lineRule="auto"/>
        <w:jc w:val="both"/>
        <w:rPr>
          <w:rFonts w:ascii="Arial" w:eastAsia="Arial" w:hAnsi="Arial" w:cs="Arial"/>
          <w:color w:val="222222"/>
        </w:rPr>
      </w:pPr>
    </w:p>
    <w:p w14:paraId="4C8D7CA5" w14:textId="77777777" w:rsidR="005D1056" w:rsidRDefault="00102955">
      <w:pPr>
        <w:spacing w:after="0" w:line="276" w:lineRule="auto"/>
        <w:jc w:val="both"/>
        <w:rPr>
          <w:rFonts w:ascii="Arial" w:eastAsia="Arial" w:hAnsi="Arial" w:cs="Arial"/>
        </w:rPr>
      </w:pPr>
      <w:r>
        <w:rPr>
          <w:rFonts w:ascii="Arial" w:eastAsia="Arial" w:hAnsi="Arial" w:cs="Arial"/>
        </w:rPr>
        <w:t xml:space="preserve">Desde la empresa señalaron que lo más destacado serán los pulverizadores autopropulsados </w:t>
      </w:r>
      <w:proofErr w:type="spellStart"/>
      <w:r>
        <w:rPr>
          <w:rFonts w:ascii="Arial" w:eastAsia="Arial" w:hAnsi="Arial" w:cs="Arial"/>
          <w:b/>
        </w:rPr>
        <w:t>Uniport</w:t>
      </w:r>
      <w:proofErr w:type="spellEnd"/>
      <w:r>
        <w:rPr>
          <w:rFonts w:ascii="Arial" w:eastAsia="Arial" w:hAnsi="Arial" w:cs="Arial"/>
          <w:b/>
        </w:rPr>
        <w:t xml:space="preserve"> 4530</w:t>
      </w:r>
      <w:r>
        <w:rPr>
          <w:rFonts w:ascii="Arial" w:eastAsia="Arial" w:hAnsi="Arial" w:cs="Arial"/>
        </w:rPr>
        <w:t xml:space="preserve"> y </w:t>
      </w:r>
      <w:proofErr w:type="spellStart"/>
      <w:r>
        <w:rPr>
          <w:rFonts w:ascii="Arial" w:eastAsia="Arial" w:hAnsi="Arial" w:cs="Arial"/>
          <w:b/>
        </w:rPr>
        <w:t>Uniport</w:t>
      </w:r>
      <w:proofErr w:type="spellEnd"/>
      <w:r>
        <w:rPr>
          <w:rFonts w:ascii="Arial" w:eastAsia="Arial" w:hAnsi="Arial" w:cs="Arial"/>
          <w:b/>
        </w:rPr>
        <w:t xml:space="preserve"> 3030</w:t>
      </w:r>
      <w:r>
        <w:rPr>
          <w:rFonts w:ascii="Arial" w:eastAsia="Arial" w:hAnsi="Arial" w:cs="Arial"/>
        </w:rPr>
        <w:t xml:space="preserve">, </w:t>
      </w:r>
      <w:r w:rsidRPr="00774B9A">
        <w:rPr>
          <w:rFonts w:ascii="Arial" w:eastAsia="Arial" w:hAnsi="Arial" w:cs="Arial"/>
          <w:i/>
        </w:rPr>
        <w:t>“ambos equipados con lo más moderno en agricultura de precisión y agricultura digital”.</w:t>
      </w:r>
      <w:r>
        <w:rPr>
          <w:rFonts w:ascii="Arial" w:eastAsia="Arial" w:hAnsi="Arial" w:cs="Arial"/>
        </w:rPr>
        <w:t xml:space="preserve"> </w:t>
      </w:r>
    </w:p>
    <w:p w14:paraId="6AF3A1F3" w14:textId="77777777" w:rsidR="005D1056" w:rsidRDefault="005D1056">
      <w:pPr>
        <w:spacing w:after="0" w:line="276" w:lineRule="auto"/>
        <w:jc w:val="both"/>
        <w:rPr>
          <w:rFonts w:ascii="Arial" w:eastAsia="Arial" w:hAnsi="Arial" w:cs="Arial"/>
        </w:rPr>
      </w:pPr>
    </w:p>
    <w:p w14:paraId="1F98E994" w14:textId="77777777" w:rsidR="005D1056" w:rsidRDefault="00102955">
      <w:pPr>
        <w:spacing w:after="0" w:line="276" w:lineRule="auto"/>
        <w:jc w:val="both"/>
        <w:rPr>
          <w:rFonts w:ascii="Arial" w:eastAsia="Arial" w:hAnsi="Arial" w:cs="Arial"/>
          <w:highlight w:val="white"/>
        </w:rPr>
      </w:pPr>
      <w:r>
        <w:rPr>
          <w:rFonts w:ascii="Arial" w:eastAsia="Arial" w:hAnsi="Arial" w:cs="Arial"/>
        </w:rPr>
        <w:t xml:space="preserve">El </w:t>
      </w:r>
      <w:proofErr w:type="spellStart"/>
      <w:r>
        <w:rPr>
          <w:rFonts w:ascii="Arial" w:eastAsia="Arial" w:hAnsi="Arial" w:cs="Arial"/>
          <w:b/>
          <w:highlight w:val="white"/>
        </w:rPr>
        <w:t>Uniport</w:t>
      </w:r>
      <w:proofErr w:type="spellEnd"/>
      <w:r>
        <w:rPr>
          <w:rFonts w:ascii="Arial" w:eastAsia="Arial" w:hAnsi="Arial" w:cs="Arial"/>
          <w:b/>
          <w:highlight w:val="white"/>
        </w:rPr>
        <w:t xml:space="preserve"> 3030</w:t>
      </w:r>
      <w:r>
        <w:rPr>
          <w:rFonts w:ascii="Arial" w:eastAsia="Arial" w:hAnsi="Arial" w:cs="Arial"/>
          <w:highlight w:val="white"/>
        </w:rPr>
        <w:t xml:space="preserve"> cuenta con tanque de 3.000 litros, barras de 36 metros y puede trabajar a velocidades de hasta 35 km/h en la operación de pulverización y de hasta 55 km/h al desplazarse.  El pulverizador está equipado con el </w:t>
      </w:r>
      <w:r>
        <w:rPr>
          <w:rFonts w:ascii="Arial" w:eastAsia="Arial" w:hAnsi="Arial" w:cs="Arial"/>
          <w:b/>
          <w:highlight w:val="white"/>
        </w:rPr>
        <w:t xml:space="preserve">sistema de dirección </w:t>
      </w:r>
      <w:proofErr w:type="spellStart"/>
      <w:r>
        <w:rPr>
          <w:rFonts w:ascii="Arial" w:eastAsia="Arial" w:hAnsi="Arial" w:cs="Arial"/>
          <w:b/>
          <w:highlight w:val="white"/>
        </w:rPr>
        <w:t>Unitrack</w:t>
      </w:r>
      <w:proofErr w:type="spellEnd"/>
      <w:r>
        <w:rPr>
          <w:rFonts w:ascii="Arial" w:eastAsia="Arial" w:hAnsi="Arial" w:cs="Arial"/>
          <w:highlight w:val="white"/>
        </w:rPr>
        <w:t>, que le permite trabajar con un radio de giro un 35% menor y reduce el aplastamiento durante las maniobras hasta en un 40%.</w:t>
      </w:r>
    </w:p>
    <w:p w14:paraId="4845A7CF" w14:textId="77777777" w:rsidR="005D1056" w:rsidRDefault="005D1056">
      <w:pPr>
        <w:spacing w:after="0" w:line="276" w:lineRule="auto"/>
        <w:jc w:val="both"/>
        <w:rPr>
          <w:rFonts w:ascii="Arial" w:eastAsia="Arial" w:hAnsi="Arial" w:cs="Arial"/>
          <w:highlight w:val="white"/>
        </w:rPr>
      </w:pPr>
      <w:bookmarkStart w:id="1" w:name="_GoBack"/>
      <w:bookmarkEnd w:id="1"/>
    </w:p>
    <w:p w14:paraId="33439042" w14:textId="492F2ADF" w:rsidR="005D1056" w:rsidRDefault="00102955">
      <w:pPr>
        <w:spacing w:after="0" w:line="276" w:lineRule="auto"/>
        <w:jc w:val="both"/>
        <w:rPr>
          <w:rFonts w:ascii="Arial" w:eastAsia="Arial" w:hAnsi="Arial" w:cs="Arial"/>
          <w:color w:val="222222"/>
        </w:rPr>
      </w:pPr>
      <w:r>
        <w:rPr>
          <w:rFonts w:ascii="Arial" w:eastAsia="Arial" w:hAnsi="Arial" w:cs="Arial"/>
          <w:color w:val="222222"/>
        </w:rPr>
        <w:t xml:space="preserve">Con </w:t>
      </w:r>
      <w:r w:rsidR="00B5233B">
        <w:rPr>
          <w:rFonts w:ascii="Arial" w:eastAsia="Arial" w:hAnsi="Arial" w:cs="Arial"/>
          <w:color w:val="222222"/>
        </w:rPr>
        <w:t xml:space="preserve">barra de 42 metros que utiliza </w:t>
      </w:r>
      <w:r>
        <w:rPr>
          <w:rFonts w:ascii="Arial" w:eastAsia="Arial" w:hAnsi="Arial" w:cs="Arial"/>
          <w:color w:val="222222"/>
        </w:rPr>
        <w:t xml:space="preserve">una tecnología híbrida de acero y fibra de carbono, el </w:t>
      </w:r>
      <w:proofErr w:type="spellStart"/>
      <w:r>
        <w:rPr>
          <w:rFonts w:ascii="Arial" w:eastAsia="Arial" w:hAnsi="Arial" w:cs="Arial"/>
          <w:b/>
          <w:color w:val="222222"/>
        </w:rPr>
        <w:t>Uniport</w:t>
      </w:r>
      <w:proofErr w:type="spellEnd"/>
      <w:r>
        <w:rPr>
          <w:rFonts w:ascii="Arial" w:eastAsia="Arial" w:hAnsi="Arial" w:cs="Arial"/>
          <w:b/>
          <w:color w:val="222222"/>
        </w:rPr>
        <w:t xml:space="preserve"> 4530 </w:t>
      </w:r>
      <w:r>
        <w:rPr>
          <w:rFonts w:ascii="Arial" w:eastAsia="Arial" w:hAnsi="Arial" w:cs="Arial"/>
          <w:color w:val="222222"/>
        </w:rPr>
        <w:t xml:space="preserve">tiene el peso por longitud de barra más bajo del mercado.  La máquina tiene un consumo de combustible entre 0,4 y 0,7 litros por hectárea, un nivel un 35% inferior al de máquinas similares del segmento de pulverización. </w:t>
      </w:r>
    </w:p>
    <w:p w14:paraId="42020892" w14:textId="77777777" w:rsidR="005D1056" w:rsidRDefault="005D1056">
      <w:pPr>
        <w:spacing w:after="0" w:line="276" w:lineRule="auto"/>
        <w:jc w:val="both"/>
        <w:rPr>
          <w:rFonts w:ascii="Arial" w:eastAsia="Arial" w:hAnsi="Arial" w:cs="Arial"/>
          <w:color w:val="222222"/>
        </w:rPr>
      </w:pPr>
    </w:p>
    <w:p w14:paraId="630FA5A6" w14:textId="77777777" w:rsidR="005D1056" w:rsidRDefault="00102955">
      <w:pPr>
        <w:spacing w:after="0" w:line="276" w:lineRule="auto"/>
        <w:jc w:val="both"/>
        <w:rPr>
          <w:rFonts w:ascii="Arial" w:eastAsia="Arial" w:hAnsi="Arial" w:cs="Arial"/>
          <w:color w:val="222222"/>
        </w:rPr>
      </w:pPr>
      <w:r>
        <w:rPr>
          <w:rFonts w:ascii="Arial" w:eastAsia="Arial" w:hAnsi="Arial" w:cs="Arial"/>
          <w:color w:val="222222"/>
        </w:rPr>
        <w:t xml:space="preserve">La altura de trabajo de la barra permite una alta disponibilidad de uso en todas las etapas del desarrollo de los cultivos.  Con una altura máxima de 2,75 m, el </w:t>
      </w:r>
      <w:proofErr w:type="spellStart"/>
      <w:r>
        <w:rPr>
          <w:rFonts w:ascii="Arial" w:eastAsia="Arial" w:hAnsi="Arial" w:cs="Arial"/>
          <w:color w:val="222222"/>
        </w:rPr>
        <w:t>Uniport</w:t>
      </w:r>
      <w:proofErr w:type="spellEnd"/>
      <w:r>
        <w:rPr>
          <w:rFonts w:ascii="Arial" w:eastAsia="Arial" w:hAnsi="Arial" w:cs="Arial"/>
          <w:color w:val="222222"/>
        </w:rPr>
        <w:t xml:space="preserve"> 4530 proporciona una excelente calidad de aplicación en tratamientos de fin de ciclo para cultivos como el de maíz. </w:t>
      </w:r>
    </w:p>
    <w:p w14:paraId="6A52BE9F" w14:textId="77777777" w:rsidR="005D1056" w:rsidRDefault="005D1056">
      <w:pPr>
        <w:spacing w:after="0" w:line="276" w:lineRule="auto"/>
        <w:jc w:val="both"/>
        <w:rPr>
          <w:rFonts w:ascii="Arial" w:eastAsia="Arial" w:hAnsi="Arial" w:cs="Arial"/>
          <w:color w:val="222222"/>
        </w:rPr>
      </w:pPr>
    </w:p>
    <w:p w14:paraId="0367DA7E" w14:textId="169751C9" w:rsidR="005D1056" w:rsidRDefault="00102955">
      <w:pPr>
        <w:spacing w:after="0" w:line="276" w:lineRule="auto"/>
        <w:jc w:val="both"/>
        <w:rPr>
          <w:rFonts w:ascii="Arial" w:eastAsia="Arial" w:hAnsi="Arial" w:cs="Arial"/>
          <w:highlight w:val="white"/>
        </w:rPr>
      </w:pPr>
      <w:r>
        <w:rPr>
          <w:rFonts w:ascii="Arial" w:eastAsia="Arial" w:hAnsi="Arial" w:cs="Arial"/>
          <w:color w:val="222222"/>
        </w:rPr>
        <w:t xml:space="preserve">Todos los modelos de la línea </w:t>
      </w:r>
      <w:proofErr w:type="spellStart"/>
      <w:r>
        <w:rPr>
          <w:rFonts w:ascii="Arial" w:eastAsia="Arial" w:hAnsi="Arial" w:cs="Arial"/>
          <w:color w:val="222222"/>
        </w:rPr>
        <w:t>Uniport</w:t>
      </w:r>
      <w:proofErr w:type="spellEnd"/>
      <w:r>
        <w:rPr>
          <w:rFonts w:ascii="Arial" w:eastAsia="Arial" w:hAnsi="Arial" w:cs="Arial"/>
          <w:color w:val="222222"/>
        </w:rPr>
        <w:t xml:space="preserve"> están equipados con el </w:t>
      </w:r>
      <w:r>
        <w:rPr>
          <w:rFonts w:ascii="Arial" w:eastAsia="Arial" w:hAnsi="Arial" w:cs="Arial"/>
          <w:b/>
          <w:color w:val="222222"/>
        </w:rPr>
        <w:t>paquete</w:t>
      </w:r>
      <w:r>
        <w:rPr>
          <w:rFonts w:ascii="Arial" w:eastAsia="Arial" w:hAnsi="Arial" w:cs="Arial"/>
          <w:color w:val="222222"/>
        </w:rPr>
        <w:t xml:space="preserve"> </w:t>
      </w:r>
      <w:r>
        <w:rPr>
          <w:rFonts w:ascii="Arial" w:eastAsia="Arial" w:hAnsi="Arial" w:cs="Arial"/>
          <w:b/>
          <w:highlight w:val="white"/>
        </w:rPr>
        <w:t>tecnológico completo de la línea OTMIS</w:t>
      </w:r>
      <w:r>
        <w:rPr>
          <w:rFonts w:ascii="Arial" w:eastAsia="Arial" w:hAnsi="Arial" w:cs="Arial"/>
          <w:highlight w:val="white"/>
        </w:rPr>
        <w:t>, marca de Jacto enfocada en la agricultura de precisión.  Algunos de los aspectos más destacados de la línea OTMIS son el piloto automático, que direcciona automáticamente el pulverizador, y el control automático d</w:t>
      </w:r>
      <w:r w:rsidR="00B5233B">
        <w:rPr>
          <w:rFonts w:ascii="Arial" w:eastAsia="Arial" w:hAnsi="Arial" w:cs="Arial"/>
          <w:highlight w:val="white"/>
        </w:rPr>
        <w:t>e secciones, que consiste en un</w:t>
      </w:r>
      <w:r>
        <w:rPr>
          <w:rFonts w:ascii="Arial" w:eastAsia="Arial" w:hAnsi="Arial" w:cs="Arial"/>
          <w:highlight w:val="white"/>
        </w:rPr>
        <w:t xml:space="preserve"> sistema de apertura y cierre automático de secciones d</w:t>
      </w:r>
      <w:r w:rsidR="00B5233B">
        <w:rPr>
          <w:rFonts w:ascii="Arial" w:eastAsia="Arial" w:hAnsi="Arial" w:cs="Arial"/>
          <w:highlight w:val="white"/>
        </w:rPr>
        <w:t xml:space="preserve">e las barras de pulverización. </w:t>
      </w:r>
      <w:r>
        <w:rPr>
          <w:rFonts w:ascii="Arial" w:eastAsia="Arial" w:hAnsi="Arial" w:cs="Arial"/>
          <w:highlight w:val="white"/>
        </w:rPr>
        <w:t>Ambas tecnologías reducen fallas y super</w:t>
      </w:r>
      <w:r w:rsidR="00B5233B">
        <w:rPr>
          <w:rFonts w:ascii="Arial" w:eastAsia="Arial" w:hAnsi="Arial" w:cs="Arial"/>
          <w:highlight w:val="white"/>
        </w:rPr>
        <w:t xml:space="preserve">posiciones, lo que proporciona </w:t>
      </w:r>
      <w:r>
        <w:rPr>
          <w:rFonts w:ascii="Arial" w:eastAsia="Arial" w:hAnsi="Arial" w:cs="Arial"/>
          <w:highlight w:val="white"/>
        </w:rPr>
        <w:t xml:space="preserve">ahorro en agroquímicos y menor impacto ambiental. </w:t>
      </w:r>
    </w:p>
    <w:p w14:paraId="4235C97F" w14:textId="77777777" w:rsidR="005D1056" w:rsidRDefault="005D1056">
      <w:pPr>
        <w:spacing w:after="0" w:line="276" w:lineRule="auto"/>
        <w:jc w:val="both"/>
        <w:rPr>
          <w:rFonts w:ascii="Arial" w:eastAsia="Arial" w:hAnsi="Arial" w:cs="Arial"/>
        </w:rPr>
      </w:pPr>
    </w:p>
    <w:p w14:paraId="247FF00B" w14:textId="77777777" w:rsidR="005D1056" w:rsidRDefault="00102955">
      <w:pPr>
        <w:spacing w:after="0" w:line="276" w:lineRule="auto"/>
        <w:jc w:val="both"/>
        <w:rPr>
          <w:rFonts w:ascii="Arial" w:eastAsia="Arial" w:hAnsi="Arial" w:cs="Arial"/>
        </w:rPr>
      </w:pPr>
      <w:r w:rsidRPr="00B5233B">
        <w:rPr>
          <w:rFonts w:ascii="Arial" w:eastAsia="Arial" w:hAnsi="Arial" w:cs="Arial"/>
          <w:i/>
        </w:rPr>
        <w:t>“Estamos muy optimistas con la cosecha de este inicio de año y creemos que, con acceso al crédito bancario, los productores argentinos podrán invertir en nuevas máquinas y tecnologías que les permitan aumentar aún más la productividad en el campo. Este año, también llevaremos a Expoagro nuestras soluciones orientadas a la digitalización del campo, una de las grandes misiones Jacto en el mundo”,</w:t>
      </w:r>
      <w:r>
        <w:rPr>
          <w:rFonts w:ascii="Arial" w:eastAsia="Arial" w:hAnsi="Arial" w:cs="Arial"/>
        </w:rPr>
        <w:t xml:space="preserve"> explicó el gerente Comercial de Jacto, Marcelo Blanco. </w:t>
      </w:r>
    </w:p>
    <w:p w14:paraId="5B28A6D8" w14:textId="77777777" w:rsidR="005D1056" w:rsidRDefault="005D1056">
      <w:pPr>
        <w:spacing w:after="0" w:line="276" w:lineRule="auto"/>
        <w:jc w:val="both"/>
        <w:rPr>
          <w:rFonts w:ascii="Arial" w:eastAsia="Arial" w:hAnsi="Arial" w:cs="Arial"/>
        </w:rPr>
      </w:pPr>
    </w:p>
    <w:p w14:paraId="419585EF" w14:textId="77777777" w:rsidR="005D1056" w:rsidRDefault="005D1056">
      <w:pPr>
        <w:spacing w:after="0" w:line="276" w:lineRule="auto"/>
        <w:jc w:val="both"/>
        <w:rPr>
          <w:rFonts w:ascii="Arial" w:eastAsia="Arial" w:hAnsi="Arial" w:cs="Arial"/>
          <w:b/>
        </w:rPr>
      </w:pPr>
    </w:p>
    <w:p w14:paraId="203FF705" w14:textId="77777777" w:rsidR="005D1056" w:rsidRDefault="00102955">
      <w:pPr>
        <w:spacing w:after="0" w:line="276" w:lineRule="auto"/>
        <w:rPr>
          <w:rFonts w:ascii="Arial" w:eastAsia="Arial" w:hAnsi="Arial" w:cs="Arial"/>
          <w:b/>
          <w:i/>
          <w:sz w:val="24"/>
          <w:szCs w:val="24"/>
        </w:rPr>
      </w:pPr>
      <w:r>
        <w:rPr>
          <w:rFonts w:ascii="Arial" w:eastAsia="Arial" w:hAnsi="Arial" w:cs="Arial"/>
          <w:b/>
          <w:sz w:val="24"/>
          <w:szCs w:val="24"/>
        </w:rPr>
        <w:lastRenderedPageBreak/>
        <w:t>Soluciones de agricultura digital</w:t>
      </w:r>
    </w:p>
    <w:p w14:paraId="50F44272" w14:textId="77777777" w:rsidR="005D1056" w:rsidRDefault="005D1056">
      <w:pPr>
        <w:spacing w:after="0" w:line="276" w:lineRule="auto"/>
        <w:jc w:val="both"/>
        <w:rPr>
          <w:rFonts w:ascii="Arial" w:eastAsia="Arial" w:hAnsi="Arial" w:cs="Arial"/>
        </w:rPr>
      </w:pPr>
    </w:p>
    <w:p w14:paraId="45A60221" w14:textId="77777777" w:rsidR="005D1056" w:rsidRDefault="00102955">
      <w:pPr>
        <w:spacing w:after="0" w:line="276" w:lineRule="auto"/>
        <w:jc w:val="both"/>
        <w:rPr>
          <w:rFonts w:ascii="Arial" w:eastAsia="Arial" w:hAnsi="Arial" w:cs="Arial"/>
        </w:rPr>
      </w:pPr>
      <w:r>
        <w:rPr>
          <w:rFonts w:ascii="Arial" w:eastAsia="Arial" w:hAnsi="Arial" w:cs="Arial"/>
        </w:rPr>
        <w:t xml:space="preserve">Además de los pulverizadores, Jacto exhibirá en su stand la plataforma </w:t>
      </w:r>
      <w:r>
        <w:rPr>
          <w:rFonts w:ascii="Arial" w:eastAsia="Arial" w:hAnsi="Arial" w:cs="Arial"/>
          <w:b/>
        </w:rPr>
        <w:t>EKOS</w:t>
      </w:r>
      <w:r>
        <w:rPr>
          <w:rFonts w:ascii="Arial" w:eastAsia="Arial" w:hAnsi="Arial" w:cs="Arial"/>
        </w:rPr>
        <w:t xml:space="preserve">, de </w:t>
      </w:r>
      <w:r>
        <w:rPr>
          <w:rFonts w:ascii="Arial" w:eastAsia="Arial" w:hAnsi="Arial" w:cs="Arial"/>
          <w:b/>
        </w:rPr>
        <w:t xml:space="preserve">Jacto </w:t>
      </w:r>
      <w:proofErr w:type="spellStart"/>
      <w:r>
        <w:rPr>
          <w:rFonts w:ascii="Arial" w:eastAsia="Arial" w:hAnsi="Arial" w:cs="Arial"/>
          <w:b/>
        </w:rPr>
        <w:t>Next</w:t>
      </w:r>
      <w:proofErr w:type="spellEnd"/>
      <w:r>
        <w:rPr>
          <w:rFonts w:ascii="Arial" w:eastAsia="Arial" w:hAnsi="Arial" w:cs="Arial"/>
        </w:rPr>
        <w:t>, el</w:t>
      </w:r>
      <w:r>
        <w:rPr>
          <w:rFonts w:ascii="Arial" w:eastAsia="Arial" w:hAnsi="Arial" w:cs="Arial"/>
          <w:b/>
        </w:rPr>
        <w:t xml:space="preserve"> </w:t>
      </w:r>
      <w:r>
        <w:rPr>
          <w:rFonts w:ascii="Arial" w:eastAsia="Arial" w:hAnsi="Arial" w:cs="Arial"/>
        </w:rPr>
        <w:t xml:space="preserve">área de servicios de agricultura digital de la empresa que ofrece un paquete de soluciones integradas para la digitalización completa de la finca. </w:t>
      </w:r>
    </w:p>
    <w:p w14:paraId="0CAC895A" w14:textId="77777777" w:rsidR="005D1056" w:rsidRDefault="005D1056">
      <w:pPr>
        <w:spacing w:after="0" w:line="276" w:lineRule="auto"/>
        <w:jc w:val="both"/>
        <w:rPr>
          <w:rFonts w:ascii="Arial" w:eastAsia="Arial" w:hAnsi="Arial" w:cs="Arial"/>
        </w:rPr>
      </w:pPr>
    </w:p>
    <w:p w14:paraId="521E019C" w14:textId="77777777" w:rsidR="005D1056" w:rsidRDefault="00102955">
      <w:pPr>
        <w:spacing w:after="0" w:line="276" w:lineRule="auto"/>
        <w:jc w:val="both"/>
        <w:rPr>
          <w:rFonts w:ascii="Arial" w:eastAsia="Arial" w:hAnsi="Arial" w:cs="Arial"/>
        </w:rPr>
      </w:pPr>
      <w:r>
        <w:rPr>
          <w:rFonts w:ascii="Arial" w:eastAsia="Arial" w:hAnsi="Arial" w:cs="Arial"/>
        </w:rPr>
        <w:t xml:space="preserve">Con la plataforma EKOS, el agricultor puede visualizar en línea, todos los equipos conectados y los sistemas </w:t>
      </w:r>
      <w:proofErr w:type="spellStart"/>
      <w:r>
        <w:rPr>
          <w:rFonts w:ascii="Arial" w:eastAsia="Arial" w:hAnsi="Arial" w:cs="Arial"/>
        </w:rPr>
        <w:t>multimarca</w:t>
      </w:r>
      <w:proofErr w:type="spellEnd"/>
      <w:r>
        <w:rPr>
          <w:rFonts w:ascii="Arial" w:eastAsia="Arial" w:hAnsi="Arial" w:cs="Arial"/>
        </w:rPr>
        <w:t xml:space="preserve"> presentes en la finca.  La plataforma permite monitorear las condiciones meteorológicas, la gestión de la flota agrícola y las variaciones en el cultivo, entre otros elementos. </w:t>
      </w:r>
    </w:p>
    <w:p w14:paraId="64309530" w14:textId="77777777" w:rsidR="005D1056" w:rsidRDefault="005D1056">
      <w:pPr>
        <w:spacing w:after="0" w:line="276" w:lineRule="auto"/>
        <w:jc w:val="both"/>
        <w:rPr>
          <w:rFonts w:ascii="Arial" w:eastAsia="Arial" w:hAnsi="Arial" w:cs="Arial"/>
        </w:rPr>
      </w:pPr>
    </w:p>
    <w:p w14:paraId="36D83246" w14:textId="77777777" w:rsidR="005D1056" w:rsidRDefault="00102955">
      <w:pPr>
        <w:spacing w:after="0" w:line="276" w:lineRule="auto"/>
        <w:jc w:val="both"/>
        <w:rPr>
          <w:rFonts w:ascii="Arial" w:eastAsia="Arial" w:hAnsi="Arial" w:cs="Arial"/>
        </w:rPr>
      </w:pPr>
      <w:r>
        <w:rPr>
          <w:rFonts w:ascii="Arial" w:eastAsia="Arial" w:hAnsi="Arial" w:cs="Arial"/>
        </w:rPr>
        <w:t xml:space="preserve">El acceso a esta información de manera integrada permite que el productor rural pueda tomar decisiones más fundamentadas y asertivas y, así, aumentar la productividad del cultivo.  La plataforma también proporciona una producción más económica y sostenible, ya que evita el uso excesivo de combustible, de insumos y de agua. </w:t>
      </w:r>
    </w:p>
    <w:p w14:paraId="1F0D671F" w14:textId="77777777" w:rsidR="005D1056" w:rsidRDefault="005D1056">
      <w:pPr>
        <w:spacing w:after="0" w:line="276" w:lineRule="auto"/>
        <w:jc w:val="both"/>
        <w:rPr>
          <w:rFonts w:ascii="Arial" w:eastAsia="Arial" w:hAnsi="Arial" w:cs="Arial"/>
        </w:rPr>
      </w:pPr>
    </w:p>
    <w:p w14:paraId="6039D2DF" w14:textId="77777777" w:rsidR="005D1056" w:rsidRDefault="00102955">
      <w:pPr>
        <w:shd w:val="clear" w:color="auto" w:fill="FFFFFF"/>
        <w:spacing w:after="0" w:line="276" w:lineRule="auto"/>
        <w:jc w:val="both"/>
        <w:rPr>
          <w:rFonts w:ascii="Arial" w:eastAsia="Arial" w:hAnsi="Arial" w:cs="Arial"/>
        </w:rPr>
      </w:pPr>
      <w:r w:rsidRPr="00B5233B">
        <w:rPr>
          <w:rFonts w:ascii="Arial" w:eastAsia="Arial" w:hAnsi="Arial" w:cs="Arial"/>
          <w:i/>
        </w:rPr>
        <w:t xml:space="preserve">“La plataforma EKOS realiza el seguimiento en línea de equipos de diferentes marcas en una única pantalla.  Además, envía las órdenes de servicio directamente a las máquinas, sin necesidad de pasar por una verificación humana adicional, lo que reduce el tiempo entre la demanda y el servicio.  También es posible su uso tanto en la web como en el móvil e incluso actualiza su sistema automáticamente”, </w:t>
      </w:r>
      <w:r>
        <w:rPr>
          <w:rFonts w:ascii="Arial" w:eastAsia="Arial" w:hAnsi="Arial" w:cs="Arial"/>
        </w:rPr>
        <w:t xml:space="preserve">manifestó Fabio Torres, gerente de Negocios de Jacto </w:t>
      </w:r>
      <w:proofErr w:type="spellStart"/>
      <w:r>
        <w:rPr>
          <w:rFonts w:ascii="Arial" w:eastAsia="Arial" w:hAnsi="Arial" w:cs="Arial"/>
        </w:rPr>
        <w:t>Next</w:t>
      </w:r>
      <w:proofErr w:type="spellEnd"/>
      <w:r>
        <w:rPr>
          <w:rFonts w:ascii="Arial" w:eastAsia="Arial" w:hAnsi="Arial" w:cs="Arial"/>
        </w:rPr>
        <w:t xml:space="preserve">. </w:t>
      </w:r>
    </w:p>
    <w:p w14:paraId="255BA136" w14:textId="77777777" w:rsidR="005D1056" w:rsidRDefault="005D1056">
      <w:pPr>
        <w:shd w:val="clear" w:color="auto" w:fill="FFFFFF"/>
        <w:spacing w:after="0" w:line="276" w:lineRule="auto"/>
        <w:jc w:val="both"/>
        <w:rPr>
          <w:rFonts w:ascii="Arial" w:eastAsia="Arial" w:hAnsi="Arial" w:cs="Arial"/>
        </w:rPr>
      </w:pPr>
    </w:p>
    <w:p w14:paraId="4744532F" w14:textId="2A037CA1" w:rsidR="005D1056" w:rsidRDefault="00102955">
      <w:pPr>
        <w:shd w:val="clear" w:color="auto" w:fill="FFFFFF"/>
        <w:spacing w:after="0" w:line="276" w:lineRule="auto"/>
        <w:jc w:val="both"/>
        <w:rPr>
          <w:rFonts w:ascii="Arial" w:eastAsia="Arial" w:hAnsi="Arial" w:cs="Arial"/>
          <w:highlight w:val="white"/>
        </w:rPr>
      </w:pPr>
      <w:r>
        <w:rPr>
          <w:rFonts w:ascii="Arial" w:eastAsia="Arial" w:hAnsi="Arial" w:cs="Arial"/>
        </w:rPr>
        <w:t xml:space="preserve">Jacto </w:t>
      </w:r>
      <w:proofErr w:type="spellStart"/>
      <w:r>
        <w:rPr>
          <w:rFonts w:ascii="Arial" w:eastAsia="Arial" w:hAnsi="Arial" w:cs="Arial"/>
        </w:rPr>
        <w:t>Next</w:t>
      </w:r>
      <w:proofErr w:type="spellEnd"/>
      <w:r>
        <w:rPr>
          <w:rFonts w:ascii="Arial" w:eastAsia="Arial" w:hAnsi="Arial" w:cs="Arial"/>
        </w:rPr>
        <w:t xml:space="preserve"> ha experimentado un rápido crecimiento entre los agricultores brasileños desde su lanzamiento en 2021.  Los usuarios de la plataforma EKOS han informado de un ahorro promedio de dos litros de diésel por hora de trabajo, </w:t>
      </w:r>
      <w:r w:rsidR="00B5233B">
        <w:rPr>
          <w:rFonts w:ascii="Arial" w:eastAsia="Arial" w:hAnsi="Arial" w:cs="Arial"/>
        </w:rPr>
        <w:t xml:space="preserve">una reducción de alrededor del </w:t>
      </w:r>
      <w:r>
        <w:rPr>
          <w:rFonts w:ascii="Arial" w:eastAsia="Arial" w:hAnsi="Arial" w:cs="Arial"/>
        </w:rPr>
        <w:t xml:space="preserve">25% en los costos de mantenimiento de las máquinas y una reducción de entre un </w:t>
      </w:r>
      <w:r>
        <w:rPr>
          <w:rFonts w:ascii="Arial" w:eastAsia="Arial" w:hAnsi="Arial" w:cs="Arial"/>
          <w:highlight w:val="white"/>
        </w:rPr>
        <w:t>4% y un 5% en la superposición en los proce</w:t>
      </w:r>
      <w:r w:rsidR="00774B9A">
        <w:rPr>
          <w:rFonts w:ascii="Arial" w:eastAsia="Arial" w:hAnsi="Arial" w:cs="Arial"/>
          <w:highlight w:val="white"/>
        </w:rPr>
        <w:t>sos de pulverización, es decir,</w:t>
      </w:r>
      <w:r>
        <w:rPr>
          <w:rFonts w:ascii="Arial" w:eastAsia="Arial" w:hAnsi="Arial" w:cs="Arial"/>
          <w:highlight w:val="white"/>
        </w:rPr>
        <w:t xml:space="preserve"> un ahorro de insumos. </w:t>
      </w:r>
    </w:p>
    <w:p w14:paraId="2337FF41" w14:textId="77777777" w:rsidR="005D1056" w:rsidRDefault="005D1056">
      <w:pPr>
        <w:spacing w:after="0" w:line="276" w:lineRule="auto"/>
        <w:jc w:val="both"/>
        <w:rPr>
          <w:rFonts w:ascii="Arial" w:eastAsia="Arial" w:hAnsi="Arial" w:cs="Arial"/>
        </w:rPr>
      </w:pPr>
    </w:p>
    <w:p w14:paraId="36481789" w14:textId="77777777" w:rsidR="005D1056" w:rsidRDefault="00102955">
      <w:pPr>
        <w:shd w:val="clear" w:color="auto" w:fill="FFFFFF"/>
        <w:spacing w:before="220" w:after="220" w:line="276" w:lineRule="auto"/>
        <w:rPr>
          <w:rFonts w:ascii="Arial" w:eastAsia="Arial" w:hAnsi="Arial" w:cs="Arial"/>
          <w:b/>
          <w:sz w:val="24"/>
          <w:szCs w:val="24"/>
        </w:rPr>
      </w:pPr>
      <w:r>
        <w:rPr>
          <w:rFonts w:ascii="Arial" w:eastAsia="Arial" w:hAnsi="Arial" w:cs="Arial"/>
          <w:b/>
          <w:sz w:val="24"/>
          <w:szCs w:val="24"/>
        </w:rPr>
        <w:t xml:space="preserve">Soluciones dirigidas a la fruticultura </w:t>
      </w:r>
    </w:p>
    <w:p w14:paraId="06BBC215" w14:textId="77777777" w:rsidR="005D1056" w:rsidRDefault="00102955">
      <w:pPr>
        <w:spacing w:after="0" w:line="276" w:lineRule="auto"/>
        <w:jc w:val="both"/>
        <w:rPr>
          <w:rFonts w:ascii="Arial" w:eastAsia="Arial" w:hAnsi="Arial" w:cs="Arial"/>
        </w:rPr>
      </w:pPr>
      <w:r>
        <w:rPr>
          <w:rFonts w:ascii="Arial" w:eastAsia="Arial" w:hAnsi="Arial" w:cs="Arial"/>
        </w:rPr>
        <w:t xml:space="preserve">Con el objetivo de propiciarles mayor calidad y mayor capacidad de trabajo a los agricultores del sector frutícola, Jacto también exhibirá los </w:t>
      </w:r>
      <w:r>
        <w:rPr>
          <w:rFonts w:ascii="Arial" w:eastAsia="Arial" w:hAnsi="Arial" w:cs="Arial"/>
          <w:b/>
        </w:rPr>
        <w:t xml:space="preserve">pulverizadores </w:t>
      </w:r>
      <w:proofErr w:type="spellStart"/>
      <w:r>
        <w:rPr>
          <w:rFonts w:ascii="Arial" w:eastAsia="Arial" w:hAnsi="Arial" w:cs="Arial"/>
          <w:b/>
        </w:rPr>
        <w:t>tractorizados</w:t>
      </w:r>
      <w:proofErr w:type="spellEnd"/>
      <w:r>
        <w:rPr>
          <w:rFonts w:ascii="Arial" w:eastAsia="Arial" w:hAnsi="Arial" w:cs="Arial"/>
          <w:b/>
        </w:rPr>
        <w:t xml:space="preserve"> de la línea </w:t>
      </w:r>
      <w:proofErr w:type="spellStart"/>
      <w:r>
        <w:rPr>
          <w:rFonts w:ascii="Arial" w:eastAsia="Arial" w:hAnsi="Arial" w:cs="Arial"/>
          <w:b/>
        </w:rPr>
        <w:t>Arbus</w:t>
      </w:r>
      <w:proofErr w:type="spellEnd"/>
      <w:r>
        <w:rPr>
          <w:rFonts w:ascii="Arial" w:eastAsia="Arial" w:hAnsi="Arial" w:cs="Arial"/>
          <w:b/>
        </w:rPr>
        <w:t xml:space="preserve">, </w:t>
      </w:r>
      <w:r>
        <w:rPr>
          <w:rFonts w:ascii="Arial" w:eastAsia="Arial" w:hAnsi="Arial" w:cs="Arial"/>
        </w:rPr>
        <w:t xml:space="preserve">como los modelos </w:t>
      </w:r>
      <w:proofErr w:type="spellStart"/>
      <w:r>
        <w:rPr>
          <w:rFonts w:ascii="Arial" w:eastAsia="Arial" w:hAnsi="Arial" w:cs="Arial"/>
        </w:rPr>
        <w:t>Arbus</w:t>
      </w:r>
      <w:proofErr w:type="spellEnd"/>
      <w:r>
        <w:rPr>
          <w:rFonts w:ascii="Arial" w:eastAsia="Arial" w:hAnsi="Arial" w:cs="Arial"/>
        </w:rPr>
        <w:t xml:space="preserve"> 4000 y </w:t>
      </w:r>
      <w:proofErr w:type="spellStart"/>
      <w:r>
        <w:rPr>
          <w:rFonts w:ascii="Arial" w:eastAsia="Arial" w:hAnsi="Arial" w:cs="Arial"/>
        </w:rPr>
        <w:t>Arbus</w:t>
      </w:r>
      <w:proofErr w:type="spellEnd"/>
      <w:r>
        <w:rPr>
          <w:rFonts w:ascii="Arial" w:eastAsia="Arial" w:hAnsi="Arial" w:cs="Arial"/>
        </w:rPr>
        <w:t xml:space="preserve"> 2000. </w:t>
      </w:r>
    </w:p>
    <w:p w14:paraId="6C1154E7" w14:textId="77777777" w:rsidR="005D1056" w:rsidRDefault="005D1056">
      <w:pPr>
        <w:spacing w:after="0" w:line="276" w:lineRule="auto"/>
        <w:jc w:val="both"/>
        <w:rPr>
          <w:rFonts w:ascii="Arial" w:eastAsia="Arial" w:hAnsi="Arial" w:cs="Arial"/>
        </w:rPr>
      </w:pPr>
    </w:p>
    <w:p w14:paraId="5888A999" w14:textId="49392C7D" w:rsidR="005D1056" w:rsidRDefault="00102955">
      <w:pPr>
        <w:spacing w:after="0" w:line="276" w:lineRule="auto"/>
        <w:jc w:val="both"/>
        <w:rPr>
          <w:rFonts w:ascii="Arial" w:eastAsia="Arial" w:hAnsi="Arial" w:cs="Arial"/>
        </w:rPr>
      </w:pPr>
      <w:r>
        <w:rPr>
          <w:rFonts w:ascii="Arial" w:eastAsia="Arial" w:hAnsi="Arial" w:cs="Arial"/>
        </w:rPr>
        <w:t xml:space="preserve">Con 2000 litros de capacidad, fabricado en fibra de vidrio altamente resistente a la corrosión, el </w:t>
      </w:r>
      <w:proofErr w:type="spellStart"/>
      <w:r>
        <w:rPr>
          <w:rFonts w:ascii="Arial" w:eastAsia="Arial" w:hAnsi="Arial" w:cs="Arial"/>
          <w:b/>
        </w:rPr>
        <w:t>Arbus</w:t>
      </w:r>
      <w:proofErr w:type="spellEnd"/>
      <w:r>
        <w:rPr>
          <w:rFonts w:ascii="Arial" w:eastAsia="Arial" w:hAnsi="Arial" w:cs="Arial"/>
          <w:b/>
        </w:rPr>
        <w:t xml:space="preserve"> 2000</w:t>
      </w:r>
      <w:r>
        <w:rPr>
          <w:rFonts w:ascii="Arial" w:eastAsia="Arial" w:hAnsi="Arial" w:cs="Arial"/>
        </w:rPr>
        <w:t xml:space="preserve"> proporciona alta capac</w:t>
      </w:r>
      <w:r w:rsidR="00B5233B">
        <w:rPr>
          <w:rFonts w:ascii="Arial" w:eastAsia="Arial" w:hAnsi="Arial" w:cs="Arial"/>
        </w:rPr>
        <w:t xml:space="preserve">idad de trabajo y durabilidad. </w:t>
      </w:r>
      <w:r>
        <w:rPr>
          <w:rFonts w:ascii="Arial" w:eastAsia="Arial" w:hAnsi="Arial" w:cs="Arial"/>
        </w:rPr>
        <w:t xml:space="preserve">Las hélices de </w:t>
      </w:r>
      <w:r w:rsidR="00B5233B">
        <w:rPr>
          <w:rFonts w:ascii="Arial" w:eastAsia="Arial" w:hAnsi="Arial" w:cs="Arial"/>
        </w:rPr>
        <w:t xml:space="preserve">nailon, también reforzadas con </w:t>
      </w:r>
      <w:r>
        <w:rPr>
          <w:rFonts w:ascii="Arial" w:eastAsia="Arial" w:hAnsi="Arial" w:cs="Arial"/>
        </w:rPr>
        <w:t xml:space="preserve">fibra de vidrio resistente a la acción corrosiva de agroquímicos, permiten que el aire producido sea dirigido por palas que proporcionan un patrón de distribución uniforme y una excelente cobertura en las diferentes partes de la planta. </w:t>
      </w:r>
    </w:p>
    <w:p w14:paraId="0DDF37D0" w14:textId="77777777" w:rsidR="005D1056" w:rsidRDefault="00102955">
      <w:pPr>
        <w:shd w:val="clear" w:color="auto" w:fill="FFFFFF"/>
        <w:spacing w:before="220" w:after="220" w:line="276" w:lineRule="auto"/>
        <w:jc w:val="both"/>
        <w:rPr>
          <w:rFonts w:ascii="Arial" w:eastAsia="Arial" w:hAnsi="Arial" w:cs="Arial"/>
        </w:rPr>
      </w:pPr>
      <w:r>
        <w:rPr>
          <w:rFonts w:ascii="Arial" w:eastAsia="Arial" w:hAnsi="Arial" w:cs="Arial"/>
        </w:rPr>
        <w:t xml:space="preserve">Robusto y diseñado para un alto rendimiento operativo en cultivos medianos y altos, el </w:t>
      </w:r>
      <w:proofErr w:type="spellStart"/>
      <w:r>
        <w:rPr>
          <w:rFonts w:ascii="Arial" w:eastAsia="Arial" w:hAnsi="Arial" w:cs="Arial"/>
          <w:b/>
        </w:rPr>
        <w:t>Arbus</w:t>
      </w:r>
      <w:proofErr w:type="spellEnd"/>
      <w:r>
        <w:rPr>
          <w:rFonts w:ascii="Arial" w:eastAsia="Arial" w:hAnsi="Arial" w:cs="Arial"/>
          <w:b/>
        </w:rPr>
        <w:t xml:space="preserve"> 4000</w:t>
      </w:r>
      <w:r>
        <w:rPr>
          <w:rFonts w:ascii="Arial" w:eastAsia="Arial" w:hAnsi="Arial" w:cs="Arial"/>
        </w:rPr>
        <w:t xml:space="preserve"> proporciona una excelente producción diaria en la aplicación al proteger </w:t>
      </w:r>
      <w:r>
        <w:rPr>
          <w:rFonts w:ascii="Arial" w:eastAsia="Arial" w:hAnsi="Arial" w:cs="Arial"/>
        </w:rPr>
        <w:lastRenderedPageBreak/>
        <w:t xml:space="preserve">extensas áreas de cultivo con menos tiempo de paradas. Su durabilidad y el fácil mantenimiento garantizan su disponibilidad siempre que es necesario. </w:t>
      </w:r>
    </w:p>
    <w:sectPr w:rsidR="005D1056">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265C5" w14:textId="77777777" w:rsidR="0035578B" w:rsidRDefault="0035578B">
      <w:pPr>
        <w:spacing w:after="0" w:line="240" w:lineRule="auto"/>
      </w:pPr>
      <w:r>
        <w:separator/>
      </w:r>
    </w:p>
  </w:endnote>
  <w:endnote w:type="continuationSeparator" w:id="0">
    <w:p w14:paraId="2E1DCA8A" w14:textId="77777777" w:rsidR="0035578B" w:rsidRDefault="0035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6A4C" w14:textId="77777777" w:rsidR="005D1056" w:rsidRDefault="0010295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F70FC03" wp14:editId="2C80F5B4">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AC025" w14:textId="77777777" w:rsidR="0035578B" w:rsidRDefault="0035578B">
      <w:pPr>
        <w:spacing w:after="0" w:line="240" w:lineRule="auto"/>
      </w:pPr>
      <w:r>
        <w:separator/>
      </w:r>
    </w:p>
  </w:footnote>
  <w:footnote w:type="continuationSeparator" w:id="0">
    <w:p w14:paraId="360C0164" w14:textId="77777777" w:rsidR="0035578B" w:rsidRDefault="0035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C003" w14:textId="77777777" w:rsidR="005D1056" w:rsidRDefault="0010295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98DA37C" wp14:editId="09C5AC55">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56"/>
    <w:rsid w:val="00102955"/>
    <w:rsid w:val="0035578B"/>
    <w:rsid w:val="005D1056"/>
    <w:rsid w:val="00774B9A"/>
    <w:rsid w:val="0090068D"/>
    <w:rsid w:val="00B523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4BA0"/>
  <w15:docId w15:val="{236C9CF3-1C0F-495A-ABA6-68D8EFEA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Htb7zUHsShs5uoCdcb3FgU22Zg==">CgMxLjAyCGguZ2pkZ3hzOAByITFXY2pDQXJONG1HMEVZZnNlUTg4a1NzdUh3SmMzWWphYg==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F7B41E93-38B0-4622-8C62-FAB25F449897}">
  <ds:schemaRefs>
    <ds:schemaRef ds:uri="http://schemas.microsoft.com/sharepoint/v3/contenttype/forms"/>
  </ds:schemaRefs>
</ds:datastoreItem>
</file>

<file path=customXml/itemProps2.xml><?xml version="1.0" encoding="utf-8"?>
<ds:datastoreItem xmlns:ds="http://schemas.openxmlformats.org/officeDocument/2006/customXml" ds:itemID="{2CD59DF3-8E0C-47A6-AF43-D1ACE5189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A35CDC4-024F-4A56-ABD4-C1CF64318575}">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2023-12-20T19:52:00Z</dcterms:created>
  <dcterms:modified xsi:type="dcterms:W3CDTF">2024-02-20T17:01:00Z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