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D9DB" w14:textId="245B54AA" w:rsidR="002609FF" w:rsidRPr="00956588" w:rsidRDefault="00267D98" w:rsidP="00956588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val="es-MX"/>
        </w:rPr>
        <w:t>NK aportó</w:t>
      </w:r>
      <w:r w:rsidR="002609FF" w:rsidRPr="00956588">
        <w:rPr>
          <w:rFonts w:asciiTheme="minorHAnsi" w:hAnsiTheme="minorHAnsi" w:cstheme="minorHAnsi"/>
          <w:sz w:val="28"/>
          <w:szCs w:val="28"/>
          <w:lang w:val="es-MX"/>
        </w:rPr>
        <w:t xml:space="preserve"> rendimiento, adaptabilidad y recursos tecnológicos</w:t>
      </w:r>
      <w:r w:rsidR="00956588">
        <w:rPr>
          <w:rFonts w:asciiTheme="minorHAnsi" w:hAnsiTheme="minorHAnsi" w:cstheme="minorHAnsi"/>
          <w:sz w:val="28"/>
          <w:szCs w:val="28"/>
          <w:lang w:val="es-MX"/>
        </w:rPr>
        <w:t xml:space="preserve"> a la </w:t>
      </w:r>
      <w:r>
        <w:rPr>
          <w:rFonts w:asciiTheme="minorHAnsi" w:hAnsiTheme="minorHAnsi" w:cstheme="minorHAnsi"/>
          <w:sz w:val="28"/>
          <w:szCs w:val="28"/>
          <w:lang w:val="es-MX"/>
        </w:rPr>
        <w:t>agricultura durante la megamuestra</w:t>
      </w:r>
    </w:p>
    <w:p w14:paraId="6A0A69DD" w14:textId="77777777" w:rsidR="00956588" w:rsidRPr="00956588" w:rsidRDefault="00956588" w:rsidP="00956588">
      <w:pPr>
        <w:spacing w:line="276" w:lineRule="auto"/>
        <w:jc w:val="both"/>
        <w:rPr>
          <w:rFonts w:asciiTheme="minorHAnsi" w:hAnsiTheme="minorHAnsi" w:cstheme="minorHAnsi"/>
          <w:b/>
          <w:lang w:val="es-MX"/>
        </w:rPr>
      </w:pPr>
    </w:p>
    <w:p w14:paraId="78C0656C" w14:textId="5DE43EF2" w:rsidR="002609FF" w:rsidRPr="00956588" w:rsidRDefault="00956588" w:rsidP="00956588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956588">
        <w:rPr>
          <w:rFonts w:asciiTheme="minorHAnsi" w:hAnsiTheme="minorHAnsi" w:cstheme="minorHAnsi"/>
          <w:lang w:val="es-MX"/>
        </w:rPr>
        <w:t xml:space="preserve">La marca llegó </w:t>
      </w:r>
      <w:r>
        <w:rPr>
          <w:rFonts w:asciiTheme="minorHAnsi" w:hAnsiTheme="minorHAnsi" w:cstheme="minorHAnsi"/>
          <w:lang w:val="es-MX"/>
        </w:rPr>
        <w:t>a San Nicolás con una</w:t>
      </w:r>
      <w:r w:rsidR="002609FF" w:rsidRPr="00956588">
        <w:rPr>
          <w:rFonts w:asciiTheme="minorHAnsi" w:hAnsiTheme="minorHAnsi" w:cstheme="minorHAnsi"/>
          <w:lang w:val="es-MX"/>
        </w:rPr>
        <w:t xml:space="preserve"> renovada propuesta que incluye nueva genética de maíz, girasol y soja, acompañada de las herramientas digitales que ofrecen soluciones prácticas al productor.</w:t>
      </w:r>
    </w:p>
    <w:p w14:paraId="13E8BB6C" w14:textId="77777777" w:rsidR="00956588" w:rsidRPr="00956588" w:rsidRDefault="00956588" w:rsidP="00956588">
      <w:pPr>
        <w:spacing w:line="276" w:lineRule="auto"/>
        <w:jc w:val="both"/>
        <w:rPr>
          <w:rFonts w:asciiTheme="minorHAnsi" w:hAnsiTheme="minorHAnsi" w:cstheme="minorHAnsi"/>
          <w:b/>
          <w:i/>
          <w:lang w:val="es-MX"/>
        </w:rPr>
      </w:pPr>
    </w:p>
    <w:p w14:paraId="07FFC94A" w14:textId="42BD7355" w:rsidR="002609FF" w:rsidRDefault="002609FF" w:rsidP="00956588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val="es-MX"/>
        </w:rPr>
      </w:pPr>
      <w:r w:rsidRPr="00956588">
        <w:rPr>
          <w:rFonts w:asciiTheme="minorHAnsi" w:hAnsiTheme="minorHAnsi" w:cstheme="minorHAnsi"/>
          <w:color w:val="000000" w:themeColor="text1"/>
          <w:lang w:val="es-MX"/>
        </w:rPr>
        <w:t>Bajo el lema</w:t>
      </w:r>
      <w:r w:rsidRPr="00956588">
        <w:rPr>
          <w:rFonts w:asciiTheme="minorHAnsi" w:hAnsiTheme="minorHAnsi" w:cstheme="minorHAnsi"/>
          <w:b/>
          <w:color w:val="000000" w:themeColor="text1"/>
          <w:lang w:val="es-MX"/>
        </w:rPr>
        <w:t xml:space="preserve"> </w:t>
      </w:r>
      <w:r w:rsidRPr="00956588">
        <w:rPr>
          <w:rFonts w:asciiTheme="minorHAnsi" w:hAnsiTheme="minorHAnsi" w:cstheme="minorHAnsi"/>
          <w:i/>
          <w:color w:val="000000" w:themeColor="text1"/>
          <w:lang w:val="es-MX"/>
        </w:rPr>
        <w:t xml:space="preserve">“Todo lo que hacemos RINDE” </w:t>
      </w:r>
      <w:r w:rsidRPr="00956588">
        <w:rPr>
          <w:rFonts w:asciiTheme="minorHAnsi" w:hAnsiTheme="minorHAnsi" w:cstheme="minorHAnsi"/>
          <w:b/>
          <w:color w:val="000000" w:themeColor="text1"/>
          <w:lang w:val="es-MX"/>
        </w:rPr>
        <w:t xml:space="preserve">, </w:t>
      </w:r>
      <w:hyperlink r:id="rId10" w:history="1">
        <w:r w:rsidRPr="00956588">
          <w:rPr>
            <w:rStyle w:val="Hipervnculo"/>
            <w:rFonts w:asciiTheme="minorHAnsi" w:eastAsia="Times New Roman" w:hAnsiTheme="minorHAnsi" w:cstheme="minorHAnsi"/>
            <w:b/>
            <w:color w:val="1F3864" w:themeColor="accent5" w:themeShade="80"/>
            <w:lang w:val="es-MX"/>
          </w:rPr>
          <w:t>NK Semillas</w:t>
        </w:r>
      </w:hyperlink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d</w:t>
      </w:r>
      <w:r w:rsidR="00956588">
        <w:rPr>
          <w:rFonts w:asciiTheme="minorHAnsi" w:eastAsia="Times New Roman" w:hAnsiTheme="minorHAnsi" w:cstheme="minorHAnsi"/>
          <w:color w:val="000000" w:themeColor="text1"/>
          <w:lang w:val="es-MX"/>
        </w:rPr>
        <w:t>esplegó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su plot en una nueva edición de </w:t>
      </w:r>
      <w:r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 xml:space="preserve">Expoagro 2023 </w:t>
      </w:r>
      <w:r w:rsidR="00956588">
        <w:rPr>
          <w:rFonts w:asciiTheme="minorHAnsi" w:eastAsia="Times New Roman" w:hAnsiTheme="minorHAnsi" w:cstheme="minorHAnsi"/>
          <w:color w:val="000000" w:themeColor="text1"/>
          <w:lang w:val="es-MX"/>
        </w:rPr>
        <w:t>donde la recorrida estuvo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marcada por los </w:t>
      </w:r>
      <w:r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nuevos híbridos de maíz adaptables a todos los ambientes y fechas de siembra en ciclo intermedio-corto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>. E</w:t>
      </w:r>
      <w:r w:rsidR="00956588">
        <w:rPr>
          <w:rFonts w:asciiTheme="minorHAnsi" w:eastAsia="Times New Roman" w:hAnsiTheme="minorHAnsi" w:cstheme="minorHAnsi"/>
          <w:color w:val="000000" w:themeColor="text1"/>
          <w:lang w:val="es-MX"/>
        </w:rPr>
        <w:t>n girasol, la propuesta fue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con una paleta líder que sigue subiendo los techos de ren</w:t>
      </w:r>
      <w:r w:rsidR="00267D98">
        <w:rPr>
          <w:rFonts w:asciiTheme="minorHAnsi" w:eastAsia="Times New Roman" w:hAnsiTheme="minorHAnsi" w:cstheme="minorHAnsi"/>
          <w:color w:val="000000" w:themeColor="text1"/>
          <w:lang w:val="es-MX"/>
        </w:rPr>
        <w:t>dimiento. Finalmente, se destacó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la introducción al porfolio de soja de una nueva variedad Enlist.</w:t>
      </w:r>
    </w:p>
    <w:p w14:paraId="78FE558C" w14:textId="77777777" w:rsidR="00267D98" w:rsidRPr="00956588" w:rsidRDefault="00267D98" w:rsidP="00956588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val="es-MX"/>
        </w:rPr>
      </w:pPr>
    </w:p>
    <w:p w14:paraId="7AD9C278" w14:textId="27D11025" w:rsidR="002609FF" w:rsidRDefault="002609FF" w:rsidP="00956588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  <w:lang w:val="es-MX"/>
        </w:rPr>
      </w:pP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En vísperas de una nueva campaña, </w:t>
      </w:r>
      <w:r w:rsidR="00267D9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los productores encontraron</w:t>
      </w:r>
      <w:r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 xml:space="preserve"> en el actual portafolio alternativas de alta performance, más versátiles y estables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>. “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Logramos una renovación significativa del porfolio ofreciendo </w:t>
      </w:r>
      <w:r w:rsidRPr="00956588">
        <w:rPr>
          <w:rFonts w:asciiTheme="minorHAnsi" w:eastAsia="Times New Roman" w:hAnsiTheme="minorHAnsi" w:cstheme="minorHAnsi"/>
          <w:b/>
          <w:i/>
          <w:iCs/>
          <w:color w:val="000000" w:themeColor="text1"/>
          <w:lang w:val="es-MX"/>
        </w:rPr>
        <w:t>tres nuevos híbridos de maíz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con </w:t>
      </w:r>
      <w:r w:rsidRPr="00956588">
        <w:rPr>
          <w:rFonts w:asciiTheme="minorHAnsi" w:eastAsia="Times New Roman" w:hAnsiTheme="minorHAnsi" w:cstheme="minorHAnsi"/>
          <w:b/>
          <w:i/>
          <w:iCs/>
          <w:color w:val="000000" w:themeColor="text1"/>
          <w:lang w:val="es-MX"/>
        </w:rPr>
        <w:t xml:space="preserve">ciclo intermedio-corto 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y </w:t>
      </w:r>
      <w:r w:rsidRPr="00956588">
        <w:rPr>
          <w:rFonts w:asciiTheme="minorHAnsi" w:eastAsia="Times New Roman" w:hAnsiTheme="minorHAnsi" w:cstheme="minorHAnsi"/>
          <w:b/>
          <w:i/>
          <w:iCs/>
          <w:color w:val="000000" w:themeColor="text1"/>
          <w:lang w:val="es-MX"/>
        </w:rPr>
        <w:t>recomendados para fechas de siembra temprana y tardía: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el </w:t>
      </w:r>
      <w:hyperlink r:id="rId11" w:history="1">
        <w:r w:rsidRPr="00956588">
          <w:rPr>
            <w:rStyle w:val="Hipervnculo"/>
            <w:rFonts w:asciiTheme="minorHAnsi" w:eastAsia="Times New Roman" w:hAnsiTheme="minorHAnsi" w:cstheme="minorHAnsi"/>
            <w:b/>
            <w:bCs/>
            <w:i/>
            <w:iCs/>
            <w:color w:val="1F3864" w:themeColor="accent5" w:themeShade="80"/>
            <w:lang w:val="es-MX"/>
          </w:rPr>
          <w:t>NK 8</w:t>
        </w:r>
        <w:r w:rsidRPr="00956588">
          <w:rPr>
            <w:rStyle w:val="Hipervnculo"/>
            <w:rFonts w:asciiTheme="minorHAnsi" w:eastAsia="Times New Roman" w:hAnsiTheme="minorHAnsi" w:cstheme="minorHAnsi"/>
            <w:b/>
            <w:i/>
            <w:iCs/>
            <w:color w:val="1F3864" w:themeColor="accent5" w:themeShade="80"/>
            <w:lang w:val="es-MX"/>
          </w:rPr>
          <w:t>42 VIPTERA3</w:t>
        </w:r>
      </w:hyperlink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, el </w:t>
      </w:r>
      <w:hyperlink r:id="rId12" w:history="1">
        <w:r w:rsidRPr="00956588">
          <w:rPr>
            <w:rStyle w:val="Hipervnculo"/>
            <w:rFonts w:asciiTheme="minorHAnsi" w:eastAsia="Times New Roman" w:hAnsiTheme="minorHAnsi" w:cstheme="minorHAnsi"/>
            <w:b/>
            <w:i/>
            <w:iCs/>
            <w:color w:val="1F3864" w:themeColor="accent5" w:themeShade="80"/>
            <w:lang w:val="es-MX"/>
          </w:rPr>
          <w:t>NK 870 VIPTERA3</w:t>
        </w:r>
      </w:hyperlink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y el </w:t>
      </w:r>
      <w:r w:rsidRPr="00956588">
        <w:rPr>
          <w:rFonts w:asciiTheme="minorHAnsi" w:eastAsia="Times New Roman" w:hAnsiTheme="minorHAnsi" w:cstheme="minorHAnsi"/>
          <w:b/>
          <w:i/>
          <w:iCs/>
          <w:color w:val="1F3864" w:themeColor="accent5" w:themeShade="80"/>
          <w:lang w:val="es-MX"/>
        </w:rPr>
        <w:t>NK 855 VIPTERA3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. Esto significa acercarle al productor herramientas más adaptables, que ayuden a amortiguar el impacto de un ambiente productivo cada vez más aleatorio y cambiante. Como líderes, en girasol, destacamos al </w:t>
      </w:r>
      <w:hyperlink r:id="rId13" w:history="1">
        <w:r w:rsidRPr="00956588">
          <w:rPr>
            <w:rStyle w:val="Hipervnculo"/>
            <w:rFonts w:asciiTheme="minorHAnsi" w:eastAsia="Times New Roman" w:hAnsiTheme="minorHAnsi" w:cstheme="minorHAnsi"/>
            <w:b/>
            <w:i/>
            <w:iCs/>
            <w:color w:val="1F3864" w:themeColor="accent5" w:themeShade="80"/>
            <w:lang w:val="es-MX"/>
          </w:rPr>
          <w:t>NK 3969 CL</w:t>
        </w:r>
      </w:hyperlink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que completa un set de productos que son la referencia entre los produ</w:t>
      </w:r>
      <w:r w:rsidR="00267D9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ctores. Asimismo, presentamos 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>la primera variedad de soja Enlist del portafolio: la 46x23 E</w:t>
      </w:r>
      <w:r w:rsidR="00267D98">
        <w:rPr>
          <w:rFonts w:asciiTheme="minorHAnsi" w:eastAsia="Times New Roman" w:hAnsiTheme="minorHAnsi" w:cstheme="minorHAnsi"/>
          <w:color w:val="000000" w:themeColor="text1"/>
          <w:lang w:val="es-MX"/>
        </w:rPr>
        <w:t>”, describió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</w:t>
      </w:r>
      <w:r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Francisco Pérez Brea, Gerente de Marketing de NK.</w:t>
      </w:r>
    </w:p>
    <w:p w14:paraId="1A6521E0" w14:textId="77777777" w:rsidR="00267D98" w:rsidRPr="00956588" w:rsidRDefault="00267D98" w:rsidP="00956588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</w:pPr>
    </w:p>
    <w:p w14:paraId="0F066457" w14:textId="01565841" w:rsidR="002609FF" w:rsidRDefault="002609FF" w:rsidP="00956588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</w:pPr>
      <w:r w:rsidRPr="00956588">
        <w:rPr>
          <w:rFonts w:asciiTheme="minorHAnsi" w:hAnsiTheme="minorHAnsi" w:cstheme="minorHAnsi"/>
          <w:color w:val="000000" w:themeColor="text1"/>
          <w:lang w:val="es-MX"/>
        </w:rPr>
        <w:t xml:space="preserve">En </w:t>
      </w:r>
      <w:r w:rsidRPr="00956588">
        <w:rPr>
          <w:rFonts w:asciiTheme="minorHAnsi" w:hAnsiTheme="minorHAnsi" w:cstheme="minorHAnsi"/>
          <w:color w:val="000000" w:themeColor="text1"/>
        </w:rPr>
        <w:t xml:space="preserve">cada una de las </w:t>
      </w:r>
      <w:r w:rsidRPr="00956588">
        <w:rPr>
          <w:rFonts w:asciiTheme="minorHAnsi" w:hAnsiTheme="minorHAnsi" w:cstheme="minorHAnsi"/>
          <w:b/>
          <w:color w:val="000000" w:themeColor="text1"/>
        </w:rPr>
        <w:t>Estaciones de los Cultivos,</w:t>
      </w:r>
      <w:r w:rsidRPr="00956588">
        <w:rPr>
          <w:rFonts w:asciiTheme="minorHAnsi" w:hAnsiTheme="minorHAnsi" w:cstheme="minorHAnsi"/>
          <w:color w:val="000000" w:themeColor="text1"/>
        </w:rPr>
        <w:t xml:space="preserve"> los productores </w:t>
      </w:r>
      <w:r w:rsidR="00267D9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>tenian</w:t>
      </w:r>
      <w:r w:rsidRPr="0095658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 xml:space="preserve"> información técnica y comercial de la mano de los extensionistas de la marca. </w:t>
      </w:r>
      <w:r w:rsidRPr="00956588">
        <w:rPr>
          <w:rFonts w:asciiTheme="minorHAnsi" w:hAnsiTheme="minorHAnsi" w:cstheme="minorHAnsi"/>
          <w:color w:val="000000" w:themeColor="text1"/>
          <w:lang w:val="es-MX"/>
        </w:rPr>
        <w:t>“</w:t>
      </w:r>
      <w:r w:rsidRPr="00956588">
        <w:rPr>
          <w:rFonts w:asciiTheme="minorHAnsi" w:hAnsiTheme="minorHAnsi" w:cstheme="minorHAnsi"/>
          <w:i/>
          <w:color w:val="000000" w:themeColor="text1"/>
          <w:lang w:val="es-MX"/>
        </w:rPr>
        <w:t>E</w:t>
      </w:r>
      <w:r w:rsidR="00267D98">
        <w:rPr>
          <w:rFonts w:asciiTheme="minorHAnsi" w:hAnsiTheme="minorHAnsi" w:cstheme="minorHAnsi"/>
          <w:i/>
          <w:iCs/>
          <w:color w:val="000000" w:themeColor="text1"/>
          <w:lang w:val="es-MX"/>
        </w:rPr>
        <w:t>l plot estuvo</w:t>
      </w:r>
      <w:r w:rsidRPr="00956588">
        <w:rPr>
          <w:rFonts w:asciiTheme="minorHAnsi" w:hAnsiTheme="minorHAnsi" w:cstheme="minorHAnsi"/>
          <w:i/>
          <w:iCs/>
          <w:color w:val="000000" w:themeColor="text1"/>
          <w:lang w:val="es-MX"/>
        </w:rPr>
        <w:t xml:space="preserve"> orientado a dar las respuestas de posicionamiento más ajustadas de cada híbrido y variedad a través de la herramienta de recomendación exclusiva de la marca: el </w:t>
      </w:r>
      <w:hyperlink r:id="rId14" w:history="1">
        <w:r w:rsidRPr="00956588">
          <w:rPr>
            <w:rStyle w:val="Hipervnculo"/>
            <w:rFonts w:asciiTheme="minorHAnsi" w:hAnsiTheme="minorHAnsi" w:cstheme="minorHAnsi"/>
            <w:b/>
            <w:i/>
            <w:iCs/>
            <w:color w:val="000000" w:themeColor="text1"/>
          </w:rPr>
          <w:t>SISTEMA</w:t>
        </w:r>
        <w:r w:rsidRPr="00956588">
          <w:rPr>
            <w:rStyle w:val="Hipervnculo"/>
            <w:rFonts w:asciiTheme="minorHAnsi" w:hAnsiTheme="minorHAnsi" w:cstheme="minorHAnsi"/>
            <w:b/>
            <w:i/>
            <w:iCs/>
            <w:color w:val="000000" w:themeColor="text1"/>
            <w:lang w:val="es-MX"/>
          </w:rPr>
          <w:t xml:space="preserve"> NK</w:t>
        </w:r>
      </w:hyperlink>
      <w:r w:rsidRPr="00956588">
        <w:rPr>
          <w:rFonts w:asciiTheme="minorHAnsi" w:hAnsiTheme="minorHAnsi" w:cstheme="minorHAnsi"/>
          <w:b/>
          <w:i/>
          <w:iCs/>
          <w:color w:val="000000" w:themeColor="text1"/>
          <w:lang w:val="es-MX"/>
        </w:rPr>
        <w:t xml:space="preserve">. </w:t>
      </w:r>
      <w:r w:rsidRPr="00956588">
        <w:rPr>
          <w:rFonts w:asciiTheme="minorHAnsi" w:hAnsiTheme="minorHAnsi" w:cstheme="minorHAnsi"/>
          <w:i/>
          <w:iCs/>
          <w:color w:val="000000" w:themeColor="text1"/>
          <w:lang w:val="es-MX"/>
        </w:rPr>
        <w:t xml:space="preserve">El stand </w:t>
      </w:r>
      <w:r w:rsidR="00267D9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>contó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con pantallas interactivas y recomendaciones dinámicas, demostrando nuestro interés en ser cada vez más innovadores no sólo a nivel de productos y herramientas, sino también en la relación constante con el productor”,</w:t>
      </w:r>
      <w:r w:rsidR="00267D9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 xml:space="preserve"> indicó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</w:t>
      </w:r>
      <w:r w:rsidRPr="00956588">
        <w:rPr>
          <w:rFonts w:asciiTheme="minorHAnsi" w:hAnsiTheme="minorHAnsi" w:cstheme="minorHAnsi"/>
          <w:b/>
          <w:color w:val="000000" w:themeColor="text1"/>
          <w:lang w:val="es-MX"/>
        </w:rPr>
        <w:t>Raúl Paillot, gerente Comercial de NK.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</w:t>
      </w:r>
    </w:p>
    <w:p w14:paraId="331C636A" w14:textId="77777777" w:rsidR="00267D98" w:rsidRPr="00956588" w:rsidRDefault="00267D98" w:rsidP="00956588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</w:pPr>
    </w:p>
    <w:p w14:paraId="03442311" w14:textId="7852B175" w:rsidR="002609FF" w:rsidRDefault="002609FF" w:rsidP="0095658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es-MX"/>
        </w:rPr>
      </w:pPr>
      <w:r w:rsidRPr="0095658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>Por ot</w:t>
      </w:r>
      <w:r w:rsidR="00267D9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>ro lado, el plot también contó</w:t>
      </w:r>
      <w:r w:rsidRPr="0095658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 xml:space="preserve"> con un ensayo donde</w:t>
      </w:r>
      <w:r w:rsidR="00267D9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 xml:space="preserve"> el híbrido NK 870 VIPTERA3 </w:t>
      </w:r>
      <w:r w:rsidRPr="00956588">
        <w:rPr>
          <w:rFonts w:asciiTheme="minorHAnsi" w:eastAsia="Times New Roman" w:hAnsiTheme="minorHAnsi" w:cstheme="minorHAnsi"/>
          <w:iCs/>
          <w:color w:val="000000" w:themeColor="text1"/>
          <w:lang w:val="es-MX"/>
        </w:rPr>
        <w:t xml:space="preserve"> sembrado con tres densidades (baja-óptima-alta),y dos fechas de siembra, para demostrar los avances del </w:t>
      </w:r>
      <w:r w:rsidRPr="00956588">
        <w:rPr>
          <w:rFonts w:asciiTheme="minorHAnsi" w:eastAsia="Times New Roman" w:hAnsiTheme="minorHAnsi" w:cstheme="minorHAnsi"/>
          <w:b/>
          <w:bCs/>
          <w:iCs/>
          <w:color w:val="000000" w:themeColor="text1"/>
          <w:lang w:val="es-MX"/>
        </w:rPr>
        <w:t>Programa</w:t>
      </w:r>
      <w:r w:rsidRPr="00956588">
        <w:rPr>
          <w:rFonts w:asciiTheme="minorHAnsi" w:hAnsiTheme="minorHAnsi" w:cstheme="minorHAnsi"/>
          <w:b/>
          <w:bCs/>
          <w:iCs/>
          <w:color w:val="000000" w:themeColor="text1"/>
          <w:lang w:val="es-MX"/>
        </w:rPr>
        <w:t xml:space="preserve"> </w:t>
      </w:r>
      <w:hyperlink r:id="rId15" w:history="1">
        <w:r w:rsidRPr="00956588">
          <w:rPr>
            <w:rStyle w:val="Hipervnculo"/>
            <w:rFonts w:asciiTheme="minorHAnsi" w:hAnsiTheme="minorHAnsi" w:cstheme="minorHAnsi"/>
            <w:b/>
            <w:bCs/>
            <w:iCs/>
            <w:color w:val="000000" w:themeColor="text1"/>
            <w:lang w:val="es-MX"/>
          </w:rPr>
          <w:t>M</w:t>
        </w:r>
        <w:r w:rsidRPr="00956588">
          <w:rPr>
            <w:rStyle w:val="Hipervnculo"/>
            <w:rFonts w:asciiTheme="minorHAnsi" w:hAnsiTheme="minorHAnsi" w:cstheme="minorHAnsi"/>
            <w:b/>
            <w:iCs/>
            <w:color w:val="000000" w:themeColor="text1"/>
            <w:lang w:val="es-MX"/>
          </w:rPr>
          <w:t>anejo Específico NK</w:t>
        </w:r>
      </w:hyperlink>
      <w:r w:rsidRPr="00956588">
        <w:rPr>
          <w:rFonts w:asciiTheme="minorHAnsi" w:hAnsiTheme="minorHAnsi" w:cstheme="minorHAnsi"/>
          <w:iCs/>
          <w:color w:val="000000" w:themeColor="text1"/>
          <w:lang w:val="es-MX"/>
        </w:rPr>
        <w:t xml:space="preserve">: la herramienta digital de recomendación de densidad x nitrógeno y disponible de </w:t>
      </w:r>
      <w:r w:rsidRPr="00956588">
        <w:rPr>
          <w:rFonts w:asciiTheme="minorHAnsi" w:hAnsiTheme="minorHAnsi" w:cstheme="minorHAnsi"/>
          <w:i/>
          <w:iCs/>
          <w:color w:val="000000" w:themeColor="text1"/>
          <w:lang w:val="es-MX"/>
        </w:rPr>
        <w:t>manera gratuita</w:t>
      </w:r>
      <w:r w:rsidRPr="00956588">
        <w:rPr>
          <w:rFonts w:asciiTheme="minorHAnsi" w:hAnsiTheme="minorHAnsi" w:cstheme="minorHAnsi"/>
          <w:iCs/>
          <w:color w:val="000000" w:themeColor="text1"/>
          <w:lang w:val="es-MX"/>
        </w:rPr>
        <w:t xml:space="preserve"> para maíz y girasol. Respaldada sobre una Red de evaluación, esta aplicación genera </w:t>
      </w:r>
      <w:r w:rsidRPr="00956588">
        <w:rPr>
          <w:rFonts w:asciiTheme="minorHAnsi" w:hAnsiTheme="minorHAnsi" w:cstheme="minorHAnsi"/>
          <w:iCs/>
          <w:color w:val="000000" w:themeColor="text1"/>
          <w:lang w:val="es-MX"/>
        </w:rPr>
        <w:lastRenderedPageBreak/>
        <w:t xml:space="preserve">recomendaciones de híbrido específico para maximizar los rendimientos en ambientes según el desempeño del cultivo dentro de la rotación del productor. </w:t>
      </w:r>
      <w:r w:rsidRPr="00956588">
        <w:rPr>
          <w:rFonts w:asciiTheme="minorHAnsi" w:hAnsiTheme="minorHAnsi" w:cstheme="minorHAnsi"/>
          <w:i/>
          <w:iCs/>
          <w:color w:val="000000" w:themeColor="text1"/>
          <w:lang w:val="es-MX"/>
        </w:rPr>
        <w:t>“En Expoagro, el equipo comercial, extensionist</w:t>
      </w:r>
      <w:r w:rsidR="00267D98">
        <w:rPr>
          <w:rFonts w:asciiTheme="minorHAnsi" w:hAnsiTheme="minorHAnsi" w:cstheme="minorHAnsi"/>
          <w:i/>
          <w:iCs/>
          <w:color w:val="000000" w:themeColor="text1"/>
          <w:lang w:val="es-MX"/>
        </w:rPr>
        <w:t>as y líderes de la marca estuvo junto</w:t>
      </w:r>
      <w:r w:rsidRPr="00956588">
        <w:rPr>
          <w:rFonts w:asciiTheme="minorHAnsi" w:hAnsiTheme="minorHAnsi" w:cstheme="minorHAnsi"/>
          <w:i/>
          <w:iCs/>
          <w:color w:val="000000" w:themeColor="text1"/>
          <w:lang w:val="es-MX"/>
        </w:rPr>
        <w:t xml:space="preserve"> a los productores en la digitalización d</w:t>
      </w:r>
      <w:r w:rsidR="00267D98">
        <w:rPr>
          <w:rFonts w:asciiTheme="minorHAnsi" w:hAnsiTheme="minorHAnsi" w:cstheme="minorHAnsi"/>
          <w:i/>
          <w:iCs/>
          <w:color w:val="000000" w:themeColor="text1"/>
          <w:lang w:val="es-MX"/>
        </w:rPr>
        <w:t>e sus datos y, además, contamos</w:t>
      </w:r>
      <w:r w:rsidRPr="00956588">
        <w:rPr>
          <w:rFonts w:asciiTheme="minorHAnsi" w:hAnsiTheme="minorHAnsi" w:cstheme="minorHAnsi"/>
          <w:i/>
          <w:iCs/>
          <w:color w:val="000000" w:themeColor="text1"/>
          <w:lang w:val="es-MX"/>
        </w:rPr>
        <w:t xml:space="preserve"> con campañas de precios y prestaciones, ofertas de bolsas y condiciones comerciales especiales para maíz y girasol</w:t>
      </w:r>
      <w:r w:rsidR="00267D98">
        <w:rPr>
          <w:rFonts w:asciiTheme="minorHAnsi" w:hAnsiTheme="minorHAnsi" w:cstheme="minorHAnsi"/>
          <w:color w:val="000000" w:themeColor="text1"/>
          <w:lang w:val="es-MX"/>
        </w:rPr>
        <w:t>”, señaló</w:t>
      </w:r>
      <w:r w:rsidRPr="00956588">
        <w:rPr>
          <w:rFonts w:asciiTheme="minorHAnsi" w:hAnsiTheme="minorHAnsi" w:cstheme="minorHAnsi"/>
          <w:color w:val="000000" w:themeColor="text1"/>
          <w:lang w:val="es-MX"/>
        </w:rPr>
        <w:t xml:space="preserve"> Raúl Paillot.</w:t>
      </w:r>
    </w:p>
    <w:p w14:paraId="176ED75C" w14:textId="77777777" w:rsidR="00267D98" w:rsidRPr="00956588" w:rsidRDefault="00267D98" w:rsidP="00956588">
      <w:pPr>
        <w:spacing w:line="276" w:lineRule="auto"/>
        <w:jc w:val="both"/>
        <w:rPr>
          <w:rFonts w:asciiTheme="minorHAnsi" w:eastAsia="Calibri" w:hAnsiTheme="minorHAnsi" w:cstheme="minorHAnsi"/>
          <w:iCs/>
          <w:color w:val="000000" w:themeColor="text1"/>
          <w:lang w:val="es-MX"/>
        </w:rPr>
      </w:pPr>
    </w:p>
    <w:p w14:paraId="68020543" w14:textId="20513EAA" w:rsidR="002609FF" w:rsidRDefault="00267D98" w:rsidP="00956588">
      <w:pPr>
        <w:spacing w:line="276" w:lineRule="auto"/>
        <w:jc w:val="both"/>
        <w:rPr>
          <w:rFonts w:asciiTheme="minorHAnsi" w:eastAsia="Times New Roman" w:hAnsiTheme="minorHAnsi" w:cstheme="minorHAnsi"/>
          <w:i/>
          <w:color w:val="000000" w:themeColor="text1"/>
          <w:lang w:val="es-MX"/>
        </w:rPr>
      </w:pPr>
      <w:r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Expoagro fue el 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escenario para la demostración en el plot de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maíces de alta performance y potencial de rendimiento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. Es un porfolio más versátil, con excelente adaptabilidad y ciclo de madurez corto: el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NK 842 VIPTERA3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es el híbrido de mayor potencial de rendimiento del set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destacado en fechas de siembra tardía.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Es una opción con sobresaliente comportamiento a quebrado y con la mejor tecnología para el control de lepidópteros: </w:t>
      </w:r>
      <w:r w:rsidR="002609FF" w:rsidRPr="00956588">
        <w:rPr>
          <w:rFonts w:asciiTheme="minorHAnsi" w:eastAsia="Times New Roman" w:hAnsiTheme="minorHAnsi" w:cstheme="minorHAnsi"/>
          <w:b/>
          <w:i/>
          <w:color w:val="000000" w:themeColor="text1"/>
          <w:lang w:val="es-MX"/>
        </w:rPr>
        <w:t>Agrisure Viptera3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. En tanto, el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NK 870 VIPTERA3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es un híbrido de alto potencial y estabilidad con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excelente perfil agronómico y sanitario, posicionado para todos los ambientes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, sobre la plataforma </w:t>
      </w:r>
      <w:r w:rsidR="002609FF" w:rsidRPr="00956588">
        <w:rPr>
          <w:rFonts w:asciiTheme="minorHAnsi" w:eastAsia="Times New Roman" w:hAnsiTheme="minorHAnsi" w:cstheme="minorHAnsi"/>
          <w:i/>
          <w:color w:val="000000" w:themeColor="text1"/>
          <w:lang w:val="es-MX"/>
        </w:rPr>
        <w:t>Agrisure Viptera3.</w:t>
      </w:r>
    </w:p>
    <w:p w14:paraId="67DDBD59" w14:textId="77777777" w:rsidR="00267D98" w:rsidRPr="00956588" w:rsidRDefault="00267D98" w:rsidP="00956588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val="es-MX"/>
        </w:rPr>
      </w:pPr>
    </w:p>
    <w:p w14:paraId="3090BD20" w14:textId="68247EC4" w:rsidR="002609FF" w:rsidRDefault="002609FF" w:rsidP="0095658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95658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Por otro lado, el nuevo </w:t>
      </w:r>
      <w:r w:rsidRPr="0095658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NK 855 VIPTERA3 </w:t>
      </w:r>
      <w:r w:rsidRPr="0095658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es un híbrido de ciclo intermedio-corto </w:t>
      </w:r>
      <w:r w:rsidRPr="0095658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recomendado para fechas de siembra temprana y tardía.</w:t>
      </w:r>
      <w:r w:rsidRPr="0095658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Tiene </w:t>
      </w:r>
      <w:r w:rsidRPr="0095658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excelente sanidad y agronomía, destacándose por su tolerancia a vuelco y quebrado</w:t>
      </w:r>
      <w:r w:rsidRPr="0095658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267D98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>“En Expoagro, mostramos</w:t>
      </w:r>
      <w:r w:rsidRPr="00956588">
        <w:rPr>
          <w:rFonts w:asciiTheme="minorHAnsi" w:hAnsiTheme="minorHAnsi" w:cstheme="minorHAnsi"/>
          <w:i/>
          <w:color w:val="000000" w:themeColor="text1"/>
          <w:shd w:val="clear" w:color="auto" w:fill="FFFFFF"/>
        </w:rPr>
        <w:t xml:space="preserve"> un porfolio de maíz con sobresaliente potencial y amplitud de adaptabilidad, sin restricciones de fechas de siembra y/o ambientes con una remarcable reducción en la madurez”,</w:t>
      </w:r>
      <w:r w:rsidRPr="0095658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describe </w:t>
      </w:r>
      <w:r w:rsidRPr="0095658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Gabriel Santachiara, Gerente de Desarrollo de Producto Maíz-Girasol de NK. </w:t>
      </w:r>
    </w:p>
    <w:p w14:paraId="5B200E40" w14:textId="77777777" w:rsidR="00267D98" w:rsidRPr="00956588" w:rsidRDefault="00267D98" w:rsidP="00956588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hd w:val="clear" w:color="auto" w:fill="FFFFFF"/>
        </w:rPr>
      </w:pPr>
    </w:p>
    <w:p w14:paraId="3BB440AE" w14:textId="4DEB7A2C" w:rsidR="002609FF" w:rsidRPr="00956588" w:rsidRDefault="002609FF" w:rsidP="00956588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</w:pP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>Otro de los puntos destacados de</w:t>
      </w:r>
      <w:r w:rsidR="00267D98">
        <w:rPr>
          <w:rFonts w:asciiTheme="minorHAnsi" w:eastAsia="Times New Roman" w:hAnsiTheme="minorHAnsi" w:cstheme="minorHAnsi"/>
          <w:color w:val="000000" w:themeColor="text1"/>
          <w:lang w:val="es-MX"/>
        </w:rPr>
        <w:t>l plot de NK en San Nicolás fue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la presentación del girasol </w:t>
      </w:r>
      <w:r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NK 3969 CL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, un híbrido que aporta potencial de rendimiento, con alto contenido de aceite y que complementa con </w:t>
      </w:r>
      <w:r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un excelente comportamiento agronómico y sanitario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>. “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Es un producto disruptivo que </w:t>
      </w:r>
      <w:r w:rsidRPr="00956588">
        <w:rPr>
          <w:rFonts w:asciiTheme="minorHAnsi" w:eastAsia="Times New Roman" w:hAnsiTheme="minorHAnsi" w:cstheme="minorHAnsi"/>
          <w:b/>
          <w:i/>
          <w:iCs/>
          <w:color w:val="000000" w:themeColor="text1"/>
          <w:lang w:val="es-MX"/>
        </w:rPr>
        <w:t xml:space="preserve">eleva los techos de rendimiento y que se adapta a todas las regiones y ambientes girasoleros del país. 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Suma un paquete sanitario más equilibrado y una excelente posición de capítulo. Este producto se une al liderazgo que alcanzamos fundamentalmente de la mano del </w:t>
      </w:r>
      <w:r w:rsidRPr="00956588">
        <w:rPr>
          <w:rFonts w:asciiTheme="minorHAnsi" w:eastAsia="Times New Roman" w:hAnsiTheme="minorHAnsi" w:cstheme="minorHAnsi"/>
          <w:b/>
          <w:i/>
          <w:iCs/>
          <w:color w:val="000000" w:themeColor="text1"/>
          <w:lang w:val="es-MX"/>
        </w:rPr>
        <w:t>SYN 3970 CL</w:t>
      </w:r>
      <w:r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>, cuyas prestaciones son ampliamente conocidas entre los productores</w:t>
      </w:r>
      <w:r w:rsidR="00267D98">
        <w:rPr>
          <w:rFonts w:asciiTheme="minorHAnsi" w:eastAsia="Times New Roman" w:hAnsiTheme="minorHAnsi" w:cstheme="minorHAnsi"/>
          <w:color w:val="000000" w:themeColor="text1"/>
          <w:lang w:val="es-MX"/>
        </w:rPr>
        <w:t>", agregó</w:t>
      </w:r>
      <w:r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Santachiara. </w:t>
      </w:r>
    </w:p>
    <w:p w14:paraId="0D2214B4" w14:textId="77777777" w:rsidR="002609FF" w:rsidRPr="00956588" w:rsidRDefault="002609FF" w:rsidP="00956588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val="es-MX"/>
        </w:rPr>
      </w:pPr>
    </w:p>
    <w:p w14:paraId="6F80E76C" w14:textId="69A1A7EA" w:rsidR="002609FF" w:rsidRPr="00956588" w:rsidRDefault="00267D98" w:rsidP="00956588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</w:pPr>
      <w:r>
        <w:rPr>
          <w:rFonts w:asciiTheme="minorHAnsi" w:eastAsia="Times New Roman" w:hAnsiTheme="minorHAnsi" w:cstheme="minorHAnsi"/>
          <w:color w:val="000000" w:themeColor="text1"/>
          <w:lang w:val="es-MX"/>
        </w:rPr>
        <w:t>La semillera también dió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detalles de una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nueva variedad de soja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 denominada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>46x23 E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, con </w:t>
      </w:r>
      <w:r w:rsidR="002609FF" w:rsidRPr="00956588">
        <w:rPr>
          <w:rFonts w:asciiTheme="minorHAnsi" w:eastAsia="Times New Roman" w:hAnsiTheme="minorHAnsi" w:cstheme="minorHAnsi"/>
          <w:b/>
          <w:color w:val="000000" w:themeColor="text1"/>
          <w:lang w:val="es-MX"/>
        </w:rPr>
        <w:t xml:space="preserve">tecnología Enlist. 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>“</w:t>
      </w:r>
      <w:r w:rsidR="002609FF"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Es una variedad del </w:t>
      </w:r>
      <w:r w:rsidR="002609FF" w:rsidRPr="00956588">
        <w:rPr>
          <w:rFonts w:asciiTheme="minorHAnsi" w:eastAsia="Times New Roman" w:hAnsiTheme="minorHAnsi" w:cstheme="minorHAnsi"/>
          <w:b/>
          <w:i/>
          <w:iCs/>
          <w:color w:val="000000" w:themeColor="text1"/>
          <w:lang w:val="es-MX"/>
        </w:rPr>
        <w:t>Grupo 4 Medio</w:t>
      </w:r>
      <w:r w:rsidR="002609FF"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, ideal para lotes con malezas difíciles con alto potencial de rinde. Está </w:t>
      </w:r>
      <w:r w:rsidR="002609FF" w:rsidRPr="00956588">
        <w:rPr>
          <w:rFonts w:asciiTheme="minorHAnsi" w:eastAsia="Times New Roman" w:hAnsiTheme="minorHAnsi" w:cstheme="minorHAnsi"/>
          <w:b/>
          <w:i/>
          <w:iCs/>
          <w:color w:val="000000" w:themeColor="text1"/>
          <w:lang w:val="es-MX"/>
        </w:rPr>
        <w:t>recomendada para Zona Núcleo</w:t>
      </w:r>
      <w:r w:rsidR="002609FF" w:rsidRPr="00956588">
        <w:rPr>
          <w:rFonts w:asciiTheme="minorHAnsi" w:eastAsia="Times New Roman" w:hAnsiTheme="minorHAnsi" w:cstheme="minorHAnsi"/>
          <w:i/>
          <w:iCs/>
          <w:color w:val="000000" w:themeColor="text1"/>
          <w:lang w:val="es-MX"/>
        </w:rPr>
        <w:t xml:space="preserve"> y tiene buen perfil agronómico y sanitario”, </w:t>
      </w:r>
      <w:r>
        <w:rPr>
          <w:rFonts w:asciiTheme="minorHAnsi" w:eastAsia="Times New Roman" w:hAnsiTheme="minorHAnsi" w:cstheme="minorHAnsi"/>
          <w:color w:val="000000" w:themeColor="text1"/>
          <w:lang w:val="es-MX"/>
        </w:rPr>
        <w:t>describió</w:t>
      </w:r>
      <w:r w:rsidR="002609FF" w:rsidRPr="00956588">
        <w:rPr>
          <w:rFonts w:asciiTheme="minorHAnsi" w:hAnsiTheme="minorHAnsi" w:cstheme="minorHAnsi"/>
          <w:color w:val="000000" w:themeColor="text1"/>
          <w:shd w:val="clear" w:color="auto" w:fill="FFFFFF"/>
          <w:lang w:val="es-MX"/>
        </w:rPr>
        <w:t xml:space="preserve"> </w:t>
      </w:r>
      <w:r w:rsidR="002609FF" w:rsidRPr="0095658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Diego Agueci, Extensionista para zona Litoral en NK</w:t>
      </w:r>
      <w:r w:rsidR="002609FF" w:rsidRPr="00956588">
        <w:rPr>
          <w:rFonts w:asciiTheme="minorHAnsi" w:hAnsiTheme="minorHAnsi" w:cstheme="minorHAnsi"/>
          <w:color w:val="000000" w:themeColor="text1"/>
          <w:shd w:val="clear" w:color="auto" w:fill="FFFFFF"/>
        </w:rPr>
        <w:t>, sobre este material disponible a productor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. Aquellos productores que adquieran esta variedad de soja con tecnología Enlist podrán acceder al sistema </w:t>
      </w:r>
      <w:hyperlink r:id="rId16" w:history="1">
        <w:r w:rsidR="002609FF" w:rsidRPr="00956588">
          <w:rPr>
            <w:rStyle w:val="Hipervnculo"/>
            <w:rFonts w:asciiTheme="minorHAnsi" w:eastAsia="Times New Roman" w:hAnsiTheme="minorHAnsi" w:cstheme="minorHAnsi"/>
            <w:b/>
            <w:color w:val="000000" w:themeColor="text1"/>
            <w:lang w:val="es-MX"/>
          </w:rPr>
          <w:t>Sembrá Evolución</w:t>
        </w:r>
      </w:hyperlink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t xml:space="preserve">, un nuevo modelo de comercialización de semillas del que NK forma parte, y que brinda </w:t>
      </w:r>
      <w:r w:rsidR="002609FF" w:rsidRPr="00956588">
        <w:rPr>
          <w:rFonts w:asciiTheme="minorHAnsi" w:eastAsia="Times New Roman" w:hAnsiTheme="minorHAnsi" w:cstheme="minorHAnsi"/>
          <w:color w:val="000000" w:themeColor="text1"/>
          <w:lang w:val="es-MX"/>
        </w:rPr>
        <w:lastRenderedPageBreak/>
        <w:t>a cada productor el acceso permanente a los últimos avances en genética y biotecnología.</w:t>
      </w:r>
    </w:p>
    <w:p w14:paraId="3F3B169E" w14:textId="77777777" w:rsidR="002609FF" w:rsidRPr="00956588" w:rsidRDefault="002609FF" w:rsidP="00956588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val="es-MX"/>
        </w:rPr>
      </w:pPr>
    </w:p>
    <w:p w14:paraId="238B1E7B" w14:textId="0D954C87" w:rsidR="00304E8C" w:rsidRPr="00956588" w:rsidRDefault="00304E8C" w:rsidP="00956588">
      <w:pPr>
        <w:spacing w:line="276" w:lineRule="auto"/>
        <w:jc w:val="both"/>
        <w:rPr>
          <w:rFonts w:asciiTheme="minorHAnsi" w:hAnsiTheme="minorHAnsi" w:cstheme="minorHAnsi"/>
        </w:rPr>
      </w:pPr>
    </w:p>
    <w:sectPr w:rsidR="00304E8C" w:rsidRPr="00956588" w:rsidSect="00E728E0">
      <w:headerReference w:type="default" r:id="rId17"/>
      <w:footerReference w:type="default" r:id="rId1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711E0" w14:textId="77777777" w:rsidR="007B2630" w:rsidRDefault="007B2630" w:rsidP="00E728E0">
      <w:r>
        <w:separator/>
      </w:r>
    </w:p>
  </w:endnote>
  <w:endnote w:type="continuationSeparator" w:id="0">
    <w:p w14:paraId="2A90B475" w14:textId="77777777" w:rsidR="007B2630" w:rsidRDefault="007B2630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D065E" w14:textId="77777777" w:rsidR="007B2630" w:rsidRDefault="007B2630" w:rsidP="00E728E0">
      <w:r>
        <w:separator/>
      </w:r>
    </w:p>
  </w:footnote>
  <w:footnote w:type="continuationSeparator" w:id="0">
    <w:p w14:paraId="7DD9DDED" w14:textId="77777777" w:rsidR="007B2630" w:rsidRDefault="007B2630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609FF"/>
    <w:rsid w:val="00267D98"/>
    <w:rsid w:val="002C66C2"/>
    <w:rsid w:val="00304E8C"/>
    <w:rsid w:val="003066A3"/>
    <w:rsid w:val="003469FF"/>
    <w:rsid w:val="00437F88"/>
    <w:rsid w:val="00497AEC"/>
    <w:rsid w:val="004C738E"/>
    <w:rsid w:val="0062698B"/>
    <w:rsid w:val="00641EC9"/>
    <w:rsid w:val="00686CE0"/>
    <w:rsid w:val="00697E80"/>
    <w:rsid w:val="006B2CCA"/>
    <w:rsid w:val="00794D9F"/>
    <w:rsid w:val="007B2630"/>
    <w:rsid w:val="007C1C3B"/>
    <w:rsid w:val="007F5EAC"/>
    <w:rsid w:val="0085148C"/>
    <w:rsid w:val="00853D28"/>
    <w:rsid w:val="008D7D65"/>
    <w:rsid w:val="00956588"/>
    <w:rsid w:val="00963E1E"/>
    <w:rsid w:val="00993100"/>
    <w:rsid w:val="00A65E2E"/>
    <w:rsid w:val="00A841A1"/>
    <w:rsid w:val="00B60466"/>
    <w:rsid w:val="00C05956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60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ksemillas.com.ar/girasol/nk3969c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ksemillas.com.ar/maiz/nk870viptera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mbraevolucion.com.a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ksemillas.com.ar/maiz/nk842viptera3" TargetMode="External"/><Relationship Id="rId5" Type="http://schemas.openxmlformats.org/officeDocument/2006/relationships/styles" Target="styles.xml"/><Relationship Id="rId15" Type="http://schemas.openxmlformats.org/officeDocument/2006/relationships/hyperlink" Target="https://nksemillas.com.ar/servicios" TargetMode="External"/><Relationship Id="rId10" Type="http://schemas.openxmlformats.org/officeDocument/2006/relationships/hyperlink" Target="https://nksemillas.com.ar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ksemillas.com.ar/servici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B82173B0-7C5B-4B50-B0F2-DA7F6A748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EC3CD-72E7-4D61-BBA2-AC069EA40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26D5E-C9DE-4C3F-9A8B-E1E46726CB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24e3aec-322b-40d6-846f-3ce85be438ee"/>
    <ds:schemaRef ds:uri="http://www.w3.org/XML/1998/namespace"/>
    <ds:schemaRef ds:uri="http://purl.org/dc/terms/"/>
    <ds:schemaRef ds:uri="8ea0c7a9-7812-4ab2-837e-97a9ce7f45bd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2023-03-21T16:36:00Z</dcterms:created>
  <dcterms:modified xsi:type="dcterms:W3CDTF">2023-03-21T16:36:00Z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