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4CBB8" w14:textId="77777777" w:rsidR="007A0782" w:rsidRPr="007A0782" w:rsidRDefault="007A0782" w:rsidP="009400DB">
      <w:pPr>
        <w:pStyle w:val="Ttulo1"/>
        <w:spacing w:line="276" w:lineRule="auto"/>
        <w:ind w:left="708" w:hanging="708"/>
        <w:jc w:val="center"/>
        <w:rPr>
          <w:rFonts w:asciiTheme="minorHAnsi" w:hAnsiTheme="minorHAnsi" w:cstheme="minorHAnsi"/>
          <w:b/>
          <w:bCs/>
          <w:color w:val="auto"/>
          <w:sz w:val="36"/>
          <w:szCs w:val="36"/>
        </w:rPr>
      </w:pPr>
      <w:r w:rsidRPr="007A0782">
        <w:rPr>
          <w:rFonts w:asciiTheme="minorHAnsi" w:hAnsiTheme="minorHAnsi" w:cstheme="minorHAnsi"/>
          <w:b/>
          <w:bCs/>
          <w:color w:val="auto"/>
          <w:sz w:val="36"/>
          <w:szCs w:val="36"/>
        </w:rPr>
        <w:t>El martillo será protagonista en la Semana Angus de Primavera 2026</w:t>
      </w:r>
    </w:p>
    <w:p w14:paraId="28D81A73" w14:textId="77777777" w:rsidR="007A0782" w:rsidRPr="00AC4BB7" w:rsidRDefault="007A0782" w:rsidP="00AC4BB7">
      <w:pPr>
        <w:pStyle w:val="Ttulo3"/>
        <w:spacing w:line="276" w:lineRule="auto"/>
        <w:jc w:val="center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AC4BB7">
        <w:rPr>
          <w:rStyle w:val="nfasis"/>
          <w:rFonts w:asciiTheme="minorHAnsi" w:hAnsiTheme="minorHAnsi" w:cstheme="minorHAnsi"/>
          <w:b w:val="0"/>
          <w:bCs w:val="0"/>
          <w:sz w:val="24"/>
          <w:szCs w:val="24"/>
        </w:rPr>
        <w:t>Del 21 al 25 de septiembre, ocho casas consignatarias desplegarán una intensa agenda de remates en el Centro de Remates y Exposiciones Angus de Cañuelas, en el marco de la Semana Angus de Primavera edición Banco Provincia, con la fuerza de Expoagro.</w:t>
      </w:r>
    </w:p>
    <w:p w14:paraId="057B87FF" w14:textId="77777777" w:rsidR="007A0782" w:rsidRPr="007A0782" w:rsidRDefault="007A0782" w:rsidP="007A0782">
      <w:pPr>
        <w:pStyle w:val="NormalWeb"/>
        <w:spacing w:line="276" w:lineRule="auto"/>
        <w:jc w:val="both"/>
        <w:rPr>
          <w:rFonts w:asciiTheme="minorHAnsi" w:hAnsiTheme="minorHAnsi" w:cstheme="minorHAnsi"/>
        </w:rPr>
      </w:pPr>
      <w:r w:rsidRPr="007A0782">
        <w:rPr>
          <w:rFonts w:asciiTheme="minorHAnsi" w:hAnsiTheme="minorHAnsi" w:cstheme="minorHAnsi"/>
        </w:rPr>
        <w:t xml:space="preserve">La </w:t>
      </w:r>
      <w:r w:rsidRPr="007A0782">
        <w:rPr>
          <w:rStyle w:val="Textoennegrita"/>
          <w:rFonts w:asciiTheme="minorHAnsi" w:hAnsiTheme="minorHAnsi" w:cstheme="minorHAnsi"/>
        </w:rPr>
        <w:t>Semana Angus de Primavera edición Banco Provincia, con la fuerza de Expoagro</w:t>
      </w:r>
      <w:r w:rsidRPr="007A0782">
        <w:rPr>
          <w:rFonts w:asciiTheme="minorHAnsi" w:hAnsiTheme="minorHAnsi" w:cstheme="minorHAnsi"/>
        </w:rPr>
        <w:t>, se prepara para reunir, del 21 al 25 de septiembre, genética, producción y negocios en el Centro de Remates y Exposiciones Angus de Cañuelas, ubicado en el kilómetro 87 de la Ruta Provincial 6.</w:t>
      </w:r>
    </w:p>
    <w:p w14:paraId="6F1CE96C" w14:textId="77777777" w:rsidR="007A0782" w:rsidRPr="007A0782" w:rsidRDefault="007A0782" w:rsidP="007A0782">
      <w:pPr>
        <w:pStyle w:val="NormalWeb"/>
        <w:spacing w:line="276" w:lineRule="auto"/>
        <w:jc w:val="both"/>
        <w:rPr>
          <w:rFonts w:asciiTheme="minorHAnsi" w:hAnsiTheme="minorHAnsi" w:cstheme="minorHAnsi"/>
        </w:rPr>
      </w:pPr>
      <w:r w:rsidRPr="007A0782">
        <w:rPr>
          <w:rFonts w:asciiTheme="minorHAnsi" w:hAnsiTheme="minorHAnsi" w:cstheme="minorHAnsi"/>
        </w:rPr>
        <w:t xml:space="preserve">Durante cinco jornadas se desarrollarán la </w:t>
      </w:r>
      <w:r w:rsidRPr="007A0782">
        <w:rPr>
          <w:rStyle w:val="Textoennegrita"/>
          <w:rFonts w:asciiTheme="minorHAnsi" w:hAnsiTheme="minorHAnsi" w:cstheme="minorHAnsi"/>
        </w:rPr>
        <w:t>47ª Exposición Nacional Angus de Primavera y la 26ª Exposición del Ternero Angus</w:t>
      </w:r>
      <w:r w:rsidRPr="007A0782">
        <w:rPr>
          <w:rFonts w:asciiTheme="minorHAnsi" w:hAnsiTheme="minorHAnsi" w:cstheme="minorHAnsi"/>
        </w:rPr>
        <w:t>, con más de 300 reproductores inscriptos pertenecientes a más de 50 expositores ganaderos.</w:t>
      </w:r>
    </w:p>
    <w:p w14:paraId="4333BF62" w14:textId="1E487CDD" w:rsidR="007A0782" w:rsidRPr="002613EC" w:rsidRDefault="007A0782" w:rsidP="007A0782">
      <w:pPr>
        <w:pStyle w:val="NormalWeb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2613EC">
        <w:rPr>
          <w:rFonts w:asciiTheme="minorHAnsi" w:hAnsiTheme="minorHAnsi" w:cstheme="minorHAnsi"/>
        </w:rPr>
        <w:t>Los remates</w:t>
      </w:r>
      <w:r w:rsidR="002613EC">
        <w:rPr>
          <w:rFonts w:asciiTheme="minorHAnsi" w:hAnsiTheme="minorHAnsi" w:cstheme="minorHAnsi"/>
        </w:rPr>
        <w:t xml:space="preserve"> bajo el martillo de </w:t>
      </w:r>
      <w:r w:rsidR="002613EC" w:rsidRPr="007A0782">
        <w:rPr>
          <w:rStyle w:val="Textoennegrita"/>
          <w:rFonts w:asciiTheme="minorHAnsi" w:hAnsiTheme="minorHAnsi" w:cstheme="minorHAnsi"/>
        </w:rPr>
        <w:t>Sáenz Valiente Bullrich</w:t>
      </w:r>
      <w:r w:rsidR="002613EC">
        <w:rPr>
          <w:rStyle w:val="Textoennegrita"/>
          <w:rFonts w:asciiTheme="minorHAnsi" w:hAnsiTheme="minorHAnsi" w:cstheme="minorHAnsi"/>
        </w:rPr>
        <w:t xml:space="preserve">, </w:t>
      </w:r>
      <w:r w:rsidR="002613EC" w:rsidRPr="007A0782">
        <w:rPr>
          <w:rStyle w:val="Textoennegrita"/>
          <w:rFonts w:asciiTheme="minorHAnsi" w:hAnsiTheme="minorHAnsi" w:cstheme="minorHAnsi"/>
        </w:rPr>
        <w:t>Gananor Pujol</w:t>
      </w:r>
      <w:r w:rsidR="002613EC">
        <w:rPr>
          <w:rStyle w:val="Textoennegrita"/>
          <w:rFonts w:asciiTheme="minorHAnsi" w:hAnsiTheme="minorHAnsi" w:cstheme="minorHAnsi"/>
        </w:rPr>
        <w:t xml:space="preserve">, </w:t>
      </w:r>
      <w:r w:rsidR="002613EC" w:rsidRPr="002613EC">
        <w:rPr>
          <w:rStyle w:val="Textoennegrita"/>
          <w:rFonts w:asciiTheme="minorHAnsi" w:hAnsiTheme="minorHAnsi" w:cstheme="minorHAnsi"/>
        </w:rPr>
        <w:t>Madelan</w:t>
      </w:r>
      <w:r w:rsidR="002613EC">
        <w:rPr>
          <w:rStyle w:val="Textoennegrita"/>
          <w:rFonts w:asciiTheme="minorHAnsi" w:hAnsiTheme="minorHAnsi" w:cstheme="minorHAnsi"/>
        </w:rPr>
        <w:t xml:space="preserve">, Alfredo S. Mondino, Colombo y Magliano, </w:t>
      </w:r>
      <w:r w:rsidR="002613EC" w:rsidRPr="002613EC">
        <w:rPr>
          <w:rStyle w:val="Textoennegrita"/>
          <w:rFonts w:asciiTheme="minorHAnsi" w:hAnsiTheme="minorHAnsi" w:cstheme="minorHAnsi"/>
        </w:rPr>
        <w:t>Monasterio Tattersall</w:t>
      </w:r>
      <w:r w:rsidR="002613EC">
        <w:rPr>
          <w:rStyle w:val="Textoennegrita"/>
          <w:rFonts w:asciiTheme="minorHAnsi" w:hAnsiTheme="minorHAnsi" w:cstheme="minorHAnsi"/>
        </w:rPr>
        <w:t xml:space="preserve">, Pedro Noel Irey y Jauregui Lorda </w:t>
      </w:r>
      <w:r w:rsidRPr="002613EC">
        <w:rPr>
          <w:rFonts w:asciiTheme="minorHAnsi" w:hAnsiTheme="minorHAnsi" w:cstheme="minorHAnsi"/>
        </w:rPr>
        <w:t>tendrán un lugar central dentro de la agenda</w:t>
      </w:r>
      <w:r w:rsidR="001D1D44">
        <w:rPr>
          <w:rFonts w:asciiTheme="minorHAnsi" w:hAnsiTheme="minorHAnsi" w:cstheme="minorHAnsi"/>
        </w:rPr>
        <w:t>.</w:t>
      </w:r>
    </w:p>
    <w:p w14:paraId="3341E2DA" w14:textId="77777777" w:rsidR="007A0782" w:rsidRPr="00AC4BB7" w:rsidRDefault="007A0782" w:rsidP="007A0782">
      <w:pPr>
        <w:pStyle w:val="Ttulo2"/>
        <w:spacing w:line="276" w:lineRule="auto"/>
        <w:jc w:val="both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AC4BB7">
        <w:rPr>
          <w:rFonts w:asciiTheme="minorHAnsi" w:hAnsiTheme="minorHAnsi" w:cstheme="minorHAnsi"/>
          <w:b/>
          <w:bCs/>
          <w:color w:val="auto"/>
          <w:sz w:val="24"/>
          <w:szCs w:val="24"/>
        </w:rPr>
        <w:t>Lunes 21: comienza la primavera y se levanta el martillo</w:t>
      </w:r>
    </w:p>
    <w:p w14:paraId="3A40AC98" w14:textId="77777777" w:rsidR="007A0782" w:rsidRPr="007A0782" w:rsidRDefault="007A0782" w:rsidP="007A0782">
      <w:pPr>
        <w:pStyle w:val="NormalWeb"/>
        <w:spacing w:line="276" w:lineRule="auto"/>
        <w:jc w:val="both"/>
        <w:rPr>
          <w:rFonts w:asciiTheme="minorHAnsi" w:hAnsiTheme="minorHAnsi" w:cstheme="minorHAnsi"/>
        </w:rPr>
      </w:pPr>
      <w:r w:rsidRPr="007A0782">
        <w:rPr>
          <w:rStyle w:val="Textoennegrita"/>
          <w:rFonts w:asciiTheme="minorHAnsi" w:hAnsiTheme="minorHAnsi" w:cstheme="minorHAnsi"/>
        </w:rPr>
        <w:t>Sáenz Valiente Bullrich</w:t>
      </w:r>
      <w:r w:rsidRPr="007A0782">
        <w:rPr>
          <w:rFonts w:asciiTheme="minorHAnsi" w:hAnsiTheme="minorHAnsi" w:cstheme="minorHAnsi"/>
        </w:rPr>
        <w:t xml:space="preserve"> abrirá la agenda a las </w:t>
      </w:r>
      <w:r w:rsidRPr="007A0782">
        <w:rPr>
          <w:rStyle w:val="Textoennegrita"/>
          <w:rFonts w:asciiTheme="minorHAnsi" w:hAnsiTheme="minorHAnsi" w:cstheme="minorHAnsi"/>
        </w:rPr>
        <w:t>10 h</w:t>
      </w:r>
      <w:r w:rsidRPr="007A0782">
        <w:rPr>
          <w:rFonts w:asciiTheme="minorHAnsi" w:hAnsiTheme="minorHAnsi" w:cstheme="minorHAnsi"/>
        </w:rPr>
        <w:t xml:space="preserve">, con su clásico REMATV y una oferta de </w:t>
      </w:r>
      <w:r w:rsidRPr="007A0782">
        <w:rPr>
          <w:rStyle w:val="Textoennegrita"/>
          <w:rFonts w:asciiTheme="minorHAnsi" w:hAnsiTheme="minorHAnsi" w:cstheme="minorHAnsi"/>
        </w:rPr>
        <w:t>2.500 cabezas</w:t>
      </w:r>
      <w:r w:rsidRPr="007A0782">
        <w:rPr>
          <w:rFonts w:asciiTheme="minorHAnsi" w:hAnsiTheme="minorHAnsi" w:cstheme="minorHAnsi"/>
        </w:rPr>
        <w:t xml:space="preserve">, que será transmitida por </w:t>
      </w:r>
      <w:r w:rsidRPr="007A0782">
        <w:rPr>
          <w:rStyle w:val="Textoennegrita"/>
          <w:rFonts w:asciiTheme="minorHAnsi" w:hAnsiTheme="minorHAnsi" w:cstheme="minorHAnsi"/>
        </w:rPr>
        <w:t>Canal Rural</w:t>
      </w:r>
      <w:r w:rsidRPr="007A0782">
        <w:rPr>
          <w:rFonts w:asciiTheme="minorHAnsi" w:hAnsiTheme="minorHAnsi" w:cstheme="minorHAnsi"/>
        </w:rPr>
        <w:t xml:space="preserve"> desde el predio Angus.</w:t>
      </w:r>
    </w:p>
    <w:p w14:paraId="5E2A07DA" w14:textId="77777777" w:rsidR="007A0782" w:rsidRPr="007A0782" w:rsidRDefault="007A0782" w:rsidP="007A0782">
      <w:pPr>
        <w:pStyle w:val="NormalWeb"/>
        <w:spacing w:line="276" w:lineRule="auto"/>
        <w:jc w:val="both"/>
        <w:rPr>
          <w:rFonts w:asciiTheme="minorHAnsi" w:hAnsiTheme="minorHAnsi" w:cstheme="minorHAnsi"/>
        </w:rPr>
      </w:pPr>
      <w:r w:rsidRPr="007A0782">
        <w:rPr>
          <w:rStyle w:val="nfasis"/>
          <w:rFonts w:asciiTheme="minorHAnsi" w:hAnsiTheme="minorHAnsi" w:cstheme="minorHAnsi"/>
        </w:rPr>
        <w:t>“El remate promete captar la atención de compradores de todo el país. La pantalla chica se convierte en una herramienta clave para ampliar el alcance de la oferta y acercar la genética Angus a productores de diversas regiones del país”</w:t>
      </w:r>
      <w:r w:rsidRPr="007A0782">
        <w:rPr>
          <w:rFonts w:asciiTheme="minorHAnsi" w:hAnsiTheme="minorHAnsi" w:cstheme="minorHAnsi"/>
        </w:rPr>
        <w:t xml:space="preserve">, señaló </w:t>
      </w:r>
      <w:r w:rsidRPr="007A0782">
        <w:rPr>
          <w:rStyle w:val="Textoennegrita"/>
          <w:rFonts w:asciiTheme="minorHAnsi" w:hAnsiTheme="minorHAnsi" w:cstheme="minorHAnsi"/>
        </w:rPr>
        <w:t>Gervasio Sáenz Valiente, rematador y director de la firma</w:t>
      </w:r>
      <w:r w:rsidRPr="007A0782">
        <w:rPr>
          <w:rFonts w:asciiTheme="minorHAnsi" w:hAnsiTheme="minorHAnsi" w:cstheme="minorHAnsi"/>
        </w:rPr>
        <w:t>.</w:t>
      </w:r>
    </w:p>
    <w:p w14:paraId="0D7C2A30" w14:textId="77777777" w:rsidR="007A0782" w:rsidRPr="007A0782" w:rsidRDefault="007A0782" w:rsidP="007A0782">
      <w:pPr>
        <w:pStyle w:val="NormalWeb"/>
        <w:spacing w:line="276" w:lineRule="auto"/>
        <w:jc w:val="both"/>
        <w:rPr>
          <w:rFonts w:asciiTheme="minorHAnsi" w:hAnsiTheme="minorHAnsi" w:cstheme="minorHAnsi"/>
        </w:rPr>
      </w:pPr>
      <w:r w:rsidRPr="007A0782">
        <w:rPr>
          <w:rFonts w:asciiTheme="minorHAnsi" w:hAnsiTheme="minorHAnsi" w:cstheme="minorHAnsi"/>
        </w:rPr>
        <w:t xml:space="preserve">A las </w:t>
      </w:r>
      <w:r w:rsidRPr="007A0782">
        <w:rPr>
          <w:rStyle w:val="Textoennegrita"/>
          <w:rFonts w:asciiTheme="minorHAnsi" w:hAnsiTheme="minorHAnsi" w:cstheme="minorHAnsi"/>
        </w:rPr>
        <w:t>14 h</w:t>
      </w:r>
      <w:r w:rsidRPr="007A0782">
        <w:rPr>
          <w:rFonts w:asciiTheme="minorHAnsi" w:hAnsiTheme="minorHAnsi" w:cstheme="minorHAnsi"/>
        </w:rPr>
        <w:t xml:space="preserve"> será el turno de </w:t>
      </w:r>
      <w:r w:rsidRPr="007A0782">
        <w:rPr>
          <w:rStyle w:val="Textoennegrita"/>
          <w:rFonts w:asciiTheme="minorHAnsi" w:hAnsiTheme="minorHAnsi" w:cstheme="minorHAnsi"/>
        </w:rPr>
        <w:t>Gananor Pujol</w:t>
      </w:r>
      <w:r w:rsidRPr="007A0782">
        <w:rPr>
          <w:rFonts w:asciiTheme="minorHAnsi" w:hAnsiTheme="minorHAnsi" w:cstheme="minorHAnsi"/>
        </w:rPr>
        <w:t xml:space="preserve">, que llegará con una oferta estimada en </w:t>
      </w:r>
      <w:r w:rsidRPr="007A0782">
        <w:rPr>
          <w:rStyle w:val="Textoennegrita"/>
          <w:rFonts w:asciiTheme="minorHAnsi" w:hAnsiTheme="minorHAnsi" w:cstheme="minorHAnsi"/>
        </w:rPr>
        <w:t>alrededor de 4.000 cabezas</w:t>
      </w:r>
      <w:r w:rsidRPr="007A0782">
        <w:rPr>
          <w:rFonts w:asciiTheme="minorHAnsi" w:hAnsiTheme="minorHAnsi" w:cstheme="minorHAnsi"/>
        </w:rPr>
        <w:t xml:space="preserve">, principalmente hacienda de invernada Angus, además de algunos lotes de cría. El remate se realizará desde el salón de Cañuelas y tendrá transmisión en vivo por </w:t>
      </w:r>
      <w:r w:rsidRPr="007A0782">
        <w:rPr>
          <w:rStyle w:val="Textoennegrita"/>
          <w:rFonts w:asciiTheme="minorHAnsi" w:hAnsiTheme="minorHAnsi" w:cstheme="minorHAnsi"/>
        </w:rPr>
        <w:t>Canal Rural</w:t>
      </w:r>
      <w:r w:rsidRPr="007A0782">
        <w:rPr>
          <w:rFonts w:asciiTheme="minorHAnsi" w:hAnsiTheme="minorHAnsi" w:cstheme="minorHAnsi"/>
        </w:rPr>
        <w:t>.</w:t>
      </w:r>
    </w:p>
    <w:p w14:paraId="6F6B2DCE" w14:textId="77777777" w:rsidR="007A0782" w:rsidRPr="007A0782" w:rsidRDefault="007A0782" w:rsidP="007A0782">
      <w:pPr>
        <w:pStyle w:val="NormalWeb"/>
        <w:spacing w:line="276" w:lineRule="auto"/>
        <w:jc w:val="both"/>
        <w:rPr>
          <w:rFonts w:asciiTheme="minorHAnsi" w:hAnsiTheme="minorHAnsi" w:cstheme="minorHAnsi"/>
        </w:rPr>
      </w:pPr>
      <w:r w:rsidRPr="007A0782">
        <w:rPr>
          <w:rStyle w:val="nfasis"/>
          <w:rFonts w:asciiTheme="minorHAnsi" w:hAnsiTheme="minorHAnsi" w:cstheme="minorHAnsi"/>
        </w:rPr>
        <w:t>“Cuando la hacienda es buena, y en este caso va a ser toda hacienda Angus, 100% muy definida y de excelentes orígenes, seguramente van a andar muy bien los valores. La actualidad ganadera está con viento de cola y los productores tienen que aprovechar estos eventos importantes”</w:t>
      </w:r>
      <w:r w:rsidRPr="007A0782">
        <w:rPr>
          <w:rFonts w:asciiTheme="minorHAnsi" w:hAnsiTheme="minorHAnsi" w:cstheme="minorHAnsi"/>
        </w:rPr>
        <w:t xml:space="preserve">, destacó </w:t>
      </w:r>
      <w:r w:rsidRPr="007A0782">
        <w:rPr>
          <w:rStyle w:val="Textoennegrita"/>
          <w:rFonts w:asciiTheme="minorHAnsi" w:hAnsiTheme="minorHAnsi" w:cstheme="minorHAnsi"/>
        </w:rPr>
        <w:t>Maximiliano Farquharson, presidente de la firma</w:t>
      </w:r>
      <w:r w:rsidRPr="007A0782">
        <w:rPr>
          <w:rFonts w:asciiTheme="minorHAnsi" w:hAnsiTheme="minorHAnsi" w:cstheme="minorHAnsi"/>
        </w:rPr>
        <w:t>.</w:t>
      </w:r>
    </w:p>
    <w:p w14:paraId="7DC924C7" w14:textId="6BA95A57" w:rsidR="007A0782" w:rsidRPr="00AC4BB7" w:rsidRDefault="007A0782" w:rsidP="007A0782">
      <w:pPr>
        <w:pStyle w:val="Ttulo2"/>
        <w:spacing w:line="276" w:lineRule="auto"/>
        <w:jc w:val="both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AC4BB7">
        <w:rPr>
          <w:rFonts w:asciiTheme="minorHAnsi" w:hAnsiTheme="minorHAnsi" w:cstheme="minorHAnsi"/>
          <w:b/>
          <w:bCs/>
          <w:color w:val="auto"/>
          <w:sz w:val="24"/>
          <w:szCs w:val="24"/>
        </w:rPr>
        <w:lastRenderedPageBreak/>
        <w:t xml:space="preserve">Martes 22: </w:t>
      </w:r>
      <w:r w:rsidR="00AC4BB7">
        <w:rPr>
          <w:rFonts w:asciiTheme="minorHAnsi" w:hAnsiTheme="minorHAnsi" w:cstheme="minorHAnsi"/>
          <w:b/>
          <w:bCs/>
          <w:color w:val="auto"/>
          <w:sz w:val="24"/>
          <w:szCs w:val="24"/>
        </w:rPr>
        <w:t>avanza la semana con remates</w:t>
      </w:r>
      <w:r w:rsidRPr="00AC4BB7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 e inauguración oficial</w:t>
      </w:r>
    </w:p>
    <w:p w14:paraId="2894EAB1" w14:textId="77777777" w:rsidR="007A0782" w:rsidRPr="007A0782" w:rsidRDefault="007A0782" w:rsidP="007A0782">
      <w:pPr>
        <w:pStyle w:val="NormalWeb"/>
        <w:spacing w:line="276" w:lineRule="auto"/>
        <w:jc w:val="both"/>
        <w:rPr>
          <w:rFonts w:asciiTheme="minorHAnsi" w:hAnsiTheme="minorHAnsi" w:cstheme="minorHAnsi"/>
        </w:rPr>
      </w:pPr>
      <w:r w:rsidRPr="007A0782">
        <w:rPr>
          <w:rFonts w:asciiTheme="minorHAnsi" w:hAnsiTheme="minorHAnsi" w:cstheme="minorHAnsi"/>
        </w:rPr>
        <w:t>El martes continuará la actividad con otros dos remates.</w:t>
      </w:r>
    </w:p>
    <w:p w14:paraId="73FC60A3" w14:textId="77777777" w:rsidR="007A0782" w:rsidRPr="007A0782" w:rsidRDefault="007A0782" w:rsidP="007A0782">
      <w:pPr>
        <w:pStyle w:val="NormalWeb"/>
        <w:spacing w:line="276" w:lineRule="auto"/>
        <w:jc w:val="both"/>
        <w:rPr>
          <w:rFonts w:asciiTheme="minorHAnsi" w:hAnsiTheme="minorHAnsi" w:cstheme="minorHAnsi"/>
        </w:rPr>
      </w:pPr>
      <w:r w:rsidRPr="007A0782">
        <w:rPr>
          <w:rStyle w:val="Textoennegrita"/>
          <w:rFonts w:asciiTheme="minorHAnsi" w:hAnsiTheme="minorHAnsi" w:cstheme="minorHAnsi"/>
        </w:rPr>
        <w:t>Madelan</w:t>
      </w:r>
      <w:r w:rsidRPr="007A0782">
        <w:rPr>
          <w:rFonts w:asciiTheme="minorHAnsi" w:hAnsiTheme="minorHAnsi" w:cstheme="minorHAnsi"/>
        </w:rPr>
        <w:t xml:space="preserve"> saldrá a pista por la mañana desde </w:t>
      </w:r>
      <w:r w:rsidRPr="007A0782">
        <w:rPr>
          <w:rStyle w:val="Textoennegrita"/>
          <w:rFonts w:asciiTheme="minorHAnsi" w:hAnsiTheme="minorHAnsi" w:cstheme="minorHAnsi"/>
        </w:rPr>
        <w:t>Arena Angus</w:t>
      </w:r>
      <w:r w:rsidRPr="007A0782">
        <w:rPr>
          <w:rFonts w:asciiTheme="minorHAnsi" w:hAnsiTheme="minorHAnsi" w:cstheme="minorHAnsi"/>
        </w:rPr>
        <w:t xml:space="preserve">, con transmisión vía streaming. La firma estima una oferta cercana a las </w:t>
      </w:r>
      <w:r w:rsidRPr="007A0782">
        <w:rPr>
          <w:rStyle w:val="Textoennegrita"/>
          <w:rFonts w:asciiTheme="minorHAnsi" w:hAnsiTheme="minorHAnsi" w:cstheme="minorHAnsi"/>
        </w:rPr>
        <w:t>5.000 cabezas de invernada, gordo y cría Angus</w:t>
      </w:r>
      <w:r w:rsidRPr="007A0782">
        <w:rPr>
          <w:rFonts w:asciiTheme="minorHAnsi" w:hAnsiTheme="minorHAnsi" w:cstheme="minorHAnsi"/>
        </w:rPr>
        <w:t>.</w:t>
      </w:r>
    </w:p>
    <w:p w14:paraId="34145356" w14:textId="3B15C46F" w:rsidR="007A0782" w:rsidRPr="007A0782" w:rsidRDefault="007A0782" w:rsidP="007A0782">
      <w:pPr>
        <w:pStyle w:val="NormalWeb"/>
        <w:spacing w:line="276" w:lineRule="auto"/>
        <w:jc w:val="both"/>
        <w:rPr>
          <w:rFonts w:asciiTheme="minorHAnsi" w:hAnsiTheme="minorHAnsi" w:cstheme="minorHAnsi"/>
        </w:rPr>
      </w:pPr>
      <w:r w:rsidRPr="007A0782">
        <w:rPr>
          <w:rStyle w:val="nfasis"/>
          <w:rFonts w:asciiTheme="minorHAnsi" w:hAnsiTheme="minorHAnsi" w:cstheme="minorHAnsi"/>
        </w:rPr>
        <w:t xml:space="preserve">“Invitamos a todos a ser parte de esta Semana Angus de Primavera, donde se viven días a pura ganadería, de buenos encuentros y negocios. Estamos trabajando para armar un buen embrete que estimamos estará rondando las </w:t>
      </w:r>
      <w:r w:rsidR="009400DB">
        <w:rPr>
          <w:rStyle w:val="nfasis"/>
          <w:rFonts w:asciiTheme="minorHAnsi" w:hAnsiTheme="minorHAnsi" w:cstheme="minorHAnsi"/>
        </w:rPr>
        <w:t>4</w:t>
      </w:r>
      <w:r w:rsidRPr="007A0782">
        <w:rPr>
          <w:rStyle w:val="nfasis"/>
          <w:rFonts w:asciiTheme="minorHAnsi" w:hAnsiTheme="minorHAnsi" w:cstheme="minorHAnsi"/>
        </w:rPr>
        <w:t>.000 cabezas de invernada, gordo y cría de la raza líder Angus”</w:t>
      </w:r>
      <w:r w:rsidRPr="007A0782">
        <w:rPr>
          <w:rFonts w:asciiTheme="minorHAnsi" w:hAnsiTheme="minorHAnsi" w:cstheme="minorHAnsi"/>
        </w:rPr>
        <w:t xml:space="preserve">, afirmó </w:t>
      </w:r>
      <w:r w:rsidRPr="007A0782">
        <w:rPr>
          <w:rStyle w:val="Textoennegrita"/>
          <w:rFonts w:asciiTheme="minorHAnsi" w:hAnsiTheme="minorHAnsi" w:cstheme="minorHAnsi"/>
        </w:rPr>
        <w:t>Santiago Vidal Molina, presidente de Madelan</w:t>
      </w:r>
      <w:r w:rsidRPr="007A0782">
        <w:rPr>
          <w:rFonts w:asciiTheme="minorHAnsi" w:hAnsiTheme="minorHAnsi" w:cstheme="minorHAnsi"/>
        </w:rPr>
        <w:t>.</w:t>
      </w:r>
    </w:p>
    <w:p w14:paraId="0ACDE97B" w14:textId="77777777" w:rsidR="007A0782" w:rsidRPr="007A0782" w:rsidRDefault="007A0782" w:rsidP="007A0782">
      <w:pPr>
        <w:pStyle w:val="NormalWeb"/>
        <w:spacing w:line="276" w:lineRule="auto"/>
        <w:jc w:val="both"/>
        <w:rPr>
          <w:rFonts w:asciiTheme="minorHAnsi" w:hAnsiTheme="minorHAnsi" w:cstheme="minorHAnsi"/>
        </w:rPr>
      </w:pPr>
      <w:r w:rsidRPr="007A0782">
        <w:rPr>
          <w:rFonts w:asciiTheme="minorHAnsi" w:hAnsiTheme="minorHAnsi" w:cstheme="minorHAnsi"/>
        </w:rPr>
        <w:t xml:space="preserve">Por su parte, </w:t>
      </w:r>
      <w:r w:rsidRPr="007A0782">
        <w:rPr>
          <w:rStyle w:val="Textoennegrita"/>
          <w:rFonts w:asciiTheme="minorHAnsi" w:hAnsiTheme="minorHAnsi" w:cstheme="minorHAnsi"/>
        </w:rPr>
        <w:t>Alfredo S. Mondino</w:t>
      </w:r>
      <w:r w:rsidRPr="007A0782">
        <w:rPr>
          <w:rFonts w:asciiTheme="minorHAnsi" w:hAnsiTheme="minorHAnsi" w:cstheme="minorHAnsi"/>
        </w:rPr>
        <w:t xml:space="preserve"> tendrá una jornada con dos momentos comerciales: a las </w:t>
      </w:r>
      <w:r w:rsidRPr="007A0782">
        <w:rPr>
          <w:rStyle w:val="Textoennegrita"/>
          <w:rFonts w:asciiTheme="minorHAnsi" w:hAnsiTheme="minorHAnsi" w:cstheme="minorHAnsi"/>
        </w:rPr>
        <w:t>10 h</w:t>
      </w:r>
      <w:r w:rsidRPr="007A0782">
        <w:rPr>
          <w:rFonts w:asciiTheme="minorHAnsi" w:hAnsiTheme="minorHAnsi" w:cstheme="minorHAnsi"/>
        </w:rPr>
        <w:t xml:space="preserve">, FAENAR TV, el mercado televisado de venta de hacienda para faena; y a las </w:t>
      </w:r>
      <w:r w:rsidRPr="007A0782">
        <w:rPr>
          <w:rStyle w:val="Textoennegrita"/>
          <w:rFonts w:asciiTheme="minorHAnsi" w:hAnsiTheme="minorHAnsi" w:cstheme="minorHAnsi"/>
        </w:rPr>
        <w:t>14 h</w:t>
      </w:r>
      <w:r w:rsidRPr="007A0782">
        <w:rPr>
          <w:rFonts w:asciiTheme="minorHAnsi" w:hAnsiTheme="minorHAnsi" w:cstheme="minorHAnsi"/>
        </w:rPr>
        <w:t xml:space="preserve">, hacienda de invernada y cría. La firma proyecta comercializar alrededor de </w:t>
      </w:r>
      <w:r w:rsidRPr="007A0782">
        <w:rPr>
          <w:rStyle w:val="Textoennegrita"/>
          <w:rFonts w:asciiTheme="minorHAnsi" w:hAnsiTheme="minorHAnsi" w:cstheme="minorHAnsi"/>
        </w:rPr>
        <w:t>15.000 cabezas</w:t>
      </w:r>
      <w:r w:rsidRPr="007A0782">
        <w:rPr>
          <w:rFonts w:asciiTheme="minorHAnsi" w:hAnsiTheme="minorHAnsi" w:cstheme="minorHAnsi"/>
        </w:rPr>
        <w:t>.</w:t>
      </w:r>
    </w:p>
    <w:p w14:paraId="1882C1FE" w14:textId="77777777" w:rsidR="007A0782" w:rsidRPr="007A0782" w:rsidRDefault="007A0782" w:rsidP="007A0782">
      <w:pPr>
        <w:pStyle w:val="NormalWeb"/>
        <w:spacing w:line="276" w:lineRule="auto"/>
        <w:jc w:val="both"/>
        <w:rPr>
          <w:rFonts w:asciiTheme="minorHAnsi" w:hAnsiTheme="minorHAnsi" w:cstheme="minorHAnsi"/>
        </w:rPr>
      </w:pPr>
      <w:r w:rsidRPr="007A0782">
        <w:rPr>
          <w:rStyle w:val="nfasis"/>
          <w:rFonts w:asciiTheme="minorHAnsi" w:hAnsiTheme="minorHAnsi" w:cstheme="minorHAnsi"/>
        </w:rPr>
        <w:t>“El 100% de lo que vamos a rematar es hacienda Angus proveniente de la Pampa Húmeda”</w:t>
      </w:r>
      <w:r w:rsidRPr="007A0782">
        <w:rPr>
          <w:rFonts w:asciiTheme="minorHAnsi" w:hAnsiTheme="minorHAnsi" w:cstheme="minorHAnsi"/>
        </w:rPr>
        <w:t xml:space="preserve">, señaló </w:t>
      </w:r>
      <w:r w:rsidRPr="007A0782">
        <w:rPr>
          <w:rStyle w:val="Textoennegrita"/>
          <w:rFonts w:asciiTheme="minorHAnsi" w:hAnsiTheme="minorHAnsi" w:cstheme="minorHAnsi"/>
        </w:rPr>
        <w:t>Roberto Mondino, titular de la consignataria</w:t>
      </w:r>
      <w:r w:rsidRPr="007A0782">
        <w:rPr>
          <w:rFonts w:asciiTheme="minorHAnsi" w:hAnsiTheme="minorHAnsi" w:cstheme="minorHAnsi"/>
        </w:rPr>
        <w:t>.</w:t>
      </w:r>
    </w:p>
    <w:p w14:paraId="6B58EA7D" w14:textId="77777777" w:rsidR="007A0782" w:rsidRPr="007A0782" w:rsidRDefault="007A0782" w:rsidP="007A0782">
      <w:pPr>
        <w:pStyle w:val="NormalWeb"/>
        <w:spacing w:line="276" w:lineRule="auto"/>
        <w:jc w:val="both"/>
        <w:rPr>
          <w:rFonts w:asciiTheme="minorHAnsi" w:hAnsiTheme="minorHAnsi" w:cstheme="minorHAnsi"/>
        </w:rPr>
      </w:pPr>
      <w:r w:rsidRPr="007A0782">
        <w:rPr>
          <w:rStyle w:val="nfasis"/>
          <w:rFonts w:asciiTheme="minorHAnsi" w:hAnsiTheme="minorHAnsi" w:cstheme="minorHAnsi"/>
        </w:rPr>
        <w:t>“Siempre es un placer acompañar a la raza y a Exponenciar. Tenemos a todo el equipo comercial filmando, por lo tanto, estamos muy cerca de la Asociación durante todo el año con una gran cantidad de remates auspiciados generales y de cabañas”</w:t>
      </w:r>
      <w:r w:rsidRPr="007A0782">
        <w:rPr>
          <w:rFonts w:asciiTheme="minorHAnsi" w:hAnsiTheme="minorHAnsi" w:cstheme="minorHAnsi"/>
        </w:rPr>
        <w:t>, añadió.</w:t>
      </w:r>
    </w:p>
    <w:p w14:paraId="4D28A69C" w14:textId="77777777" w:rsidR="007A0782" w:rsidRPr="00AC4BB7" w:rsidRDefault="007A0782" w:rsidP="007A0782">
      <w:pPr>
        <w:pStyle w:val="Ttulo2"/>
        <w:spacing w:line="276" w:lineRule="auto"/>
        <w:jc w:val="both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AC4BB7">
        <w:rPr>
          <w:rFonts w:asciiTheme="minorHAnsi" w:hAnsiTheme="minorHAnsi" w:cstheme="minorHAnsi"/>
          <w:b/>
          <w:bCs/>
          <w:color w:val="auto"/>
          <w:sz w:val="24"/>
          <w:szCs w:val="24"/>
        </w:rPr>
        <w:t>Miércoles 23: los negocios acompañan el comienzo de las juras</w:t>
      </w:r>
    </w:p>
    <w:p w14:paraId="2B8C8969" w14:textId="77777777" w:rsidR="007A0782" w:rsidRPr="007A0782" w:rsidRDefault="007A0782" w:rsidP="007A0782">
      <w:pPr>
        <w:pStyle w:val="NormalWeb"/>
        <w:spacing w:line="276" w:lineRule="auto"/>
        <w:jc w:val="both"/>
        <w:rPr>
          <w:rFonts w:asciiTheme="minorHAnsi" w:hAnsiTheme="minorHAnsi" w:cstheme="minorHAnsi"/>
        </w:rPr>
      </w:pPr>
      <w:r w:rsidRPr="007A0782">
        <w:rPr>
          <w:rFonts w:asciiTheme="minorHAnsi" w:hAnsiTheme="minorHAnsi" w:cstheme="minorHAnsi"/>
        </w:rPr>
        <w:t xml:space="preserve">El miércoles, </w:t>
      </w:r>
      <w:r w:rsidRPr="007A0782">
        <w:rPr>
          <w:rStyle w:val="Textoennegrita"/>
          <w:rFonts w:asciiTheme="minorHAnsi" w:hAnsiTheme="minorHAnsi" w:cstheme="minorHAnsi"/>
        </w:rPr>
        <w:t>Colombo y Magliano</w:t>
      </w:r>
      <w:r w:rsidRPr="007A0782">
        <w:rPr>
          <w:rFonts w:asciiTheme="minorHAnsi" w:hAnsiTheme="minorHAnsi" w:cstheme="minorHAnsi"/>
        </w:rPr>
        <w:t xml:space="preserve"> realizará su remate desde el salón a partir de las </w:t>
      </w:r>
      <w:r w:rsidRPr="007A0782">
        <w:rPr>
          <w:rStyle w:val="Textoennegrita"/>
          <w:rFonts w:asciiTheme="minorHAnsi" w:hAnsiTheme="minorHAnsi" w:cstheme="minorHAnsi"/>
        </w:rPr>
        <w:t>14 h</w:t>
      </w:r>
      <w:r w:rsidRPr="007A0782">
        <w:rPr>
          <w:rFonts w:asciiTheme="minorHAnsi" w:hAnsiTheme="minorHAnsi" w:cstheme="minorHAnsi"/>
        </w:rPr>
        <w:t xml:space="preserve">, con transmisión televisada y una oferta aproximada de </w:t>
      </w:r>
      <w:r w:rsidRPr="007A0782">
        <w:rPr>
          <w:rStyle w:val="Textoennegrita"/>
          <w:rFonts w:asciiTheme="minorHAnsi" w:hAnsiTheme="minorHAnsi" w:cstheme="minorHAnsi"/>
        </w:rPr>
        <w:t>9.000 cabezas</w:t>
      </w:r>
      <w:r w:rsidRPr="007A0782">
        <w:rPr>
          <w:rFonts w:asciiTheme="minorHAnsi" w:hAnsiTheme="minorHAnsi" w:cstheme="minorHAnsi"/>
        </w:rPr>
        <w:t>.</w:t>
      </w:r>
    </w:p>
    <w:p w14:paraId="498059B6" w14:textId="77777777" w:rsidR="007A0782" w:rsidRPr="007A0782" w:rsidRDefault="007A0782" w:rsidP="007A0782">
      <w:pPr>
        <w:pStyle w:val="NormalWeb"/>
        <w:spacing w:line="276" w:lineRule="auto"/>
        <w:jc w:val="both"/>
        <w:rPr>
          <w:rFonts w:asciiTheme="minorHAnsi" w:hAnsiTheme="minorHAnsi" w:cstheme="minorHAnsi"/>
        </w:rPr>
      </w:pPr>
      <w:r w:rsidRPr="007A0782">
        <w:rPr>
          <w:rStyle w:val="nfasis"/>
          <w:rFonts w:asciiTheme="minorHAnsi" w:hAnsiTheme="minorHAnsi" w:cstheme="minorHAnsi"/>
        </w:rPr>
        <w:t>“Tenemos muy buenas expectativas. La Semana Angus de Primavera siempre concita la atención de mucha gente y, siendo Angus la raza líder del país, habrá criadores, invernadores y cabañas. Colombo y Magliano participa con muchísimas ganas de estar junto a la raza”</w:t>
      </w:r>
      <w:r w:rsidRPr="007A0782">
        <w:rPr>
          <w:rFonts w:asciiTheme="minorHAnsi" w:hAnsiTheme="minorHAnsi" w:cstheme="minorHAnsi"/>
        </w:rPr>
        <w:t xml:space="preserve">, aseguró </w:t>
      </w:r>
      <w:r w:rsidRPr="007A0782">
        <w:rPr>
          <w:rStyle w:val="Textoennegrita"/>
          <w:rFonts w:asciiTheme="minorHAnsi" w:hAnsiTheme="minorHAnsi" w:cstheme="minorHAnsi"/>
        </w:rPr>
        <w:t>Juan Pedro Colombo, director y presidente de Colombo y Magliano</w:t>
      </w:r>
      <w:r w:rsidRPr="007A0782">
        <w:rPr>
          <w:rFonts w:asciiTheme="minorHAnsi" w:hAnsiTheme="minorHAnsi" w:cstheme="minorHAnsi"/>
        </w:rPr>
        <w:t>.</w:t>
      </w:r>
    </w:p>
    <w:p w14:paraId="5BFE696A" w14:textId="77777777" w:rsidR="007A0782" w:rsidRPr="00AC4BB7" w:rsidRDefault="007A0782" w:rsidP="007A0782">
      <w:pPr>
        <w:pStyle w:val="Ttulo2"/>
        <w:spacing w:line="276" w:lineRule="auto"/>
        <w:jc w:val="both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AC4BB7">
        <w:rPr>
          <w:rFonts w:asciiTheme="minorHAnsi" w:hAnsiTheme="minorHAnsi" w:cstheme="minorHAnsi"/>
          <w:b/>
          <w:bCs/>
          <w:color w:val="auto"/>
          <w:sz w:val="24"/>
          <w:szCs w:val="24"/>
        </w:rPr>
        <w:t>Jueves 24: una jornada con dos nuevas propuestas</w:t>
      </w:r>
    </w:p>
    <w:p w14:paraId="4A1F0097" w14:textId="77777777" w:rsidR="007A0782" w:rsidRPr="007A0782" w:rsidRDefault="007A0782" w:rsidP="007A0782">
      <w:pPr>
        <w:pStyle w:val="NormalWeb"/>
        <w:spacing w:line="276" w:lineRule="auto"/>
        <w:jc w:val="both"/>
        <w:rPr>
          <w:rFonts w:asciiTheme="minorHAnsi" w:hAnsiTheme="minorHAnsi" w:cstheme="minorHAnsi"/>
        </w:rPr>
      </w:pPr>
      <w:r w:rsidRPr="007A0782">
        <w:rPr>
          <w:rStyle w:val="Textoennegrita"/>
          <w:rFonts w:asciiTheme="minorHAnsi" w:hAnsiTheme="minorHAnsi" w:cstheme="minorHAnsi"/>
        </w:rPr>
        <w:t>Monasterio Tattersall</w:t>
      </w:r>
      <w:r w:rsidRPr="007A0782">
        <w:rPr>
          <w:rFonts w:asciiTheme="minorHAnsi" w:hAnsiTheme="minorHAnsi" w:cstheme="minorHAnsi"/>
        </w:rPr>
        <w:t xml:space="preserve"> abrirá la actividad comercial del jueves a las </w:t>
      </w:r>
      <w:r w:rsidRPr="007A0782">
        <w:rPr>
          <w:rStyle w:val="Textoennegrita"/>
          <w:rFonts w:asciiTheme="minorHAnsi" w:hAnsiTheme="minorHAnsi" w:cstheme="minorHAnsi"/>
        </w:rPr>
        <w:t>9 h</w:t>
      </w:r>
      <w:r w:rsidRPr="007A0782">
        <w:rPr>
          <w:rFonts w:asciiTheme="minorHAnsi" w:hAnsiTheme="minorHAnsi" w:cstheme="minorHAnsi"/>
        </w:rPr>
        <w:t xml:space="preserve">, desde el salón y con modalidad televisada. La firma prevé una oferta cercana a las </w:t>
      </w:r>
      <w:r w:rsidRPr="007A0782">
        <w:rPr>
          <w:rStyle w:val="Textoennegrita"/>
          <w:rFonts w:asciiTheme="minorHAnsi" w:hAnsiTheme="minorHAnsi" w:cstheme="minorHAnsi"/>
        </w:rPr>
        <w:t>4.000 cabezas</w:t>
      </w:r>
      <w:r w:rsidRPr="007A0782">
        <w:rPr>
          <w:rFonts w:asciiTheme="minorHAnsi" w:hAnsiTheme="minorHAnsi" w:cstheme="minorHAnsi"/>
        </w:rPr>
        <w:t xml:space="preserve">, entre las que se destacan unas </w:t>
      </w:r>
      <w:r w:rsidRPr="007A0782">
        <w:rPr>
          <w:rStyle w:val="Textoennegrita"/>
          <w:rFonts w:asciiTheme="minorHAnsi" w:hAnsiTheme="minorHAnsi" w:cstheme="minorHAnsi"/>
        </w:rPr>
        <w:t>600 vacas con cría</w:t>
      </w:r>
      <w:r w:rsidRPr="007A0782">
        <w:rPr>
          <w:rFonts w:asciiTheme="minorHAnsi" w:hAnsiTheme="minorHAnsi" w:cstheme="minorHAnsi"/>
        </w:rPr>
        <w:t>, en su mayoría nuevas.</w:t>
      </w:r>
    </w:p>
    <w:p w14:paraId="22668F14" w14:textId="77777777" w:rsidR="007A0782" w:rsidRPr="007A0782" w:rsidRDefault="007A0782" w:rsidP="007A0782">
      <w:pPr>
        <w:pStyle w:val="NormalWeb"/>
        <w:spacing w:line="276" w:lineRule="auto"/>
        <w:jc w:val="both"/>
        <w:rPr>
          <w:rFonts w:asciiTheme="minorHAnsi" w:hAnsiTheme="minorHAnsi" w:cstheme="minorHAnsi"/>
        </w:rPr>
      </w:pPr>
      <w:r w:rsidRPr="007A0782">
        <w:rPr>
          <w:rStyle w:val="nfasis"/>
          <w:rFonts w:asciiTheme="minorHAnsi" w:hAnsiTheme="minorHAnsi" w:cstheme="minorHAnsi"/>
        </w:rPr>
        <w:lastRenderedPageBreak/>
        <w:t>“Esperamos tener un gran remate, acompañados por nuestros clientes y representantes, ofreciéndoles buenos negocios”</w:t>
      </w:r>
      <w:r w:rsidRPr="007A0782">
        <w:rPr>
          <w:rFonts w:asciiTheme="minorHAnsi" w:hAnsiTheme="minorHAnsi" w:cstheme="minorHAnsi"/>
        </w:rPr>
        <w:t xml:space="preserve">, señaló </w:t>
      </w:r>
      <w:r w:rsidRPr="007A0782">
        <w:rPr>
          <w:rStyle w:val="Textoennegrita"/>
          <w:rFonts w:asciiTheme="minorHAnsi" w:hAnsiTheme="minorHAnsi" w:cstheme="minorHAnsi"/>
        </w:rPr>
        <w:t>Guillermo Di Carlo, responsable de Remates</w:t>
      </w:r>
      <w:r w:rsidRPr="007A0782">
        <w:rPr>
          <w:rFonts w:asciiTheme="minorHAnsi" w:hAnsiTheme="minorHAnsi" w:cstheme="minorHAnsi"/>
        </w:rPr>
        <w:t>.</w:t>
      </w:r>
    </w:p>
    <w:p w14:paraId="538BAD29" w14:textId="77777777" w:rsidR="007A0782" w:rsidRPr="007A0782" w:rsidRDefault="007A0782" w:rsidP="007A0782">
      <w:pPr>
        <w:pStyle w:val="NormalWeb"/>
        <w:spacing w:line="276" w:lineRule="auto"/>
        <w:jc w:val="both"/>
        <w:rPr>
          <w:rFonts w:asciiTheme="minorHAnsi" w:hAnsiTheme="minorHAnsi" w:cstheme="minorHAnsi"/>
        </w:rPr>
      </w:pPr>
      <w:r w:rsidRPr="007A0782">
        <w:rPr>
          <w:rFonts w:asciiTheme="minorHAnsi" w:hAnsiTheme="minorHAnsi" w:cstheme="minorHAnsi"/>
        </w:rPr>
        <w:t xml:space="preserve">A las </w:t>
      </w:r>
      <w:r w:rsidRPr="007A0782">
        <w:rPr>
          <w:rStyle w:val="Textoennegrita"/>
          <w:rFonts w:asciiTheme="minorHAnsi" w:hAnsiTheme="minorHAnsi" w:cstheme="minorHAnsi"/>
        </w:rPr>
        <w:t>16 h</w:t>
      </w:r>
      <w:r w:rsidRPr="007A0782">
        <w:rPr>
          <w:rFonts w:asciiTheme="minorHAnsi" w:hAnsiTheme="minorHAnsi" w:cstheme="minorHAnsi"/>
        </w:rPr>
        <w:t xml:space="preserve">, </w:t>
      </w:r>
      <w:r w:rsidRPr="007A0782">
        <w:rPr>
          <w:rStyle w:val="Textoennegrita"/>
          <w:rFonts w:asciiTheme="minorHAnsi" w:hAnsiTheme="minorHAnsi" w:cstheme="minorHAnsi"/>
        </w:rPr>
        <w:t>Pedro Noel Irey</w:t>
      </w:r>
      <w:r w:rsidRPr="007A0782">
        <w:rPr>
          <w:rFonts w:asciiTheme="minorHAnsi" w:hAnsiTheme="minorHAnsi" w:cstheme="minorHAnsi"/>
        </w:rPr>
        <w:t xml:space="preserve"> realizará su remate desde el Salón del MAG, con transmisión en vivo por </w:t>
      </w:r>
      <w:r w:rsidRPr="007A0782">
        <w:rPr>
          <w:rStyle w:val="Textoennegrita"/>
          <w:rFonts w:asciiTheme="minorHAnsi" w:hAnsiTheme="minorHAnsi" w:cstheme="minorHAnsi"/>
        </w:rPr>
        <w:t>Canal Rural</w:t>
      </w:r>
      <w:r w:rsidRPr="007A0782">
        <w:rPr>
          <w:rFonts w:asciiTheme="minorHAnsi" w:hAnsiTheme="minorHAnsi" w:cstheme="minorHAnsi"/>
        </w:rPr>
        <w:t>. La oferta combinará hacienda para invernada y cría con reproductores y vientres Angus seleccionados.</w:t>
      </w:r>
    </w:p>
    <w:p w14:paraId="307ECEE5" w14:textId="77777777" w:rsidR="007A0782" w:rsidRPr="007A0782" w:rsidRDefault="007A0782" w:rsidP="007A0782">
      <w:pPr>
        <w:pStyle w:val="NormalWeb"/>
        <w:spacing w:line="276" w:lineRule="auto"/>
        <w:jc w:val="both"/>
        <w:rPr>
          <w:rFonts w:asciiTheme="minorHAnsi" w:hAnsiTheme="minorHAnsi" w:cstheme="minorHAnsi"/>
        </w:rPr>
      </w:pPr>
      <w:r w:rsidRPr="007A0782">
        <w:rPr>
          <w:rFonts w:asciiTheme="minorHAnsi" w:hAnsiTheme="minorHAnsi" w:cstheme="minorHAnsi"/>
        </w:rPr>
        <w:t xml:space="preserve">Entre los lotes destacados estarán los animales de la </w:t>
      </w:r>
      <w:r w:rsidRPr="007A0782">
        <w:rPr>
          <w:rStyle w:val="Textoennegrita"/>
          <w:rFonts w:asciiTheme="minorHAnsi" w:hAnsiTheme="minorHAnsi" w:cstheme="minorHAnsi"/>
        </w:rPr>
        <w:t>3ª Prueba Pastoril: 29 toros PC y 8 toros PP</w:t>
      </w:r>
      <w:r w:rsidRPr="007A0782">
        <w:rPr>
          <w:rFonts w:asciiTheme="minorHAnsi" w:hAnsiTheme="minorHAnsi" w:cstheme="minorHAnsi"/>
        </w:rPr>
        <w:t xml:space="preserve">, además de </w:t>
      </w:r>
      <w:r w:rsidRPr="007A0782">
        <w:rPr>
          <w:rStyle w:val="Textoennegrita"/>
          <w:rFonts w:asciiTheme="minorHAnsi" w:hAnsiTheme="minorHAnsi" w:cstheme="minorHAnsi"/>
        </w:rPr>
        <w:t>80 vientres PC con garantía de preñez, 40 vientres con cría PC y MAS y 20 vientres con garantía de preñez</w:t>
      </w:r>
      <w:r w:rsidRPr="007A0782">
        <w:rPr>
          <w:rFonts w:asciiTheme="minorHAnsi" w:hAnsiTheme="minorHAnsi" w:cstheme="minorHAnsi"/>
        </w:rPr>
        <w:t xml:space="preserve">. La oferta total será de </w:t>
      </w:r>
      <w:r w:rsidRPr="007A0782">
        <w:rPr>
          <w:rStyle w:val="Textoennegrita"/>
          <w:rFonts w:asciiTheme="minorHAnsi" w:hAnsiTheme="minorHAnsi" w:cstheme="minorHAnsi"/>
        </w:rPr>
        <w:t>7.000 cabezas</w:t>
      </w:r>
      <w:r w:rsidRPr="007A0782">
        <w:rPr>
          <w:rFonts w:asciiTheme="minorHAnsi" w:hAnsiTheme="minorHAnsi" w:cstheme="minorHAnsi"/>
        </w:rPr>
        <w:t>.</w:t>
      </w:r>
    </w:p>
    <w:p w14:paraId="0BD3E83C" w14:textId="77777777" w:rsidR="007A0782" w:rsidRPr="007A0782" w:rsidRDefault="007A0782" w:rsidP="007A0782">
      <w:pPr>
        <w:pStyle w:val="NormalWeb"/>
        <w:spacing w:line="276" w:lineRule="auto"/>
        <w:jc w:val="both"/>
        <w:rPr>
          <w:rFonts w:asciiTheme="minorHAnsi" w:hAnsiTheme="minorHAnsi" w:cstheme="minorHAnsi"/>
        </w:rPr>
      </w:pPr>
      <w:r w:rsidRPr="007A0782">
        <w:rPr>
          <w:rStyle w:val="nfasis"/>
          <w:rFonts w:asciiTheme="minorHAnsi" w:hAnsiTheme="minorHAnsi" w:cstheme="minorHAnsi"/>
        </w:rPr>
        <w:t>“Es una excelente oportunidad para incorporar genética Angus evaluada y seleccionada a campo, con reproductores provenientes de la 3ª Prueba Pastoril. Los esperamos a todos en el salón del MAG y, para quienes no puedan acompañarnos, podrán seguir todo el remate en vivo por Canal Rural”</w:t>
      </w:r>
      <w:r w:rsidRPr="007A0782">
        <w:rPr>
          <w:rFonts w:asciiTheme="minorHAnsi" w:hAnsiTheme="minorHAnsi" w:cstheme="minorHAnsi"/>
        </w:rPr>
        <w:t xml:space="preserve">, destacaron desde la </w:t>
      </w:r>
      <w:r w:rsidRPr="007A0782">
        <w:rPr>
          <w:rStyle w:val="Textoennegrita"/>
          <w:rFonts w:asciiTheme="minorHAnsi" w:hAnsiTheme="minorHAnsi" w:cstheme="minorHAnsi"/>
        </w:rPr>
        <w:t>consignataria</w:t>
      </w:r>
      <w:r w:rsidRPr="007A0782">
        <w:rPr>
          <w:rFonts w:asciiTheme="minorHAnsi" w:hAnsiTheme="minorHAnsi" w:cstheme="minorHAnsi"/>
        </w:rPr>
        <w:t>.</w:t>
      </w:r>
    </w:p>
    <w:p w14:paraId="5B80EC62" w14:textId="77777777" w:rsidR="007A0782" w:rsidRPr="00AC4BB7" w:rsidRDefault="007A0782" w:rsidP="007A0782">
      <w:pPr>
        <w:pStyle w:val="Ttulo2"/>
        <w:spacing w:line="276" w:lineRule="auto"/>
        <w:jc w:val="both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AC4BB7">
        <w:rPr>
          <w:rFonts w:asciiTheme="minorHAnsi" w:hAnsiTheme="minorHAnsi" w:cstheme="minorHAnsi"/>
          <w:b/>
          <w:bCs/>
          <w:color w:val="auto"/>
          <w:sz w:val="24"/>
          <w:szCs w:val="24"/>
        </w:rPr>
        <w:t>Viernes 25: el cierre comercial</w:t>
      </w:r>
    </w:p>
    <w:p w14:paraId="7BF95A58" w14:textId="77777777" w:rsidR="007A0782" w:rsidRPr="007A0782" w:rsidRDefault="007A0782" w:rsidP="007A0782">
      <w:pPr>
        <w:pStyle w:val="NormalWeb"/>
        <w:spacing w:line="276" w:lineRule="auto"/>
        <w:jc w:val="both"/>
        <w:rPr>
          <w:rFonts w:asciiTheme="minorHAnsi" w:hAnsiTheme="minorHAnsi" w:cstheme="minorHAnsi"/>
        </w:rPr>
      </w:pPr>
      <w:r w:rsidRPr="007A0782">
        <w:rPr>
          <w:rFonts w:asciiTheme="minorHAnsi" w:hAnsiTheme="minorHAnsi" w:cstheme="minorHAnsi"/>
        </w:rPr>
        <w:t xml:space="preserve">La última jornada tendrá como protagonista a </w:t>
      </w:r>
      <w:r w:rsidRPr="007A0782">
        <w:rPr>
          <w:rStyle w:val="Textoennegrita"/>
          <w:rFonts w:asciiTheme="minorHAnsi" w:hAnsiTheme="minorHAnsi" w:cstheme="minorHAnsi"/>
        </w:rPr>
        <w:t>Jáuregui Lorda</w:t>
      </w:r>
      <w:r w:rsidRPr="007A0782">
        <w:rPr>
          <w:rFonts w:asciiTheme="minorHAnsi" w:hAnsiTheme="minorHAnsi" w:cstheme="minorHAnsi"/>
        </w:rPr>
        <w:t xml:space="preserve">, que realizará su remate a las </w:t>
      </w:r>
      <w:r w:rsidRPr="007A0782">
        <w:rPr>
          <w:rStyle w:val="Textoennegrita"/>
          <w:rFonts w:asciiTheme="minorHAnsi" w:hAnsiTheme="minorHAnsi" w:cstheme="minorHAnsi"/>
        </w:rPr>
        <w:t>14 h</w:t>
      </w:r>
      <w:r w:rsidRPr="007A0782">
        <w:rPr>
          <w:rFonts w:asciiTheme="minorHAnsi" w:hAnsiTheme="minorHAnsi" w:cstheme="minorHAnsi"/>
        </w:rPr>
        <w:t xml:space="preserve">, con </w:t>
      </w:r>
      <w:r w:rsidRPr="007A0782">
        <w:rPr>
          <w:rStyle w:val="Textoennegrita"/>
          <w:rFonts w:asciiTheme="minorHAnsi" w:hAnsiTheme="minorHAnsi" w:cstheme="minorHAnsi"/>
        </w:rPr>
        <w:t>7.000 cabezas de ganado</w:t>
      </w:r>
      <w:r w:rsidRPr="007A0782">
        <w:rPr>
          <w:rFonts w:asciiTheme="minorHAnsi" w:hAnsiTheme="minorHAnsi" w:cstheme="minorHAnsi"/>
        </w:rPr>
        <w:t xml:space="preserve"> desde el salón y con transmisión televisada. Con una extensa trayectoria acompañando a Angus, la consignataria volverá a participar de un encuentro con el que mantiene un vínculo histórico.</w:t>
      </w:r>
    </w:p>
    <w:p w14:paraId="280BCDA4" w14:textId="77777777" w:rsidR="007A0782" w:rsidRPr="007A0782" w:rsidRDefault="007A0782" w:rsidP="007A0782">
      <w:pPr>
        <w:pStyle w:val="NormalWeb"/>
        <w:spacing w:line="276" w:lineRule="auto"/>
        <w:jc w:val="both"/>
        <w:rPr>
          <w:rFonts w:asciiTheme="minorHAnsi" w:hAnsiTheme="minorHAnsi" w:cstheme="minorHAnsi"/>
        </w:rPr>
      </w:pPr>
      <w:r w:rsidRPr="007A0782">
        <w:rPr>
          <w:rStyle w:val="nfasis"/>
          <w:rFonts w:asciiTheme="minorHAnsi" w:hAnsiTheme="minorHAnsi" w:cstheme="minorHAnsi"/>
        </w:rPr>
        <w:t>“Estamos muy entusiasmados y contentos de ser parte de la Semana Angus de Primavera, un encuentro muy importante para Jáuregui Lorda y para la ganadería en general, especialmente en un momento en el que hay poca oferta y una demanda sostenida. Desde nuestros inicios acompañamos este tipo de eventos y tenemos una historia muy ligada a la Asociación Argentina de Angus”</w:t>
      </w:r>
      <w:r w:rsidRPr="007A0782">
        <w:rPr>
          <w:rFonts w:asciiTheme="minorHAnsi" w:hAnsiTheme="minorHAnsi" w:cstheme="minorHAnsi"/>
        </w:rPr>
        <w:t xml:space="preserve">, destacó </w:t>
      </w:r>
      <w:r w:rsidRPr="007A0782">
        <w:rPr>
          <w:rStyle w:val="Textoennegrita"/>
          <w:rFonts w:asciiTheme="minorHAnsi" w:hAnsiTheme="minorHAnsi" w:cstheme="minorHAnsi"/>
        </w:rPr>
        <w:t>Gonzalo Caram, responsable a cargo de Jáuregui Lorda</w:t>
      </w:r>
      <w:r w:rsidRPr="007A0782">
        <w:rPr>
          <w:rFonts w:asciiTheme="minorHAnsi" w:hAnsiTheme="minorHAnsi" w:cstheme="minorHAnsi"/>
        </w:rPr>
        <w:t>.</w:t>
      </w:r>
    </w:p>
    <w:p w14:paraId="67DCE72A" w14:textId="16BE37C9" w:rsidR="007A0782" w:rsidRPr="00AC4BB7" w:rsidRDefault="007A0782" w:rsidP="007A0782">
      <w:pPr>
        <w:pStyle w:val="Ttulo2"/>
        <w:spacing w:line="276" w:lineRule="auto"/>
        <w:jc w:val="both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AC4BB7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Una </w:t>
      </w:r>
      <w:r w:rsidR="00AC4BB7" w:rsidRPr="00AC4BB7">
        <w:rPr>
          <w:rFonts w:asciiTheme="minorHAnsi" w:hAnsiTheme="minorHAnsi" w:cstheme="minorHAnsi"/>
          <w:b/>
          <w:bCs/>
          <w:color w:val="auto"/>
          <w:sz w:val="24"/>
          <w:szCs w:val="24"/>
        </w:rPr>
        <w:t>primavera</w:t>
      </w:r>
      <w:r w:rsidRPr="00AC4BB7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 para seguir los negocios ganaderos</w:t>
      </w:r>
    </w:p>
    <w:p w14:paraId="209D2740" w14:textId="77777777" w:rsidR="007A0782" w:rsidRPr="007A0782" w:rsidRDefault="007A0782" w:rsidP="007A0782">
      <w:pPr>
        <w:pStyle w:val="NormalWeb"/>
        <w:spacing w:line="276" w:lineRule="auto"/>
        <w:jc w:val="both"/>
        <w:rPr>
          <w:rFonts w:asciiTheme="minorHAnsi" w:hAnsiTheme="minorHAnsi" w:cstheme="minorHAnsi"/>
        </w:rPr>
      </w:pPr>
      <w:r w:rsidRPr="007A0782">
        <w:rPr>
          <w:rFonts w:asciiTheme="minorHAnsi" w:hAnsiTheme="minorHAnsi" w:cstheme="minorHAnsi"/>
        </w:rPr>
        <w:t xml:space="preserve">A lo largo de las cinco jornadas, la Semana Angus de Primavera combinará </w:t>
      </w:r>
      <w:r w:rsidRPr="007A0782">
        <w:rPr>
          <w:rStyle w:val="Textoennegrita"/>
          <w:rFonts w:asciiTheme="minorHAnsi" w:hAnsiTheme="minorHAnsi" w:cstheme="minorHAnsi"/>
        </w:rPr>
        <w:t>genética de punta, producción, remates y oportunidades comerciales</w:t>
      </w:r>
      <w:r w:rsidRPr="007A0782">
        <w:rPr>
          <w:rFonts w:asciiTheme="minorHAnsi" w:hAnsiTheme="minorHAnsi" w:cstheme="minorHAnsi"/>
        </w:rPr>
        <w:t>, reuniendo a criadores, productores, consignatarios y empresas vinculadas a la cadena.</w:t>
      </w:r>
    </w:p>
    <w:p w14:paraId="47F798CB" w14:textId="77777777" w:rsidR="007A0782" w:rsidRPr="007A0782" w:rsidRDefault="007A0782" w:rsidP="007A0782">
      <w:pPr>
        <w:pStyle w:val="NormalWeb"/>
        <w:spacing w:line="276" w:lineRule="auto"/>
        <w:jc w:val="both"/>
        <w:rPr>
          <w:rFonts w:asciiTheme="minorHAnsi" w:hAnsiTheme="minorHAnsi" w:cstheme="minorHAnsi"/>
        </w:rPr>
      </w:pPr>
      <w:r w:rsidRPr="007A0782">
        <w:rPr>
          <w:rFonts w:asciiTheme="minorHAnsi" w:hAnsiTheme="minorHAnsi" w:cstheme="minorHAnsi"/>
        </w:rPr>
        <w:t xml:space="preserve">Con una importante oferta de hacienda y </w:t>
      </w:r>
      <w:r w:rsidRPr="007A0782">
        <w:rPr>
          <w:rStyle w:val="Textoennegrita"/>
          <w:rFonts w:asciiTheme="minorHAnsi" w:hAnsiTheme="minorHAnsi" w:cstheme="minorHAnsi"/>
        </w:rPr>
        <w:t>ocho casas consignatarias como protagonistas</w:t>
      </w:r>
      <w:r w:rsidRPr="007A0782">
        <w:rPr>
          <w:rFonts w:asciiTheme="minorHAnsi" w:hAnsiTheme="minorHAnsi" w:cstheme="minorHAnsi"/>
        </w:rPr>
        <w:t>, la agenda comercial será uno de los grandes atractivos de una semana que tendrá a Angus y a los negocios ganaderos en el centro de la escena.</w:t>
      </w:r>
    </w:p>
    <w:p w14:paraId="13D35955" w14:textId="77777777" w:rsidR="00563C0C" w:rsidRPr="00C0166B" w:rsidRDefault="00563C0C" w:rsidP="00C0166B"/>
    <w:sectPr w:rsidR="00563C0C" w:rsidRPr="00C0166B" w:rsidSect="00E728E0">
      <w:headerReference w:type="default" r:id="rId6"/>
      <w:footerReference w:type="default" r:id="rId7"/>
      <w:pgSz w:w="11907" w:h="16839" w:code="9"/>
      <w:pgMar w:top="1417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73C8F0" w14:textId="77777777" w:rsidR="00E81E7B" w:rsidRDefault="00E81E7B" w:rsidP="00E728E0">
      <w:pPr>
        <w:spacing w:after="0" w:line="240" w:lineRule="auto"/>
      </w:pPr>
      <w:r>
        <w:separator/>
      </w:r>
    </w:p>
  </w:endnote>
  <w:endnote w:type="continuationSeparator" w:id="0">
    <w:p w14:paraId="55FE9A24" w14:textId="77777777" w:rsidR="00E81E7B" w:rsidRDefault="00E81E7B" w:rsidP="00E72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43E05" w14:textId="4C45C2E1" w:rsidR="00E728E0" w:rsidRDefault="00304E8C" w:rsidP="00E728E0">
    <w:pPr>
      <w:pStyle w:val="Piedepgina"/>
      <w:ind w:left="-1701"/>
    </w:pPr>
    <w:r>
      <w:rPr>
        <w:noProof/>
        <w:lang w:eastAsia="es-AR"/>
      </w:rPr>
      <w:drawing>
        <wp:inline distT="0" distB="0" distL="0" distR="0" wp14:anchorId="2B520B5B" wp14:editId="56AA5E50">
          <wp:extent cx="7649603" cy="269986"/>
          <wp:effectExtent l="0" t="0" r="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49603" cy="2699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2FF248" w14:textId="77777777" w:rsidR="00E81E7B" w:rsidRDefault="00E81E7B" w:rsidP="00E728E0">
      <w:pPr>
        <w:spacing w:after="0" w:line="240" w:lineRule="auto"/>
      </w:pPr>
      <w:r>
        <w:separator/>
      </w:r>
    </w:p>
  </w:footnote>
  <w:footnote w:type="continuationSeparator" w:id="0">
    <w:p w14:paraId="527B7621" w14:textId="77777777" w:rsidR="00E81E7B" w:rsidRDefault="00E81E7B" w:rsidP="00E728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9872B" w14:textId="1A25FF4C" w:rsidR="00E728E0" w:rsidRDefault="00F04603" w:rsidP="00E728E0">
    <w:pPr>
      <w:pStyle w:val="Encabezado"/>
      <w:ind w:left="-1701"/>
    </w:pPr>
    <w:r>
      <w:rPr>
        <w:noProof/>
      </w:rPr>
      <w:drawing>
        <wp:inline distT="0" distB="0" distL="0" distR="0" wp14:anchorId="3EBFD715" wp14:editId="6D601C61">
          <wp:extent cx="7638896" cy="1234569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8896" cy="12345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8E0"/>
    <w:rsid w:val="00000464"/>
    <w:rsid w:val="00012698"/>
    <w:rsid w:val="00043631"/>
    <w:rsid w:val="00057B52"/>
    <w:rsid w:val="00061B86"/>
    <w:rsid w:val="00071E7E"/>
    <w:rsid w:val="00077EA7"/>
    <w:rsid w:val="000930E7"/>
    <w:rsid w:val="000E57D3"/>
    <w:rsid w:val="00105135"/>
    <w:rsid w:val="00117812"/>
    <w:rsid w:val="00133D94"/>
    <w:rsid w:val="00145E91"/>
    <w:rsid w:val="00152E94"/>
    <w:rsid w:val="001D1D44"/>
    <w:rsid w:val="001E20D4"/>
    <w:rsid w:val="0023622E"/>
    <w:rsid w:val="002613EC"/>
    <w:rsid w:val="002746B1"/>
    <w:rsid w:val="00304E8C"/>
    <w:rsid w:val="003066A3"/>
    <w:rsid w:val="003469FF"/>
    <w:rsid w:val="003A46E4"/>
    <w:rsid w:val="003D6B52"/>
    <w:rsid w:val="00401C72"/>
    <w:rsid w:val="00407DC9"/>
    <w:rsid w:val="00416D74"/>
    <w:rsid w:val="004335DA"/>
    <w:rsid w:val="004505D6"/>
    <w:rsid w:val="0048685F"/>
    <w:rsid w:val="004D3374"/>
    <w:rsid w:val="004E6BB2"/>
    <w:rsid w:val="00526F5A"/>
    <w:rsid w:val="00563C0C"/>
    <w:rsid w:val="00567815"/>
    <w:rsid w:val="005A2DD9"/>
    <w:rsid w:val="005B4E0C"/>
    <w:rsid w:val="005D7C52"/>
    <w:rsid w:val="00600AA8"/>
    <w:rsid w:val="00612574"/>
    <w:rsid w:val="00641EC9"/>
    <w:rsid w:val="006453E8"/>
    <w:rsid w:val="00690C49"/>
    <w:rsid w:val="00697E80"/>
    <w:rsid w:val="006B2CCA"/>
    <w:rsid w:val="006B4181"/>
    <w:rsid w:val="006D6E48"/>
    <w:rsid w:val="00733CFB"/>
    <w:rsid w:val="00760D1F"/>
    <w:rsid w:val="00772407"/>
    <w:rsid w:val="00794D9F"/>
    <w:rsid w:val="007A0782"/>
    <w:rsid w:val="007B5323"/>
    <w:rsid w:val="007D2FF4"/>
    <w:rsid w:val="007F5EAC"/>
    <w:rsid w:val="0082466E"/>
    <w:rsid w:val="0085148C"/>
    <w:rsid w:val="00864B80"/>
    <w:rsid w:val="00867A31"/>
    <w:rsid w:val="00885C10"/>
    <w:rsid w:val="00894FD1"/>
    <w:rsid w:val="008D459D"/>
    <w:rsid w:val="008D7D65"/>
    <w:rsid w:val="009202BD"/>
    <w:rsid w:val="009400DB"/>
    <w:rsid w:val="00960111"/>
    <w:rsid w:val="0098086A"/>
    <w:rsid w:val="009A401E"/>
    <w:rsid w:val="009F74CC"/>
    <w:rsid w:val="00A2497E"/>
    <w:rsid w:val="00A46A9F"/>
    <w:rsid w:val="00A65E2E"/>
    <w:rsid w:val="00A758F3"/>
    <w:rsid w:val="00A86251"/>
    <w:rsid w:val="00AC4BB7"/>
    <w:rsid w:val="00AE4BC1"/>
    <w:rsid w:val="00B07B32"/>
    <w:rsid w:val="00B361C8"/>
    <w:rsid w:val="00B76558"/>
    <w:rsid w:val="00B95CA1"/>
    <w:rsid w:val="00BA6564"/>
    <w:rsid w:val="00BB3129"/>
    <w:rsid w:val="00C0166B"/>
    <w:rsid w:val="00C07C26"/>
    <w:rsid w:val="00C1128C"/>
    <w:rsid w:val="00C13790"/>
    <w:rsid w:val="00C20904"/>
    <w:rsid w:val="00C7358C"/>
    <w:rsid w:val="00C837C0"/>
    <w:rsid w:val="00C94227"/>
    <w:rsid w:val="00CC573B"/>
    <w:rsid w:val="00D42987"/>
    <w:rsid w:val="00D44200"/>
    <w:rsid w:val="00D512C0"/>
    <w:rsid w:val="00D60DE9"/>
    <w:rsid w:val="00D76F71"/>
    <w:rsid w:val="00DE4B9A"/>
    <w:rsid w:val="00E25E6B"/>
    <w:rsid w:val="00E34040"/>
    <w:rsid w:val="00E367DC"/>
    <w:rsid w:val="00E728E0"/>
    <w:rsid w:val="00E7315D"/>
    <w:rsid w:val="00E75D99"/>
    <w:rsid w:val="00E81E7B"/>
    <w:rsid w:val="00E95866"/>
    <w:rsid w:val="00ED36B6"/>
    <w:rsid w:val="00EE6A97"/>
    <w:rsid w:val="00EE74EB"/>
    <w:rsid w:val="00F02CDD"/>
    <w:rsid w:val="00F04603"/>
    <w:rsid w:val="00F22662"/>
    <w:rsid w:val="00F4647F"/>
    <w:rsid w:val="00F94131"/>
    <w:rsid w:val="00FB4770"/>
    <w:rsid w:val="00FC7B99"/>
    <w:rsid w:val="00FD41FD"/>
    <w:rsid w:val="00FF2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F6CE32"/>
  <w15:docId w15:val="{3920392D-560D-3442-9103-F7C734C3D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07B3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07B3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link w:val="Ttulo3Car"/>
    <w:uiPriority w:val="9"/>
    <w:qFormat/>
    <w:rsid w:val="00C837C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728E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728E0"/>
  </w:style>
  <w:style w:type="paragraph" w:styleId="Piedepgina">
    <w:name w:val="footer"/>
    <w:basedOn w:val="Normal"/>
    <w:link w:val="PiedepginaCar"/>
    <w:uiPriority w:val="99"/>
    <w:unhideWhenUsed/>
    <w:rsid w:val="00E728E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728E0"/>
  </w:style>
  <w:style w:type="paragraph" w:styleId="Textodeglobo">
    <w:name w:val="Balloon Text"/>
    <w:basedOn w:val="Normal"/>
    <w:link w:val="TextodegloboCar"/>
    <w:uiPriority w:val="99"/>
    <w:semiHidden/>
    <w:unhideWhenUsed/>
    <w:rsid w:val="008D7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7D65"/>
    <w:rPr>
      <w:rFonts w:ascii="Tahoma" w:hAnsi="Tahoma" w:cs="Tahoma"/>
      <w:sz w:val="16"/>
      <w:szCs w:val="16"/>
    </w:rPr>
  </w:style>
  <w:style w:type="character" w:customStyle="1" w:styleId="Ttulo3Car">
    <w:name w:val="Título 3 Car"/>
    <w:basedOn w:val="Fuentedeprrafopredeter"/>
    <w:link w:val="Ttulo3"/>
    <w:uiPriority w:val="9"/>
    <w:rsid w:val="00C837C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C837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C837C0"/>
    <w:rPr>
      <w:b/>
      <w:bCs/>
    </w:rPr>
  </w:style>
  <w:style w:type="character" w:customStyle="1" w:styleId="Ttulo1Car">
    <w:name w:val="Título 1 Car"/>
    <w:basedOn w:val="Fuentedeprrafopredeter"/>
    <w:link w:val="Ttulo1"/>
    <w:uiPriority w:val="9"/>
    <w:rsid w:val="00B07B3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07B3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CdigoHTML">
    <w:name w:val="HTML Code"/>
    <w:basedOn w:val="Fuentedeprrafopredeter"/>
    <w:uiPriority w:val="99"/>
    <w:semiHidden/>
    <w:unhideWhenUsed/>
    <w:rsid w:val="00B07B32"/>
    <w:rPr>
      <w:rFonts w:ascii="Courier New" w:eastAsia="Times New Roman" w:hAnsi="Courier New" w:cs="Courier New"/>
      <w:sz w:val="20"/>
      <w:szCs w:val="20"/>
    </w:rPr>
  </w:style>
  <w:style w:type="character" w:customStyle="1" w:styleId="opacity-80">
    <w:name w:val="opacity-80"/>
    <w:basedOn w:val="Fuentedeprrafopredeter"/>
    <w:rsid w:val="004E6BB2"/>
  </w:style>
  <w:style w:type="character" w:customStyle="1" w:styleId="group-hoverbg-base-200">
    <w:name w:val="group-hover:bg-base-200"/>
    <w:basedOn w:val="Fuentedeprrafopredeter"/>
    <w:rsid w:val="004E6BB2"/>
  </w:style>
  <w:style w:type="character" w:customStyle="1" w:styleId="cursor-pointer">
    <w:name w:val="cursor-pointer"/>
    <w:basedOn w:val="Fuentedeprrafopredeter"/>
    <w:rsid w:val="004E6BB2"/>
  </w:style>
  <w:style w:type="character" w:styleId="nfasis">
    <w:name w:val="Emphasis"/>
    <w:basedOn w:val="Fuentedeprrafopredeter"/>
    <w:uiPriority w:val="20"/>
    <w:qFormat/>
    <w:rsid w:val="007A078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2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1103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47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221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160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126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044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245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876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24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979</Words>
  <Characters>5582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ANYI</dc:creator>
  <cp:keywords/>
  <dc:description/>
  <cp:lastModifiedBy>Antonella  Schiantarelli</cp:lastModifiedBy>
  <cp:revision>3</cp:revision>
  <dcterms:created xsi:type="dcterms:W3CDTF">2026-09-21T14:08:00Z</dcterms:created>
  <dcterms:modified xsi:type="dcterms:W3CDTF">2026-09-21T19:12:00Z</dcterms:modified>
</cp:coreProperties>
</file>