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5F03" w14:textId="24E8B499" w:rsidR="002E4CDC" w:rsidRPr="002E4CDC" w:rsidRDefault="002E4CDC" w:rsidP="002E4CDC">
      <w:pPr>
        <w:pStyle w:val="NormalWeb"/>
        <w:spacing w:line="276" w:lineRule="auto"/>
        <w:jc w:val="center"/>
        <w:rPr>
          <w:rFonts w:asciiTheme="minorHAnsi" w:hAnsiTheme="minorHAnsi" w:cstheme="minorHAnsi"/>
          <w:b/>
          <w:bCs/>
          <w:sz w:val="32"/>
          <w:szCs w:val="32"/>
        </w:rPr>
      </w:pPr>
      <w:r w:rsidRPr="002E4CDC">
        <w:rPr>
          <w:rFonts w:asciiTheme="minorHAnsi" w:hAnsiTheme="minorHAnsi" w:cstheme="minorHAnsi"/>
          <w:b/>
          <w:bCs/>
          <w:sz w:val="32"/>
          <w:szCs w:val="32"/>
        </w:rPr>
        <w:t>Una mirada integral del seguro rural: RUS amplía su oferta para el productor</w:t>
      </w:r>
    </w:p>
    <w:p w14:paraId="4B82FC49" w14:textId="72F01067" w:rsidR="002E4CDC" w:rsidRPr="002E4CDC" w:rsidRDefault="002E4CDC" w:rsidP="00D70A4A">
      <w:pPr>
        <w:pStyle w:val="NormalWeb"/>
        <w:spacing w:line="276" w:lineRule="auto"/>
        <w:jc w:val="center"/>
        <w:rPr>
          <w:rFonts w:asciiTheme="minorHAnsi" w:hAnsiTheme="minorHAnsi" w:cstheme="minorHAnsi"/>
        </w:rPr>
      </w:pPr>
      <w:r w:rsidRPr="002E4CDC">
        <w:rPr>
          <w:rStyle w:val="nfasis"/>
          <w:rFonts w:asciiTheme="minorHAnsi" w:hAnsiTheme="minorHAnsi" w:cstheme="minorHAnsi"/>
        </w:rPr>
        <w:t>La aseguradora dirá presente como sponsor de</w:t>
      </w:r>
      <w:r w:rsidR="00D70A4A">
        <w:rPr>
          <w:rStyle w:val="nfasis"/>
          <w:rFonts w:asciiTheme="minorHAnsi" w:hAnsiTheme="minorHAnsi" w:cstheme="minorHAnsi"/>
        </w:rPr>
        <w:t xml:space="preserve"> las NACIONALES, el</w:t>
      </w:r>
      <w:r w:rsidRPr="002E4CDC">
        <w:rPr>
          <w:rStyle w:val="nfasis"/>
          <w:rFonts w:asciiTheme="minorHAnsi" w:hAnsiTheme="minorHAnsi" w:cstheme="minorHAnsi"/>
        </w:rPr>
        <w:t xml:space="preserve"> evento ganadero más importante del país, con soluciones diseñadas para acompañar al productor en cada etapa de su actividad.</w:t>
      </w:r>
    </w:p>
    <w:p w14:paraId="7B1562A5" w14:textId="55D9FACB" w:rsidR="002E4CDC" w:rsidRPr="002E4CDC" w:rsidRDefault="002E4CDC" w:rsidP="002E4CDC">
      <w:pPr>
        <w:pStyle w:val="NormalWeb"/>
        <w:spacing w:line="276" w:lineRule="auto"/>
        <w:jc w:val="both"/>
        <w:rPr>
          <w:rFonts w:asciiTheme="minorHAnsi" w:hAnsiTheme="minorHAnsi" w:cstheme="minorHAnsi"/>
        </w:rPr>
      </w:pPr>
      <w:r w:rsidRPr="002E4CDC">
        <w:rPr>
          <w:rFonts w:asciiTheme="minorHAnsi" w:hAnsiTheme="minorHAnsi" w:cstheme="minorHAnsi"/>
        </w:rPr>
        <w:t xml:space="preserve">Una vez más, Exponenciar se une a las asociaciones líderes de razas bovinas para dar vida a una nueva edición de </w:t>
      </w:r>
      <w:r w:rsidR="003A2642">
        <w:rPr>
          <w:rStyle w:val="Textoennegrita"/>
          <w:rFonts w:asciiTheme="minorHAnsi" w:hAnsiTheme="minorHAnsi" w:cstheme="minorHAnsi"/>
        </w:rPr>
        <w:t>l</w:t>
      </w:r>
      <w:r w:rsidRPr="002E4CDC">
        <w:rPr>
          <w:rStyle w:val="Textoennegrita"/>
          <w:rFonts w:asciiTheme="minorHAnsi" w:hAnsiTheme="minorHAnsi" w:cstheme="minorHAnsi"/>
        </w:rPr>
        <w:t>as N</w:t>
      </w:r>
      <w:r w:rsidR="003A2642">
        <w:rPr>
          <w:rStyle w:val="Textoennegrita"/>
          <w:rFonts w:asciiTheme="minorHAnsi" w:hAnsiTheme="minorHAnsi" w:cstheme="minorHAnsi"/>
        </w:rPr>
        <w:t>ACIONALES</w:t>
      </w:r>
      <w:r w:rsidRPr="002E4CDC">
        <w:rPr>
          <w:rStyle w:val="Textoennegrita"/>
          <w:rFonts w:asciiTheme="minorHAnsi" w:hAnsiTheme="minorHAnsi" w:cstheme="minorHAnsi"/>
        </w:rPr>
        <w:t xml:space="preserve"> con la fuerza de Expoagro</w:t>
      </w:r>
      <w:r w:rsidRPr="002E4CDC">
        <w:rPr>
          <w:rFonts w:asciiTheme="minorHAnsi" w:hAnsiTheme="minorHAnsi" w:cstheme="minorHAnsi"/>
        </w:rPr>
        <w:t xml:space="preserve">, un evento que se consolida como un punto de encuentro clave para la ganadería argentina. En este marco, </w:t>
      </w:r>
      <w:r w:rsidRPr="002E4CDC">
        <w:rPr>
          <w:rStyle w:val="Textoennegrita"/>
          <w:rFonts w:asciiTheme="minorHAnsi" w:hAnsiTheme="minorHAnsi" w:cstheme="minorHAnsi"/>
        </w:rPr>
        <w:t>Río Uruguay Seguros (RUS)</w:t>
      </w:r>
      <w:r w:rsidRPr="002E4CDC">
        <w:rPr>
          <w:rFonts w:asciiTheme="minorHAnsi" w:hAnsiTheme="minorHAnsi" w:cstheme="minorHAnsi"/>
        </w:rPr>
        <w:t xml:space="preserve"> participará como sponsor, acercando su propuesta integral orientada al sector agropecuario.</w:t>
      </w:r>
    </w:p>
    <w:p w14:paraId="7E7643E1" w14:textId="7E76C887" w:rsidR="002E4CDC" w:rsidRPr="002E4CDC" w:rsidRDefault="002E4CDC" w:rsidP="002E4CDC">
      <w:pPr>
        <w:pStyle w:val="NormalWeb"/>
        <w:spacing w:line="276" w:lineRule="auto"/>
        <w:jc w:val="both"/>
        <w:rPr>
          <w:rFonts w:asciiTheme="minorHAnsi" w:hAnsiTheme="minorHAnsi" w:cstheme="minorHAnsi"/>
        </w:rPr>
      </w:pPr>
      <w:r w:rsidRPr="002E4CDC">
        <w:rPr>
          <w:rFonts w:asciiTheme="minorHAnsi" w:hAnsiTheme="minorHAnsi" w:cstheme="minorHAnsi"/>
        </w:rPr>
        <w:t>Del 24 al 29 de mayo de 2026, en la Sociedad Rural de Corrientes (Riachuelo), se exhibirá la mejor genética</w:t>
      </w:r>
      <w:r w:rsidR="00F92A3F">
        <w:rPr>
          <w:rFonts w:asciiTheme="minorHAnsi" w:hAnsiTheme="minorHAnsi" w:cstheme="minorHAnsi"/>
        </w:rPr>
        <w:t>,</w:t>
      </w:r>
      <w:r w:rsidRPr="002E4CDC">
        <w:rPr>
          <w:rFonts w:asciiTheme="minorHAnsi" w:hAnsiTheme="minorHAnsi" w:cstheme="minorHAnsi"/>
        </w:rPr>
        <w:t xml:space="preserve"> junto a una destacada vidriera comercial y una agenda cargada de juras, remates y actividades técnicas. </w:t>
      </w:r>
    </w:p>
    <w:p w14:paraId="1A171D54" w14:textId="77777777" w:rsidR="002E4CDC" w:rsidRPr="002E4CDC" w:rsidRDefault="002E4CDC" w:rsidP="002E4CDC">
      <w:pPr>
        <w:pStyle w:val="Ttulo3"/>
        <w:spacing w:line="276" w:lineRule="auto"/>
        <w:jc w:val="both"/>
        <w:rPr>
          <w:rFonts w:asciiTheme="minorHAnsi" w:hAnsiTheme="minorHAnsi" w:cstheme="minorHAnsi"/>
          <w:b/>
          <w:bCs/>
          <w:color w:val="auto"/>
        </w:rPr>
      </w:pPr>
      <w:r w:rsidRPr="002E4CDC">
        <w:rPr>
          <w:rFonts w:asciiTheme="minorHAnsi" w:hAnsiTheme="minorHAnsi" w:cstheme="minorHAnsi"/>
          <w:b/>
          <w:bCs/>
          <w:color w:val="auto"/>
        </w:rPr>
        <w:t>Una propuesta pensada para el productor</w:t>
      </w:r>
    </w:p>
    <w:p w14:paraId="03CCEC79" w14:textId="77777777" w:rsidR="002E4CDC" w:rsidRPr="002E4CDC" w:rsidRDefault="002E4CDC" w:rsidP="002E4CDC">
      <w:pPr>
        <w:pStyle w:val="NormalWeb"/>
        <w:spacing w:line="276" w:lineRule="auto"/>
        <w:jc w:val="both"/>
        <w:rPr>
          <w:rFonts w:asciiTheme="minorHAnsi" w:hAnsiTheme="minorHAnsi" w:cstheme="minorHAnsi"/>
        </w:rPr>
      </w:pPr>
      <w:r w:rsidRPr="002E4CDC">
        <w:rPr>
          <w:rFonts w:asciiTheme="minorHAnsi" w:hAnsiTheme="minorHAnsi" w:cstheme="minorHAnsi"/>
        </w:rPr>
        <w:t xml:space="preserve">Durante su participación, RUS presentará su línea </w:t>
      </w:r>
      <w:r w:rsidRPr="002E4CDC">
        <w:rPr>
          <w:rStyle w:val="Textoennegrita"/>
          <w:rFonts w:asciiTheme="minorHAnsi" w:hAnsiTheme="minorHAnsi" w:cstheme="minorHAnsi"/>
        </w:rPr>
        <w:t>RUS Agro</w:t>
      </w:r>
      <w:r w:rsidRPr="002E4CDC">
        <w:rPr>
          <w:rFonts w:asciiTheme="minorHAnsi" w:hAnsiTheme="minorHAnsi" w:cstheme="minorHAnsi"/>
        </w:rPr>
        <w:t>, una propuesta integral que contempla una amplia gama de coberturas diseñadas específicamente para el campo. Entre ellas, se destacan los seguros agrícolas, seguros para maquinarias rurales, coberturas de responsabilidad civil, seguros de flota y autos, así como opciones de vida y accidentes personales orientadas a proteger el capital humano.</w:t>
      </w:r>
    </w:p>
    <w:p w14:paraId="67987FF9" w14:textId="77777777" w:rsidR="002E4CDC" w:rsidRPr="002E4CDC" w:rsidRDefault="002E4CDC" w:rsidP="002E4CDC">
      <w:pPr>
        <w:pStyle w:val="NormalWeb"/>
        <w:spacing w:line="276" w:lineRule="auto"/>
        <w:jc w:val="both"/>
        <w:rPr>
          <w:rFonts w:asciiTheme="minorHAnsi" w:hAnsiTheme="minorHAnsi" w:cstheme="minorHAnsi"/>
        </w:rPr>
      </w:pPr>
      <w:r w:rsidRPr="002E4CDC">
        <w:rPr>
          <w:rFonts w:asciiTheme="minorHAnsi" w:hAnsiTheme="minorHAnsi" w:cstheme="minorHAnsi"/>
        </w:rPr>
        <w:t>El objetivo de la compañía es acompañar al productor en cada instancia de su actividad, brindando soluciones adaptadas a las distintas realidades del sector y contribuyendo a una gestión más eficiente de los riesgos.</w:t>
      </w:r>
    </w:p>
    <w:p w14:paraId="60725F21" w14:textId="77777777" w:rsidR="002E4CDC" w:rsidRPr="002E4CDC" w:rsidRDefault="002E4CDC" w:rsidP="002E4CDC">
      <w:pPr>
        <w:pStyle w:val="Ttulo3"/>
        <w:spacing w:line="276" w:lineRule="auto"/>
        <w:jc w:val="both"/>
        <w:rPr>
          <w:rFonts w:asciiTheme="minorHAnsi" w:hAnsiTheme="minorHAnsi" w:cstheme="minorHAnsi"/>
          <w:b/>
          <w:bCs/>
          <w:color w:val="auto"/>
        </w:rPr>
      </w:pPr>
      <w:r w:rsidRPr="002E4CDC">
        <w:rPr>
          <w:rFonts w:asciiTheme="minorHAnsi" w:hAnsiTheme="minorHAnsi" w:cstheme="minorHAnsi"/>
          <w:b/>
          <w:bCs/>
          <w:color w:val="auto"/>
        </w:rPr>
        <w:t>Innovación y nuevas soluciones para el sector</w:t>
      </w:r>
    </w:p>
    <w:p w14:paraId="1EB84F81" w14:textId="77777777" w:rsidR="002E4CDC" w:rsidRPr="002E4CDC" w:rsidRDefault="002E4CDC" w:rsidP="002E4CDC">
      <w:pPr>
        <w:pStyle w:val="NormalWeb"/>
        <w:spacing w:line="276" w:lineRule="auto"/>
        <w:jc w:val="both"/>
        <w:rPr>
          <w:rFonts w:asciiTheme="minorHAnsi" w:hAnsiTheme="minorHAnsi" w:cstheme="minorHAnsi"/>
        </w:rPr>
      </w:pPr>
      <w:r w:rsidRPr="002E4CDC">
        <w:rPr>
          <w:rFonts w:asciiTheme="minorHAnsi" w:hAnsiTheme="minorHAnsi" w:cstheme="minorHAnsi"/>
        </w:rPr>
        <w:t>En esta edición, la aseguradora también dará a conocer nuevas herramientas pensadas para seguir ampliando su alcance dentro del agro. Entre las principales novedades, se destacan coberturas específicas para cabañeros y reproductores, así como seguros orientados a las distintas actividades que integran la cadena productiva.</w:t>
      </w:r>
    </w:p>
    <w:p w14:paraId="1FCECB87" w14:textId="77777777" w:rsidR="002E4CDC" w:rsidRPr="002E4CDC" w:rsidRDefault="002E4CDC" w:rsidP="002E4CDC">
      <w:pPr>
        <w:pStyle w:val="NormalWeb"/>
        <w:spacing w:line="276" w:lineRule="auto"/>
        <w:jc w:val="both"/>
        <w:rPr>
          <w:rFonts w:asciiTheme="minorHAnsi" w:hAnsiTheme="minorHAnsi" w:cstheme="minorHAnsi"/>
        </w:rPr>
      </w:pPr>
      <w:r w:rsidRPr="002E4CDC">
        <w:rPr>
          <w:rFonts w:asciiTheme="minorHAnsi" w:hAnsiTheme="minorHAnsi" w:cstheme="minorHAnsi"/>
        </w:rPr>
        <w:t xml:space="preserve">Además, RUS mostrará la evolución de su línea agro, incorporando soluciones para maquinaria agrícola, transporte, silo bolsa y ganado, junto con nuevas propuestas vinculadas a la innovación tecnológica aplicada al sector. Esta expansión refleja el </w:t>
      </w:r>
      <w:r w:rsidRPr="002E4CDC">
        <w:rPr>
          <w:rFonts w:asciiTheme="minorHAnsi" w:hAnsiTheme="minorHAnsi" w:cstheme="minorHAnsi"/>
        </w:rPr>
        <w:lastRenderedPageBreak/>
        <w:t>compromiso de la empresa por ofrecer alternativas cada vez más completas y alineadas a las necesidades actuales del campo.</w:t>
      </w:r>
    </w:p>
    <w:p w14:paraId="5B62AE57" w14:textId="77777777" w:rsidR="002E4CDC" w:rsidRPr="002E4CDC" w:rsidRDefault="002E4CDC" w:rsidP="002E4CDC">
      <w:pPr>
        <w:pStyle w:val="Ttulo3"/>
        <w:spacing w:line="276" w:lineRule="auto"/>
        <w:jc w:val="both"/>
        <w:rPr>
          <w:rFonts w:asciiTheme="minorHAnsi" w:hAnsiTheme="minorHAnsi" w:cstheme="minorHAnsi"/>
          <w:b/>
          <w:bCs/>
          <w:color w:val="auto"/>
        </w:rPr>
      </w:pPr>
      <w:r w:rsidRPr="002E4CDC">
        <w:rPr>
          <w:rFonts w:asciiTheme="minorHAnsi" w:hAnsiTheme="minorHAnsi" w:cstheme="minorHAnsi"/>
          <w:b/>
          <w:bCs/>
          <w:color w:val="auto"/>
        </w:rPr>
        <w:t>Cercanía y asesoramiento personalizado</w:t>
      </w:r>
    </w:p>
    <w:p w14:paraId="73C73790" w14:textId="781590C1" w:rsidR="002E4CDC" w:rsidRPr="002E4CDC" w:rsidRDefault="002E4CDC" w:rsidP="002E4CDC">
      <w:pPr>
        <w:pStyle w:val="NormalWeb"/>
        <w:spacing w:line="276" w:lineRule="auto"/>
        <w:jc w:val="both"/>
        <w:rPr>
          <w:rFonts w:asciiTheme="minorHAnsi" w:hAnsiTheme="minorHAnsi" w:cstheme="minorHAnsi"/>
        </w:rPr>
      </w:pPr>
      <w:r w:rsidRPr="002E4CDC">
        <w:rPr>
          <w:rFonts w:asciiTheme="minorHAnsi" w:hAnsiTheme="minorHAnsi" w:cstheme="minorHAnsi"/>
        </w:rPr>
        <w:t xml:space="preserve">Con su presencia en </w:t>
      </w:r>
      <w:r w:rsidR="00F92A3F">
        <w:rPr>
          <w:rFonts w:asciiTheme="minorHAnsi" w:hAnsiTheme="minorHAnsi" w:cstheme="minorHAnsi"/>
        </w:rPr>
        <w:t>las NACIONALES</w:t>
      </w:r>
      <w:r w:rsidRPr="002E4CDC">
        <w:rPr>
          <w:rFonts w:asciiTheme="minorHAnsi" w:hAnsiTheme="minorHAnsi" w:cstheme="minorHAnsi"/>
        </w:rPr>
        <w:t>, RUS busca fortalecer el vínculo con los distintos actores del agro, comprender en profundidad sus desafíos y generar nuevas oportunidades de negocio. La compañía apunta a consolidarse como un aliado estratégico en la gestión de riesgos, acompañando el crecimiento del sector con herramientas confiables y eficientes.</w:t>
      </w:r>
    </w:p>
    <w:p w14:paraId="3CAB8819" w14:textId="77777777" w:rsidR="002E4CDC" w:rsidRPr="002E4CDC" w:rsidRDefault="002E4CDC" w:rsidP="002E4CDC">
      <w:pPr>
        <w:pStyle w:val="NormalWeb"/>
        <w:spacing w:line="276" w:lineRule="auto"/>
        <w:jc w:val="both"/>
        <w:rPr>
          <w:rFonts w:asciiTheme="minorHAnsi" w:hAnsiTheme="minorHAnsi" w:cstheme="minorHAnsi"/>
        </w:rPr>
      </w:pPr>
      <w:r w:rsidRPr="002E4CDC">
        <w:rPr>
          <w:rFonts w:asciiTheme="minorHAnsi" w:hAnsiTheme="minorHAnsi" w:cstheme="minorHAnsi"/>
        </w:rPr>
        <w:t>En su stand, los visitantes podrán acceder a asesoramiento personalizado, con un equipo de especialistas disponible para analizar cada caso en detalle y ofrecer soluciones a medida. La propuesta estará enfocada en brindar una experiencia cercana, ágil y concreta, orientada a quienes buscan proteger su actividad y tomar decisiones con mayor respaldo.</w:t>
      </w:r>
    </w:p>
    <w:p w14:paraId="1B90F96E" w14:textId="77777777" w:rsidR="002E4CDC" w:rsidRPr="002E4CDC" w:rsidRDefault="002E4CDC" w:rsidP="002E4CDC">
      <w:pPr>
        <w:pStyle w:val="NormalWeb"/>
        <w:spacing w:line="276" w:lineRule="auto"/>
        <w:jc w:val="both"/>
        <w:rPr>
          <w:rFonts w:asciiTheme="minorHAnsi" w:hAnsiTheme="minorHAnsi" w:cstheme="minorHAnsi"/>
        </w:rPr>
      </w:pPr>
      <w:r w:rsidRPr="002E4CDC">
        <w:rPr>
          <w:rFonts w:asciiTheme="minorHAnsi" w:hAnsiTheme="minorHAnsi" w:cstheme="minorHAnsi"/>
        </w:rPr>
        <w:t>De esta manera, RUS reafirma su compromiso con el desarrollo del agro argentino, acompañando a productores, empresas y toda la cadena con una mirada integral y de largo plazo.</w:t>
      </w:r>
    </w:p>
    <w:p w14:paraId="762940EB" w14:textId="68CDC649" w:rsidR="0076313E" w:rsidRPr="002E4CDC" w:rsidRDefault="0076313E" w:rsidP="002E4CDC">
      <w:pPr>
        <w:rPr>
          <w:lang w:val="es-AR"/>
        </w:rPr>
      </w:pPr>
    </w:p>
    <w:sectPr w:rsidR="0076313E" w:rsidRPr="002E4CDC" w:rsidSect="001E3088">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0818" w14:textId="77777777" w:rsidR="00ED6486" w:rsidRDefault="00ED6486" w:rsidP="00061E7D">
      <w:pPr>
        <w:spacing w:line="240" w:lineRule="auto"/>
      </w:pPr>
      <w:r>
        <w:separator/>
      </w:r>
    </w:p>
  </w:endnote>
  <w:endnote w:type="continuationSeparator" w:id="0">
    <w:p w14:paraId="05710769" w14:textId="77777777" w:rsidR="00ED6486" w:rsidRDefault="00ED6486" w:rsidP="00061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E80" w14:textId="6A6E262D" w:rsidR="00061E7D" w:rsidRDefault="00061E7D">
    <w:pPr>
      <w:pStyle w:val="Piedepgina"/>
    </w:pPr>
    <w:r>
      <w:rPr>
        <w:noProof/>
      </w:rPr>
      <w:drawing>
        <wp:anchor distT="0" distB="0" distL="114300" distR="114300" simplePos="0" relativeHeight="251659264" behindDoc="0" locked="0" layoutInCell="1" allowOverlap="1" wp14:anchorId="1EBB6F7B" wp14:editId="169A081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2732" w14:textId="77777777" w:rsidR="00ED6486" w:rsidRDefault="00ED6486" w:rsidP="00061E7D">
      <w:pPr>
        <w:spacing w:line="240" w:lineRule="auto"/>
      </w:pPr>
      <w:r>
        <w:separator/>
      </w:r>
    </w:p>
  </w:footnote>
  <w:footnote w:type="continuationSeparator" w:id="0">
    <w:p w14:paraId="24EC2B8C" w14:textId="77777777" w:rsidR="00ED6486" w:rsidRDefault="00ED6486" w:rsidP="00061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143B826A">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61D4"/>
    <w:multiLevelType w:val="multilevel"/>
    <w:tmpl w:val="AEE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33225"/>
    <w:multiLevelType w:val="multilevel"/>
    <w:tmpl w:val="F4F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B3C04"/>
    <w:multiLevelType w:val="multilevel"/>
    <w:tmpl w:val="5D4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22141"/>
    <w:multiLevelType w:val="multilevel"/>
    <w:tmpl w:val="CCC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E35A3"/>
    <w:multiLevelType w:val="multilevel"/>
    <w:tmpl w:val="C01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96674"/>
    <w:multiLevelType w:val="hybridMultilevel"/>
    <w:tmpl w:val="128CC80E"/>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74FA59AC"/>
    <w:multiLevelType w:val="multilevel"/>
    <w:tmpl w:val="E4E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34089"/>
    <w:multiLevelType w:val="multilevel"/>
    <w:tmpl w:val="358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14690"/>
    <w:rsid w:val="00061E7D"/>
    <w:rsid w:val="00064C5B"/>
    <w:rsid w:val="00093D03"/>
    <w:rsid w:val="000E0810"/>
    <w:rsid w:val="000F351B"/>
    <w:rsid w:val="00112862"/>
    <w:rsid w:val="00153443"/>
    <w:rsid w:val="001C273A"/>
    <w:rsid w:val="001C43AA"/>
    <w:rsid w:val="001E3088"/>
    <w:rsid w:val="002021C1"/>
    <w:rsid w:val="00205D5F"/>
    <w:rsid w:val="00230D6B"/>
    <w:rsid w:val="00264889"/>
    <w:rsid w:val="00276872"/>
    <w:rsid w:val="00292355"/>
    <w:rsid w:val="002B339B"/>
    <w:rsid w:val="002E4CDC"/>
    <w:rsid w:val="003176D5"/>
    <w:rsid w:val="00372F04"/>
    <w:rsid w:val="003A2642"/>
    <w:rsid w:val="003F5CB6"/>
    <w:rsid w:val="003F792E"/>
    <w:rsid w:val="00426C74"/>
    <w:rsid w:val="0050143D"/>
    <w:rsid w:val="00502B9A"/>
    <w:rsid w:val="00577428"/>
    <w:rsid w:val="005B0833"/>
    <w:rsid w:val="005B2DDD"/>
    <w:rsid w:val="006167C0"/>
    <w:rsid w:val="006424D1"/>
    <w:rsid w:val="00675D79"/>
    <w:rsid w:val="006D2A8C"/>
    <w:rsid w:val="0071350B"/>
    <w:rsid w:val="007174E5"/>
    <w:rsid w:val="0076313E"/>
    <w:rsid w:val="0076395C"/>
    <w:rsid w:val="007805D6"/>
    <w:rsid w:val="007B6989"/>
    <w:rsid w:val="007F3413"/>
    <w:rsid w:val="008711C3"/>
    <w:rsid w:val="008E6492"/>
    <w:rsid w:val="008F5C5E"/>
    <w:rsid w:val="00906E6D"/>
    <w:rsid w:val="00977B07"/>
    <w:rsid w:val="009967C6"/>
    <w:rsid w:val="00A12CCB"/>
    <w:rsid w:val="00AB6D99"/>
    <w:rsid w:val="00AC5F47"/>
    <w:rsid w:val="00AC6B18"/>
    <w:rsid w:val="00B02D25"/>
    <w:rsid w:val="00B11F3D"/>
    <w:rsid w:val="00B23C2C"/>
    <w:rsid w:val="00B94BE3"/>
    <w:rsid w:val="00BB2C8F"/>
    <w:rsid w:val="00BB3D1B"/>
    <w:rsid w:val="00BC2FE8"/>
    <w:rsid w:val="00BD077C"/>
    <w:rsid w:val="00BD203A"/>
    <w:rsid w:val="00BE1C25"/>
    <w:rsid w:val="00BF2E05"/>
    <w:rsid w:val="00BF739D"/>
    <w:rsid w:val="00C34989"/>
    <w:rsid w:val="00C729E3"/>
    <w:rsid w:val="00C91FC8"/>
    <w:rsid w:val="00D03A97"/>
    <w:rsid w:val="00D0478D"/>
    <w:rsid w:val="00D278C8"/>
    <w:rsid w:val="00D42D17"/>
    <w:rsid w:val="00D63733"/>
    <w:rsid w:val="00D70A4A"/>
    <w:rsid w:val="00D86870"/>
    <w:rsid w:val="00D8703D"/>
    <w:rsid w:val="00DA257D"/>
    <w:rsid w:val="00DA4F9B"/>
    <w:rsid w:val="00DB7682"/>
    <w:rsid w:val="00DC0E28"/>
    <w:rsid w:val="00DE221F"/>
    <w:rsid w:val="00E2074E"/>
    <w:rsid w:val="00E77CB1"/>
    <w:rsid w:val="00EC29D4"/>
    <w:rsid w:val="00ED6486"/>
    <w:rsid w:val="00ED7F1A"/>
    <w:rsid w:val="00F37DB3"/>
    <w:rsid w:val="00F44E10"/>
    <w:rsid w:val="00F55078"/>
    <w:rsid w:val="00F616BA"/>
    <w:rsid w:val="00F62BA1"/>
    <w:rsid w:val="00F92A3F"/>
    <w:rsid w:val="00FA4306"/>
    <w:rsid w:val="00FA4E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47"/>
    <w:pPr>
      <w:spacing w:after="0" w:line="276" w:lineRule="auto"/>
    </w:pPr>
    <w:rPr>
      <w:rFonts w:ascii="Arial" w:eastAsia="Arial" w:hAnsi="Arial" w:cs="Arial"/>
      <w:lang w:val="es-419"/>
    </w:rPr>
  </w:style>
  <w:style w:type="paragraph" w:styleId="Ttulo2">
    <w:name w:val="heading 2"/>
    <w:basedOn w:val="Normal"/>
    <w:link w:val="Ttulo2Car"/>
    <w:uiPriority w:val="9"/>
    <w:qFormat/>
    <w:rsid w:val="00BD203A"/>
    <w:pPr>
      <w:spacing w:before="100" w:beforeAutospacing="1" w:after="100" w:afterAutospacing="1" w:line="240" w:lineRule="auto"/>
      <w:outlineLvl w:val="1"/>
    </w:pPr>
    <w:rPr>
      <w:rFonts w:ascii="Times New Roman" w:eastAsia="Times New Roman" w:hAnsi="Times New Roman" w:cs="Times New Roman"/>
      <w:b/>
      <w:bCs/>
      <w:sz w:val="36"/>
      <w:szCs w:val="36"/>
      <w:lang w:val="es-AR"/>
    </w:rPr>
  </w:style>
  <w:style w:type="paragraph" w:styleId="Ttulo3">
    <w:name w:val="heading 3"/>
    <w:basedOn w:val="Normal"/>
    <w:next w:val="Normal"/>
    <w:link w:val="Ttulo3Car"/>
    <w:uiPriority w:val="9"/>
    <w:semiHidden/>
    <w:unhideWhenUsed/>
    <w:qFormat/>
    <w:rsid w:val="00BD203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061E7D"/>
  </w:style>
  <w:style w:type="table" w:styleId="Tablaconcuadrcula">
    <w:name w:val="Table Grid"/>
    <w:basedOn w:val="Tablanormal"/>
    <w:uiPriority w:val="39"/>
    <w:rsid w:val="00ED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D203A"/>
    <w:rPr>
      <w:rFonts w:ascii="Times New Roman" w:eastAsia="Times New Roman" w:hAnsi="Times New Roman" w:cs="Times New Roman"/>
      <w:b/>
      <w:bCs/>
      <w:sz w:val="36"/>
      <w:szCs w:val="36"/>
    </w:rPr>
  </w:style>
  <w:style w:type="character" w:customStyle="1" w:styleId="text-xs">
    <w:name w:val="text-xs"/>
    <w:basedOn w:val="Fuentedeprrafopredeter"/>
    <w:rsid w:val="00BD203A"/>
  </w:style>
  <w:style w:type="paragraph" w:styleId="NormalWeb">
    <w:name w:val="Normal (Web)"/>
    <w:basedOn w:val="Normal"/>
    <w:uiPriority w:val="99"/>
    <w:unhideWhenUsed/>
    <w:rsid w:val="00BD203A"/>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Textoennegrita">
    <w:name w:val="Strong"/>
    <w:basedOn w:val="Fuentedeprrafopredeter"/>
    <w:uiPriority w:val="22"/>
    <w:qFormat/>
    <w:rsid w:val="00BD203A"/>
    <w:rPr>
      <w:b/>
      <w:bCs/>
    </w:rPr>
  </w:style>
  <w:style w:type="character" w:styleId="nfasis">
    <w:name w:val="Emphasis"/>
    <w:basedOn w:val="Fuentedeprrafopredeter"/>
    <w:uiPriority w:val="20"/>
    <w:qFormat/>
    <w:rsid w:val="00BD203A"/>
    <w:rPr>
      <w:i/>
      <w:iCs/>
    </w:rPr>
  </w:style>
  <w:style w:type="character" w:customStyle="1" w:styleId="Ttulo3Car">
    <w:name w:val="Título 3 Car"/>
    <w:basedOn w:val="Fuentedeprrafopredeter"/>
    <w:link w:val="Ttulo3"/>
    <w:uiPriority w:val="9"/>
    <w:semiHidden/>
    <w:rsid w:val="00BD203A"/>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BD203A"/>
    <w:pPr>
      <w:spacing w:after="160" w:line="259" w:lineRule="auto"/>
      <w:ind w:left="720"/>
      <w:contextualSpacing/>
    </w:pPr>
    <w:rPr>
      <w:rFonts w:asciiTheme="minorHAnsi" w:eastAsiaTheme="minorHAnsi" w:hAnsiTheme="minorHAnsi" w:cstheme="minorBidi"/>
      <w:lang w:val="es-AR"/>
    </w:rPr>
  </w:style>
  <w:style w:type="character" w:styleId="Hipervnculo">
    <w:name w:val="Hyperlink"/>
    <w:basedOn w:val="Fuentedeprrafopredeter"/>
    <w:uiPriority w:val="99"/>
    <w:unhideWhenUsed/>
    <w:rsid w:val="001C43AA"/>
    <w:rPr>
      <w:color w:val="0563C1" w:themeColor="hyperlink"/>
      <w:u w:val="single"/>
    </w:rPr>
  </w:style>
  <w:style w:type="character" w:styleId="Mencinsinresolver">
    <w:name w:val="Unresolved Mention"/>
    <w:basedOn w:val="Fuentedeprrafopredeter"/>
    <w:uiPriority w:val="99"/>
    <w:semiHidden/>
    <w:unhideWhenUsed/>
    <w:rsid w:val="001C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6461">
      <w:bodyDiv w:val="1"/>
      <w:marLeft w:val="0"/>
      <w:marRight w:val="0"/>
      <w:marTop w:val="0"/>
      <w:marBottom w:val="0"/>
      <w:divBdr>
        <w:top w:val="none" w:sz="0" w:space="0" w:color="auto"/>
        <w:left w:val="none" w:sz="0" w:space="0" w:color="auto"/>
        <w:bottom w:val="none" w:sz="0" w:space="0" w:color="auto"/>
        <w:right w:val="none" w:sz="0" w:space="0" w:color="auto"/>
      </w:divBdr>
    </w:div>
    <w:div w:id="516576451">
      <w:bodyDiv w:val="1"/>
      <w:marLeft w:val="0"/>
      <w:marRight w:val="0"/>
      <w:marTop w:val="0"/>
      <w:marBottom w:val="0"/>
      <w:divBdr>
        <w:top w:val="none" w:sz="0" w:space="0" w:color="auto"/>
        <w:left w:val="none" w:sz="0" w:space="0" w:color="auto"/>
        <w:bottom w:val="none" w:sz="0" w:space="0" w:color="auto"/>
        <w:right w:val="none" w:sz="0" w:space="0" w:color="auto"/>
      </w:divBdr>
    </w:div>
    <w:div w:id="672219878">
      <w:bodyDiv w:val="1"/>
      <w:marLeft w:val="0"/>
      <w:marRight w:val="0"/>
      <w:marTop w:val="0"/>
      <w:marBottom w:val="0"/>
      <w:divBdr>
        <w:top w:val="none" w:sz="0" w:space="0" w:color="auto"/>
        <w:left w:val="none" w:sz="0" w:space="0" w:color="auto"/>
        <w:bottom w:val="none" w:sz="0" w:space="0" w:color="auto"/>
        <w:right w:val="none" w:sz="0" w:space="0" w:color="auto"/>
      </w:divBdr>
    </w:div>
    <w:div w:id="791823250">
      <w:bodyDiv w:val="1"/>
      <w:marLeft w:val="0"/>
      <w:marRight w:val="0"/>
      <w:marTop w:val="0"/>
      <w:marBottom w:val="0"/>
      <w:divBdr>
        <w:top w:val="none" w:sz="0" w:space="0" w:color="auto"/>
        <w:left w:val="none" w:sz="0" w:space="0" w:color="auto"/>
        <w:bottom w:val="none" w:sz="0" w:space="0" w:color="auto"/>
        <w:right w:val="none" w:sz="0" w:space="0" w:color="auto"/>
      </w:divBdr>
    </w:div>
    <w:div w:id="1113406618">
      <w:bodyDiv w:val="1"/>
      <w:marLeft w:val="0"/>
      <w:marRight w:val="0"/>
      <w:marTop w:val="0"/>
      <w:marBottom w:val="0"/>
      <w:divBdr>
        <w:top w:val="none" w:sz="0" w:space="0" w:color="auto"/>
        <w:left w:val="none" w:sz="0" w:space="0" w:color="auto"/>
        <w:bottom w:val="none" w:sz="0" w:space="0" w:color="auto"/>
        <w:right w:val="none" w:sz="0" w:space="0" w:color="auto"/>
      </w:divBdr>
    </w:div>
    <w:div w:id="1165975170">
      <w:bodyDiv w:val="1"/>
      <w:marLeft w:val="0"/>
      <w:marRight w:val="0"/>
      <w:marTop w:val="0"/>
      <w:marBottom w:val="0"/>
      <w:divBdr>
        <w:top w:val="none" w:sz="0" w:space="0" w:color="auto"/>
        <w:left w:val="none" w:sz="0" w:space="0" w:color="auto"/>
        <w:bottom w:val="none" w:sz="0" w:space="0" w:color="auto"/>
        <w:right w:val="none" w:sz="0" w:space="0" w:color="auto"/>
      </w:divBdr>
    </w:div>
    <w:div w:id="1222133955">
      <w:bodyDiv w:val="1"/>
      <w:marLeft w:val="0"/>
      <w:marRight w:val="0"/>
      <w:marTop w:val="0"/>
      <w:marBottom w:val="0"/>
      <w:divBdr>
        <w:top w:val="none" w:sz="0" w:space="0" w:color="auto"/>
        <w:left w:val="none" w:sz="0" w:space="0" w:color="auto"/>
        <w:bottom w:val="none" w:sz="0" w:space="0" w:color="auto"/>
        <w:right w:val="none" w:sz="0" w:space="0" w:color="auto"/>
      </w:divBdr>
    </w:div>
    <w:div w:id="1510631762">
      <w:bodyDiv w:val="1"/>
      <w:marLeft w:val="0"/>
      <w:marRight w:val="0"/>
      <w:marTop w:val="0"/>
      <w:marBottom w:val="0"/>
      <w:divBdr>
        <w:top w:val="none" w:sz="0" w:space="0" w:color="auto"/>
        <w:left w:val="none" w:sz="0" w:space="0" w:color="auto"/>
        <w:bottom w:val="none" w:sz="0" w:space="0" w:color="auto"/>
        <w:right w:val="none" w:sz="0" w:space="0" w:color="auto"/>
      </w:divBdr>
      <w:divsChild>
        <w:div w:id="11149117">
          <w:marLeft w:val="0"/>
          <w:marRight w:val="0"/>
          <w:marTop w:val="0"/>
          <w:marBottom w:val="0"/>
          <w:divBdr>
            <w:top w:val="none" w:sz="0" w:space="0" w:color="auto"/>
            <w:left w:val="none" w:sz="0" w:space="0" w:color="auto"/>
            <w:bottom w:val="none" w:sz="0" w:space="0" w:color="auto"/>
            <w:right w:val="none" w:sz="0" w:space="0" w:color="auto"/>
          </w:divBdr>
          <w:divsChild>
            <w:div w:id="577596527">
              <w:marLeft w:val="0"/>
              <w:marRight w:val="0"/>
              <w:marTop w:val="0"/>
              <w:marBottom w:val="0"/>
              <w:divBdr>
                <w:top w:val="none" w:sz="0" w:space="0" w:color="auto"/>
                <w:left w:val="none" w:sz="0" w:space="0" w:color="auto"/>
                <w:bottom w:val="none" w:sz="0" w:space="0" w:color="auto"/>
                <w:right w:val="none" w:sz="0" w:space="0" w:color="auto"/>
              </w:divBdr>
              <w:divsChild>
                <w:div w:id="1942058750">
                  <w:marLeft w:val="0"/>
                  <w:marRight w:val="0"/>
                  <w:marTop w:val="0"/>
                  <w:marBottom w:val="0"/>
                  <w:divBdr>
                    <w:top w:val="none" w:sz="0" w:space="0" w:color="auto"/>
                    <w:left w:val="none" w:sz="0" w:space="0" w:color="auto"/>
                    <w:bottom w:val="none" w:sz="0" w:space="0" w:color="auto"/>
                    <w:right w:val="none" w:sz="0" w:space="0" w:color="auto"/>
                  </w:divBdr>
                  <w:divsChild>
                    <w:div w:id="254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7481">
              <w:marLeft w:val="0"/>
              <w:marRight w:val="0"/>
              <w:marTop w:val="0"/>
              <w:marBottom w:val="0"/>
              <w:divBdr>
                <w:top w:val="none" w:sz="0" w:space="0" w:color="auto"/>
                <w:left w:val="none" w:sz="0" w:space="0" w:color="auto"/>
                <w:bottom w:val="none" w:sz="0" w:space="0" w:color="auto"/>
                <w:right w:val="none" w:sz="0" w:space="0" w:color="auto"/>
              </w:divBdr>
              <w:divsChild>
                <w:div w:id="506214818">
                  <w:marLeft w:val="0"/>
                  <w:marRight w:val="0"/>
                  <w:marTop w:val="0"/>
                  <w:marBottom w:val="0"/>
                  <w:divBdr>
                    <w:top w:val="none" w:sz="0" w:space="0" w:color="auto"/>
                    <w:left w:val="none" w:sz="0" w:space="0" w:color="auto"/>
                    <w:bottom w:val="none" w:sz="0" w:space="0" w:color="auto"/>
                    <w:right w:val="none" w:sz="0" w:space="0" w:color="auto"/>
                  </w:divBdr>
                  <w:divsChild>
                    <w:div w:id="19379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166">
              <w:marLeft w:val="0"/>
              <w:marRight w:val="0"/>
              <w:marTop w:val="0"/>
              <w:marBottom w:val="0"/>
              <w:divBdr>
                <w:top w:val="none" w:sz="0" w:space="0" w:color="auto"/>
                <w:left w:val="none" w:sz="0" w:space="0" w:color="auto"/>
                <w:bottom w:val="none" w:sz="0" w:space="0" w:color="auto"/>
                <w:right w:val="none" w:sz="0" w:space="0" w:color="auto"/>
              </w:divBdr>
              <w:divsChild>
                <w:div w:id="766852267">
                  <w:marLeft w:val="0"/>
                  <w:marRight w:val="0"/>
                  <w:marTop w:val="0"/>
                  <w:marBottom w:val="0"/>
                  <w:divBdr>
                    <w:top w:val="none" w:sz="0" w:space="0" w:color="auto"/>
                    <w:left w:val="none" w:sz="0" w:space="0" w:color="auto"/>
                    <w:bottom w:val="none" w:sz="0" w:space="0" w:color="auto"/>
                    <w:right w:val="none" w:sz="0" w:space="0" w:color="auto"/>
                  </w:divBdr>
                  <w:divsChild>
                    <w:div w:id="1201092972">
                      <w:marLeft w:val="0"/>
                      <w:marRight w:val="0"/>
                      <w:marTop w:val="0"/>
                      <w:marBottom w:val="0"/>
                      <w:divBdr>
                        <w:top w:val="none" w:sz="0" w:space="0" w:color="auto"/>
                        <w:left w:val="none" w:sz="0" w:space="0" w:color="auto"/>
                        <w:bottom w:val="none" w:sz="0" w:space="0" w:color="auto"/>
                        <w:right w:val="none" w:sz="0" w:space="0" w:color="auto"/>
                      </w:divBdr>
                    </w:div>
                    <w:div w:id="813838387">
                      <w:marLeft w:val="0"/>
                      <w:marRight w:val="0"/>
                      <w:marTop w:val="0"/>
                      <w:marBottom w:val="0"/>
                      <w:divBdr>
                        <w:top w:val="none" w:sz="0" w:space="0" w:color="auto"/>
                        <w:left w:val="none" w:sz="0" w:space="0" w:color="auto"/>
                        <w:bottom w:val="none" w:sz="0" w:space="0" w:color="auto"/>
                        <w:right w:val="none" w:sz="0" w:space="0" w:color="auto"/>
                      </w:divBdr>
                      <w:divsChild>
                        <w:div w:id="916094639">
                          <w:marLeft w:val="0"/>
                          <w:marRight w:val="0"/>
                          <w:marTop w:val="0"/>
                          <w:marBottom w:val="0"/>
                          <w:divBdr>
                            <w:top w:val="none" w:sz="0" w:space="0" w:color="auto"/>
                            <w:left w:val="none" w:sz="0" w:space="0" w:color="auto"/>
                            <w:bottom w:val="none" w:sz="0" w:space="0" w:color="auto"/>
                            <w:right w:val="none" w:sz="0" w:space="0" w:color="auto"/>
                          </w:divBdr>
                          <w:divsChild>
                            <w:div w:id="19444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54275">
          <w:marLeft w:val="0"/>
          <w:marRight w:val="0"/>
          <w:marTop w:val="0"/>
          <w:marBottom w:val="0"/>
          <w:divBdr>
            <w:top w:val="none" w:sz="0" w:space="0" w:color="auto"/>
            <w:left w:val="none" w:sz="0" w:space="0" w:color="auto"/>
            <w:bottom w:val="none" w:sz="0" w:space="0" w:color="auto"/>
            <w:right w:val="none" w:sz="0" w:space="0" w:color="auto"/>
          </w:divBdr>
          <w:divsChild>
            <w:div w:id="1024867519">
              <w:marLeft w:val="0"/>
              <w:marRight w:val="0"/>
              <w:marTop w:val="0"/>
              <w:marBottom w:val="0"/>
              <w:divBdr>
                <w:top w:val="none" w:sz="0" w:space="0" w:color="auto"/>
                <w:left w:val="none" w:sz="0" w:space="0" w:color="auto"/>
                <w:bottom w:val="none" w:sz="0" w:space="0" w:color="auto"/>
                <w:right w:val="none" w:sz="0" w:space="0" w:color="auto"/>
              </w:divBdr>
              <w:divsChild>
                <w:div w:id="663583347">
                  <w:marLeft w:val="0"/>
                  <w:marRight w:val="0"/>
                  <w:marTop w:val="0"/>
                  <w:marBottom w:val="0"/>
                  <w:divBdr>
                    <w:top w:val="none" w:sz="0" w:space="0" w:color="auto"/>
                    <w:left w:val="none" w:sz="0" w:space="0" w:color="auto"/>
                    <w:bottom w:val="none" w:sz="0" w:space="0" w:color="auto"/>
                    <w:right w:val="none" w:sz="0" w:space="0" w:color="auto"/>
                  </w:divBdr>
                  <w:divsChild>
                    <w:div w:id="1949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5257">
              <w:marLeft w:val="0"/>
              <w:marRight w:val="0"/>
              <w:marTop w:val="0"/>
              <w:marBottom w:val="0"/>
              <w:divBdr>
                <w:top w:val="none" w:sz="0" w:space="0" w:color="auto"/>
                <w:left w:val="none" w:sz="0" w:space="0" w:color="auto"/>
                <w:bottom w:val="none" w:sz="0" w:space="0" w:color="auto"/>
                <w:right w:val="none" w:sz="0" w:space="0" w:color="auto"/>
              </w:divBdr>
              <w:divsChild>
                <w:div w:id="1553544360">
                  <w:marLeft w:val="0"/>
                  <w:marRight w:val="0"/>
                  <w:marTop w:val="0"/>
                  <w:marBottom w:val="0"/>
                  <w:divBdr>
                    <w:top w:val="none" w:sz="0" w:space="0" w:color="auto"/>
                    <w:left w:val="none" w:sz="0" w:space="0" w:color="auto"/>
                    <w:bottom w:val="none" w:sz="0" w:space="0" w:color="auto"/>
                    <w:right w:val="none" w:sz="0" w:space="0" w:color="auto"/>
                  </w:divBdr>
                  <w:divsChild>
                    <w:div w:id="1660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749">
              <w:marLeft w:val="0"/>
              <w:marRight w:val="0"/>
              <w:marTop w:val="0"/>
              <w:marBottom w:val="0"/>
              <w:divBdr>
                <w:top w:val="none" w:sz="0" w:space="0" w:color="auto"/>
                <w:left w:val="none" w:sz="0" w:space="0" w:color="auto"/>
                <w:bottom w:val="none" w:sz="0" w:space="0" w:color="auto"/>
                <w:right w:val="none" w:sz="0" w:space="0" w:color="auto"/>
              </w:divBdr>
              <w:divsChild>
                <w:div w:id="1001666391">
                  <w:marLeft w:val="0"/>
                  <w:marRight w:val="0"/>
                  <w:marTop w:val="0"/>
                  <w:marBottom w:val="0"/>
                  <w:divBdr>
                    <w:top w:val="none" w:sz="0" w:space="0" w:color="auto"/>
                    <w:left w:val="none" w:sz="0" w:space="0" w:color="auto"/>
                    <w:bottom w:val="none" w:sz="0" w:space="0" w:color="auto"/>
                    <w:right w:val="none" w:sz="0" w:space="0" w:color="auto"/>
                  </w:divBdr>
                  <w:divsChild>
                    <w:div w:id="928200662">
                      <w:marLeft w:val="0"/>
                      <w:marRight w:val="0"/>
                      <w:marTop w:val="0"/>
                      <w:marBottom w:val="0"/>
                      <w:divBdr>
                        <w:top w:val="none" w:sz="0" w:space="0" w:color="auto"/>
                        <w:left w:val="none" w:sz="0" w:space="0" w:color="auto"/>
                        <w:bottom w:val="none" w:sz="0" w:space="0" w:color="auto"/>
                        <w:right w:val="none" w:sz="0" w:space="0" w:color="auto"/>
                      </w:divBdr>
                    </w:div>
                    <w:div w:id="1602105769">
                      <w:marLeft w:val="0"/>
                      <w:marRight w:val="0"/>
                      <w:marTop w:val="0"/>
                      <w:marBottom w:val="0"/>
                      <w:divBdr>
                        <w:top w:val="none" w:sz="0" w:space="0" w:color="auto"/>
                        <w:left w:val="none" w:sz="0" w:space="0" w:color="auto"/>
                        <w:bottom w:val="none" w:sz="0" w:space="0" w:color="auto"/>
                        <w:right w:val="none" w:sz="0" w:space="0" w:color="auto"/>
                      </w:divBdr>
                      <w:divsChild>
                        <w:div w:id="708603480">
                          <w:marLeft w:val="0"/>
                          <w:marRight w:val="0"/>
                          <w:marTop w:val="0"/>
                          <w:marBottom w:val="0"/>
                          <w:divBdr>
                            <w:top w:val="none" w:sz="0" w:space="0" w:color="auto"/>
                            <w:left w:val="none" w:sz="0" w:space="0" w:color="auto"/>
                            <w:bottom w:val="none" w:sz="0" w:space="0" w:color="auto"/>
                            <w:right w:val="none" w:sz="0" w:space="0" w:color="auto"/>
                          </w:divBdr>
                          <w:divsChild>
                            <w:div w:id="5332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16629">
          <w:marLeft w:val="0"/>
          <w:marRight w:val="0"/>
          <w:marTop w:val="0"/>
          <w:marBottom w:val="0"/>
          <w:divBdr>
            <w:top w:val="none" w:sz="0" w:space="0" w:color="auto"/>
            <w:left w:val="none" w:sz="0" w:space="0" w:color="auto"/>
            <w:bottom w:val="none" w:sz="0" w:space="0" w:color="auto"/>
            <w:right w:val="none" w:sz="0" w:space="0" w:color="auto"/>
          </w:divBdr>
          <w:divsChild>
            <w:div w:id="617033492">
              <w:marLeft w:val="0"/>
              <w:marRight w:val="0"/>
              <w:marTop w:val="0"/>
              <w:marBottom w:val="0"/>
              <w:divBdr>
                <w:top w:val="none" w:sz="0" w:space="0" w:color="auto"/>
                <w:left w:val="none" w:sz="0" w:space="0" w:color="auto"/>
                <w:bottom w:val="none" w:sz="0" w:space="0" w:color="auto"/>
                <w:right w:val="none" w:sz="0" w:space="0" w:color="auto"/>
              </w:divBdr>
              <w:divsChild>
                <w:div w:id="256139585">
                  <w:marLeft w:val="0"/>
                  <w:marRight w:val="0"/>
                  <w:marTop w:val="0"/>
                  <w:marBottom w:val="0"/>
                  <w:divBdr>
                    <w:top w:val="none" w:sz="0" w:space="0" w:color="auto"/>
                    <w:left w:val="none" w:sz="0" w:space="0" w:color="auto"/>
                    <w:bottom w:val="none" w:sz="0" w:space="0" w:color="auto"/>
                    <w:right w:val="none" w:sz="0" w:space="0" w:color="auto"/>
                  </w:divBdr>
                  <w:divsChild>
                    <w:div w:id="5403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59">
              <w:marLeft w:val="0"/>
              <w:marRight w:val="0"/>
              <w:marTop w:val="0"/>
              <w:marBottom w:val="0"/>
              <w:divBdr>
                <w:top w:val="none" w:sz="0" w:space="0" w:color="auto"/>
                <w:left w:val="none" w:sz="0" w:space="0" w:color="auto"/>
                <w:bottom w:val="none" w:sz="0" w:space="0" w:color="auto"/>
                <w:right w:val="none" w:sz="0" w:space="0" w:color="auto"/>
              </w:divBdr>
              <w:divsChild>
                <w:div w:id="290861226">
                  <w:marLeft w:val="0"/>
                  <w:marRight w:val="0"/>
                  <w:marTop w:val="0"/>
                  <w:marBottom w:val="0"/>
                  <w:divBdr>
                    <w:top w:val="none" w:sz="0" w:space="0" w:color="auto"/>
                    <w:left w:val="none" w:sz="0" w:space="0" w:color="auto"/>
                    <w:bottom w:val="none" w:sz="0" w:space="0" w:color="auto"/>
                    <w:right w:val="none" w:sz="0" w:space="0" w:color="auto"/>
                  </w:divBdr>
                  <w:divsChild>
                    <w:div w:id="4735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755">
              <w:marLeft w:val="0"/>
              <w:marRight w:val="0"/>
              <w:marTop w:val="0"/>
              <w:marBottom w:val="0"/>
              <w:divBdr>
                <w:top w:val="none" w:sz="0" w:space="0" w:color="auto"/>
                <w:left w:val="none" w:sz="0" w:space="0" w:color="auto"/>
                <w:bottom w:val="none" w:sz="0" w:space="0" w:color="auto"/>
                <w:right w:val="none" w:sz="0" w:space="0" w:color="auto"/>
              </w:divBdr>
              <w:divsChild>
                <w:div w:id="706686425">
                  <w:marLeft w:val="0"/>
                  <w:marRight w:val="0"/>
                  <w:marTop w:val="0"/>
                  <w:marBottom w:val="0"/>
                  <w:divBdr>
                    <w:top w:val="none" w:sz="0" w:space="0" w:color="auto"/>
                    <w:left w:val="none" w:sz="0" w:space="0" w:color="auto"/>
                    <w:bottom w:val="none" w:sz="0" w:space="0" w:color="auto"/>
                    <w:right w:val="none" w:sz="0" w:space="0" w:color="auto"/>
                  </w:divBdr>
                  <w:divsChild>
                    <w:div w:id="2081368502">
                      <w:marLeft w:val="0"/>
                      <w:marRight w:val="0"/>
                      <w:marTop w:val="0"/>
                      <w:marBottom w:val="0"/>
                      <w:divBdr>
                        <w:top w:val="none" w:sz="0" w:space="0" w:color="auto"/>
                        <w:left w:val="none" w:sz="0" w:space="0" w:color="auto"/>
                        <w:bottom w:val="none" w:sz="0" w:space="0" w:color="auto"/>
                        <w:right w:val="none" w:sz="0" w:space="0" w:color="auto"/>
                      </w:divBdr>
                    </w:div>
                    <w:div w:id="486628483">
                      <w:marLeft w:val="0"/>
                      <w:marRight w:val="0"/>
                      <w:marTop w:val="0"/>
                      <w:marBottom w:val="0"/>
                      <w:divBdr>
                        <w:top w:val="none" w:sz="0" w:space="0" w:color="auto"/>
                        <w:left w:val="none" w:sz="0" w:space="0" w:color="auto"/>
                        <w:bottom w:val="none" w:sz="0" w:space="0" w:color="auto"/>
                        <w:right w:val="none" w:sz="0" w:space="0" w:color="auto"/>
                      </w:divBdr>
                      <w:divsChild>
                        <w:div w:id="1380469713">
                          <w:marLeft w:val="0"/>
                          <w:marRight w:val="0"/>
                          <w:marTop w:val="0"/>
                          <w:marBottom w:val="0"/>
                          <w:divBdr>
                            <w:top w:val="none" w:sz="0" w:space="0" w:color="auto"/>
                            <w:left w:val="none" w:sz="0" w:space="0" w:color="auto"/>
                            <w:bottom w:val="none" w:sz="0" w:space="0" w:color="auto"/>
                            <w:right w:val="none" w:sz="0" w:space="0" w:color="auto"/>
                          </w:divBdr>
                          <w:divsChild>
                            <w:div w:id="13508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69428">
          <w:marLeft w:val="0"/>
          <w:marRight w:val="0"/>
          <w:marTop w:val="0"/>
          <w:marBottom w:val="0"/>
          <w:divBdr>
            <w:top w:val="none" w:sz="0" w:space="0" w:color="auto"/>
            <w:left w:val="none" w:sz="0" w:space="0" w:color="auto"/>
            <w:bottom w:val="none" w:sz="0" w:space="0" w:color="auto"/>
            <w:right w:val="none" w:sz="0" w:space="0" w:color="auto"/>
          </w:divBdr>
          <w:divsChild>
            <w:div w:id="234703173">
              <w:marLeft w:val="0"/>
              <w:marRight w:val="0"/>
              <w:marTop w:val="0"/>
              <w:marBottom w:val="0"/>
              <w:divBdr>
                <w:top w:val="none" w:sz="0" w:space="0" w:color="auto"/>
                <w:left w:val="none" w:sz="0" w:space="0" w:color="auto"/>
                <w:bottom w:val="none" w:sz="0" w:space="0" w:color="auto"/>
                <w:right w:val="none" w:sz="0" w:space="0" w:color="auto"/>
              </w:divBdr>
              <w:divsChild>
                <w:div w:id="2124491599">
                  <w:marLeft w:val="0"/>
                  <w:marRight w:val="0"/>
                  <w:marTop w:val="0"/>
                  <w:marBottom w:val="0"/>
                  <w:divBdr>
                    <w:top w:val="none" w:sz="0" w:space="0" w:color="auto"/>
                    <w:left w:val="none" w:sz="0" w:space="0" w:color="auto"/>
                    <w:bottom w:val="none" w:sz="0" w:space="0" w:color="auto"/>
                    <w:right w:val="none" w:sz="0" w:space="0" w:color="auto"/>
                  </w:divBdr>
                  <w:divsChild>
                    <w:div w:id="1607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4874">
              <w:marLeft w:val="0"/>
              <w:marRight w:val="0"/>
              <w:marTop w:val="0"/>
              <w:marBottom w:val="0"/>
              <w:divBdr>
                <w:top w:val="none" w:sz="0" w:space="0" w:color="auto"/>
                <w:left w:val="none" w:sz="0" w:space="0" w:color="auto"/>
                <w:bottom w:val="none" w:sz="0" w:space="0" w:color="auto"/>
                <w:right w:val="none" w:sz="0" w:space="0" w:color="auto"/>
              </w:divBdr>
              <w:divsChild>
                <w:div w:id="475757948">
                  <w:marLeft w:val="0"/>
                  <w:marRight w:val="0"/>
                  <w:marTop w:val="0"/>
                  <w:marBottom w:val="0"/>
                  <w:divBdr>
                    <w:top w:val="none" w:sz="0" w:space="0" w:color="auto"/>
                    <w:left w:val="none" w:sz="0" w:space="0" w:color="auto"/>
                    <w:bottom w:val="none" w:sz="0" w:space="0" w:color="auto"/>
                    <w:right w:val="none" w:sz="0" w:space="0" w:color="auto"/>
                  </w:divBdr>
                  <w:divsChild>
                    <w:div w:id="1922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1760">
              <w:marLeft w:val="0"/>
              <w:marRight w:val="0"/>
              <w:marTop w:val="0"/>
              <w:marBottom w:val="0"/>
              <w:divBdr>
                <w:top w:val="none" w:sz="0" w:space="0" w:color="auto"/>
                <w:left w:val="none" w:sz="0" w:space="0" w:color="auto"/>
                <w:bottom w:val="none" w:sz="0" w:space="0" w:color="auto"/>
                <w:right w:val="none" w:sz="0" w:space="0" w:color="auto"/>
              </w:divBdr>
              <w:divsChild>
                <w:div w:id="1605725640">
                  <w:marLeft w:val="0"/>
                  <w:marRight w:val="0"/>
                  <w:marTop w:val="0"/>
                  <w:marBottom w:val="0"/>
                  <w:divBdr>
                    <w:top w:val="none" w:sz="0" w:space="0" w:color="auto"/>
                    <w:left w:val="none" w:sz="0" w:space="0" w:color="auto"/>
                    <w:bottom w:val="none" w:sz="0" w:space="0" w:color="auto"/>
                    <w:right w:val="none" w:sz="0" w:space="0" w:color="auto"/>
                  </w:divBdr>
                  <w:divsChild>
                    <w:div w:id="1479883104">
                      <w:marLeft w:val="0"/>
                      <w:marRight w:val="0"/>
                      <w:marTop w:val="0"/>
                      <w:marBottom w:val="0"/>
                      <w:divBdr>
                        <w:top w:val="none" w:sz="0" w:space="0" w:color="auto"/>
                        <w:left w:val="none" w:sz="0" w:space="0" w:color="auto"/>
                        <w:bottom w:val="none" w:sz="0" w:space="0" w:color="auto"/>
                        <w:right w:val="none" w:sz="0" w:space="0" w:color="auto"/>
                      </w:divBdr>
                    </w:div>
                    <w:div w:id="475139">
                      <w:marLeft w:val="0"/>
                      <w:marRight w:val="0"/>
                      <w:marTop w:val="0"/>
                      <w:marBottom w:val="0"/>
                      <w:divBdr>
                        <w:top w:val="none" w:sz="0" w:space="0" w:color="auto"/>
                        <w:left w:val="none" w:sz="0" w:space="0" w:color="auto"/>
                        <w:bottom w:val="none" w:sz="0" w:space="0" w:color="auto"/>
                        <w:right w:val="none" w:sz="0" w:space="0" w:color="auto"/>
                      </w:divBdr>
                      <w:divsChild>
                        <w:div w:id="2060202401">
                          <w:marLeft w:val="0"/>
                          <w:marRight w:val="0"/>
                          <w:marTop w:val="0"/>
                          <w:marBottom w:val="0"/>
                          <w:divBdr>
                            <w:top w:val="none" w:sz="0" w:space="0" w:color="auto"/>
                            <w:left w:val="none" w:sz="0" w:space="0" w:color="auto"/>
                            <w:bottom w:val="none" w:sz="0" w:space="0" w:color="auto"/>
                            <w:right w:val="none" w:sz="0" w:space="0" w:color="auto"/>
                          </w:divBdr>
                          <w:divsChild>
                            <w:div w:id="5782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9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474</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Brenda Quattrini</cp:lastModifiedBy>
  <cp:revision>5</cp:revision>
  <dcterms:created xsi:type="dcterms:W3CDTF">2026-05-04T20:22:00Z</dcterms:created>
  <dcterms:modified xsi:type="dcterms:W3CDTF">2026-05-05T16:16:00Z</dcterms:modified>
</cp:coreProperties>
</file>