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C5617" w14:textId="77777777" w:rsidR="003E17ED" w:rsidRPr="003E17ED" w:rsidRDefault="003E17ED" w:rsidP="003E17ED">
      <w:pPr>
        <w:spacing w:before="100" w:beforeAutospacing="1" w:after="100" w:afterAutospacing="1" w:line="276" w:lineRule="auto"/>
        <w:jc w:val="center"/>
        <w:outlineLvl w:val="2"/>
        <w:rPr>
          <w:rFonts w:eastAsia="Times New Roman" w:cstheme="minorHAnsi"/>
          <w:sz w:val="32"/>
          <w:szCs w:val="32"/>
        </w:rPr>
      </w:pPr>
      <w:r w:rsidRPr="003E17ED">
        <w:rPr>
          <w:rFonts w:eastAsia="Times New Roman" w:cstheme="minorHAnsi"/>
          <w:sz w:val="32"/>
          <w:szCs w:val="32"/>
        </w:rPr>
        <w:t>North Motors se suma a Las Nacionales 2025 con innovación, sustentabilidad y más de 50 años de trayectoria</w:t>
      </w:r>
    </w:p>
    <w:p w14:paraId="6F7F973B" w14:textId="5769473D" w:rsidR="003E17ED" w:rsidRPr="003E17ED" w:rsidRDefault="003E17ED" w:rsidP="003E17ED">
      <w:pPr>
        <w:spacing w:before="100" w:beforeAutospacing="1" w:after="100" w:afterAutospacing="1" w:line="276" w:lineRule="auto"/>
        <w:jc w:val="center"/>
        <w:rPr>
          <w:rFonts w:eastAsia="Times New Roman" w:cstheme="minorHAnsi"/>
          <w:i/>
          <w:iCs/>
          <w:sz w:val="24"/>
          <w:szCs w:val="24"/>
        </w:rPr>
      </w:pPr>
      <w:r w:rsidRPr="003E17ED">
        <w:rPr>
          <w:rFonts w:eastAsia="Times New Roman" w:cstheme="minorHAnsi"/>
          <w:i/>
          <w:iCs/>
          <w:sz w:val="24"/>
          <w:szCs w:val="24"/>
        </w:rPr>
        <w:t>La empresa chaqueña, representante oficial de Honda Automóviles y Honda Marine</w:t>
      </w:r>
      <w:r w:rsidR="00AA176C">
        <w:rPr>
          <w:rFonts w:eastAsia="Times New Roman" w:cstheme="minorHAnsi"/>
          <w:i/>
          <w:iCs/>
          <w:sz w:val="24"/>
          <w:szCs w:val="24"/>
        </w:rPr>
        <w:t xml:space="preserve"> </w:t>
      </w:r>
      <w:r w:rsidR="00AA176C" w:rsidRPr="00C079C3">
        <w:rPr>
          <w:rFonts w:eastAsia="Times New Roman" w:cstheme="minorHAnsi"/>
          <w:i/>
          <w:iCs/>
          <w:sz w:val="24"/>
          <w:szCs w:val="24"/>
        </w:rPr>
        <w:t xml:space="preserve">para Chaco y Corrientes, </w:t>
      </w:r>
      <w:r w:rsidRPr="00C079C3">
        <w:rPr>
          <w:rFonts w:eastAsia="Times New Roman" w:cstheme="minorHAnsi"/>
          <w:i/>
          <w:iCs/>
          <w:sz w:val="24"/>
          <w:szCs w:val="24"/>
        </w:rPr>
        <w:t xml:space="preserve">dirá presente </w:t>
      </w:r>
      <w:r w:rsidRPr="003E17ED">
        <w:rPr>
          <w:rFonts w:eastAsia="Times New Roman" w:cstheme="minorHAnsi"/>
          <w:i/>
          <w:iCs/>
          <w:sz w:val="24"/>
          <w:szCs w:val="24"/>
        </w:rPr>
        <w:t>en la muestra ganadera más importante del norte argentino, destacando sus modelos híbridos Civic y CR-V.</w:t>
      </w:r>
    </w:p>
    <w:p w14:paraId="0CD99B56" w14:textId="395B6C58" w:rsidR="003E17ED" w:rsidRPr="003E17ED" w:rsidRDefault="003E17ED" w:rsidP="003E17ED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3E17ED">
        <w:rPr>
          <w:rFonts w:eastAsia="Times New Roman" w:cstheme="minorHAnsi"/>
          <w:sz w:val="24"/>
          <w:szCs w:val="24"/>
        </w:rPr>
        <w:t xml:space="preserve">Con raíces profundas en la ciudad de Resistencia y más de cinco décadas de experiencia en el sector automotor, </w:t>
      </w:r>
      <w:r w:rsidRPr="003E17ED">
        <w:rPr>
          <w:rFonts w:eastAsia="Times New Roman" w:cstheme="minorHAnsi"/>
          <w:b/>
          <w:bCs/>
          <w:sz w:val="24"/>
          <w:szCs w:val="24"/>
        </w:rPr>
        <w:t>North Motors SA</w:t>
      </w:r>
      <w:r w:rsidRPr="003E17ED">
        <w:rPr>
          <w:rFonts w:eastAsia="Times New Roman" w:cstheme="minorHAnsi"/>
          <w:sz w:val="24"/>
          <w:szCs w:val="24"/>
        </w:rPr>
        <w:t xml:space="preserve"> se consolida como una empresa familiar que ha sabido crecer y evolucionar con cada generación. Actualmente, celebra 20 años de representación oficial de vehículos y productos </w:t>
      </w:r>
      <w:r w:rsidRPr="003E17ED">
        <w:rPr>
          <w:rFonts w:eastAsia="Times New Roman" w:cstheme="minorHAnsi"/>
          <w:b/>
          <w:bCs/>
          <w:sz w:val="24"/>
          <w:szCs w:val="24"/>
        </w:rPr>
        <w:t>Honda</w:t>
      </w:r>
      <w:r w:rsidRPr="003E17ED">
        <w:rPr>
          <w:rFonts w:eastAsia="Times New Roman" w:cstheme="minorHAnsi"/>
          <w:sz w:val="24"/>
          <w:szCs w:val="24"/>
        </w:rPr>
        <w:t xml:space="preserve"> en las provincias de Chaco y Corrientes, y se prepara para ser parte de </w:t>
      </w:r>
      <w:r w:rsidRPr="003E17ED">
        <w:rPr>
          <w:rFonts w:eastAsia="Times New Roman" w:cstheme="minorHAnsi"/>
          <w:b/>
          <w:bCs/>
          <w:sz w:val="24"/>
          <w:szCs w:val="24"/>
        </w:rPr>
        <w:t>Las Nacionales 2025</w:t>
      </w:r>
      <w:r w:rsidRPr="003E17ED">
        <w:rPr>
          <w:rFonts w:eastAsia="Times New Roman" w:cstheme="minorHAnsi"/>
          <w:b/>
          <w:bCs/>
          <w:sz w:val="24"/>
          <w:szCs w:val="24"/>
          <w:lang w:val="es-419"/>
        </w:rPr>
        <w:t xml:space="preserve"> edición Santander</w:t>
      </w:r>
      <w:r w:rsidRPr="003E17ED">
        <w:rPr>
          <w:rFonts w:eastAsia="Times New Roman" w:cstheme="minorHAnsi"/>
          <w:b/>
          <w:bCs/>
          <w:sz w:val="24"/>
          <w:szCs w:val="24"/>
        </w:rPr>
        <w:t>,</w:t>
      </w:r>
      <w:r w:rsidRPr="003E17ED">
        <w:rPr>
          <w:rFonts w:eastAsia="Times New Roman" w:cstheme="minorHAnsi"/>
          <w:sz w:val="24"/>
          <w:szCs w:val="24"/>
        </w:rPr>
        <w:t xml:space="preserve"> una de las exposiciones ganaderas más relevantes del país.</w:t>
      </w:r>
    </w:p>
    <w:p w14:paraId="1328F11C" w14:textId="77777777" w:rsidR="003E17ED" w:rsidRPr="003E17ED" w:rsidRDefault="003E17ED" w:rsidP="003E17ED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3E17ED">
        <w:rPr>
          <w:rFonts w:eastAsia="Times New Roman" w:cstheme="minorHAnsi"/>
          <w:sz w:val="24"/>
          <w:szCs w:val="24"/>
        </w:rPr>
        <w:t xml:space="preserve">Reconocida por su vocación de servicio, su red de atención postventa premiada y un firme compromiso con el desarrollo regional, la firma llega a la Sociedad Rural de Corrientes para presentar su </w:t>
      </w:r>
      <w:r w:rsidRPr="003E17ED">
        <w:rPr>
          <w:rFonts w:eastAsia="Times New Roman" w:cstheme="minorHAnsi"/>
          <w:b/>
          <w:bCs/>
          <w:sz w:val="24"/>
          <w:szCs w:val="24"/>
        </w:rPr>
        <w:t>línea completa de unidades Honda</w:t>
      </w:r>
      <w:r w:rsidRPr="003E17ED">
        <w:rPr>
          <w:rFonts w:eastAsia="Times New Roman" w:cstheme="minorHAnsi"/>
          <w:sz w:val="24"/>
          <w:szCs w:val="24"/>
        </w:rPr>
        <w:t>, con especial foco en la movilidad sustentable.</w:t>
      </w:r>
    </w:p>
    <w:p w14:paraId="24B681DC" w14:textId="77777777" w:rsidR="003E17ED" w:rsidRPr="003E17ED" w:rsidRDefault="003E17ED" w:rsidP="003E17ED">
      <w:pPr>
        <w:spacing w:before="100" w:beforeAutospacing="1" w:after="100" w:afterAutospacing="1" w:line="276" w:lineRule="auto"/>
        <w:jc w:val="both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3E17ED">
        <w:rPr>
          <w:rFonts w:eastAsia="Times New Roman" w:cstheme="minorHAnsi"/>
          <w:b/>
          <w:bCs/>
          <w:sz w:val="24"/>
          <w:szCs w:val="24"/>
        </w:rPr>
        <w:t>Innovación y eficiencia: protagonistas del stand de North Motors</w:t>
      </w:r>
    </w:p>
    <w:p w14:paraId="08A0A1BA" w14:textId="77777777" w:rsidR="003E17ED" w:rsidRPr="003E17ED" w:rsidRDefault="003E17ED" w:rsidP="003E17ED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3E17ED">
        <w:rPr>
          <w:rFonts w:eastAsia="Times New Roman" w:cstheme="minorHAnsi"/>
          <w:sz w:val="24"/>
          <w:szCs w:val="24"/>
        </w:rPr>
        <w:t xml:space="preserve">En esta edición, la empresa destacará sus modelos híbridos </w:t>
      </w:r>
      <w:r w:rsidRPr="003E17ED">
        <w:rPr>
          <w:rFonts w:eastAsia="Times New Roman" w:cstheme="minorHAnsi"/>
          <w:b/>
          <w:bCs/>
          <w:sz w:val="24"/>
          <w:szCs w:val="24"/>
        </w:rPr>
        <w:t>Civic e:HEV</w:t>
      </w:r>
      <w:r w:rsidRPr="003E17ED">
        <w:rPr>
          <w:rFonts w:eastAsia="Times New Roman" w:cstheme="minorHAnsi"/>
          <w:sz w:val="24"/>
          <w:szCs w:val="24"/>
        </w:rPr>
        <w:t xml:space="preserve"> y </w:t>
      </w:r>
      <w:r w:rsidRPr="003E17ED">
        <w:rPr>
          <w:rFonts w:eastAsia="Times New Roman" w:cstheme="minorHAnsi"/>
          <w:b/>
          <w:bCs/>
          <w:sz w:val="24"/>
          <w:szCs w:val="24"/>
        </w:rPr>
        <w:t>CR-V e:HEV</w:t>
      </w:r>
      <w:r w:rsidRPr="003E17ED">
        <w:rPr>
          <w:rFonts w:eastAsia="Times New Roman" w:cstheme="minorHAnsi"/>
          <w:sz w:val="24"/>
          <w:szCs w:val="24"/>
        </w:rPr>
        <w:t>, vehículos que representan la apuesta de Honda por una conducción eficiente, moderna y respetuosa con el medio ambiente.</w:t>
      </w:r>
    </w:p>
    <w:p w14:paraId="15691704" w14:textId="77777777" w:rsidR="003E17ED" w:rsidRPr="003E17ED" w:rsidRDefault="003E17ED" w:rsidP="003E17ED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3E17ED">
        <w:rPr>
          <w:rFonts w:eastAsia="Times New Roman" w:cstheme="minorHAnsi"/>
          <w:b/>
          <w:bCs/>
          <w:sz w:val="24"/>
          <w:szCs w:val="24"/>
        </w:rPr>
        <w:t>Civic Híbrido</w:t>
      </w:r>
      <w:r w:rsidRPr="003E17ED">
        <w:rPr>
          <w:rFonts w:eastAsia="Times New Roman" w:cstheme="minorHAnsi"/>
          <w:sz w:val="24"/>
          <w:szCs w:val="24"/>
        </w:rPr>
        <w:t>: combina un diseño aerodinámico con tecnología de última generación, logrando una excelente eficiencia de combustible sin resignar potencia ni confort.</w:t>
      </w:r>
    </w:p>
    <w:p w14:paraId="7BA4C200" w14:textId="77777777" w:rsidR="003E17ED" w:rsidRPr="003E17ED" w:rsidRDefault="003E17ED" w:rsidP="003E17ED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3E17ED">
        <w:rPr>
          <w:rFonts w:eastAsia="Times New Roman" w:cstheme="minorHAnsi"/>
          <w:b/>
          <w:bCs/>
          <w:sz w:val="24"/>
          <w:szCs w:val="24"/>
        </w:rPr>
        <w:t>CR-V Híbrido</w:t>
      </w:r>
      <w:r w:rsidRPr="003E17ED">
        <w:rPr>
          <w:rFonts w:eastAsia="Times New Roman" w:cstheme="minorHAnsi"/>
          <w:sz w:val="24"/>
          <w:szCs w:val="24"/>
        </w:rPr>
        <w:t>: ideal para quienes buscan espacio, versatilidad y sostenibilidad, este SUV híbrido ofrece una solución práctica y ecológica para el día a día.</w:t>
      </w:r>
    </w:p>
    <w:p w14:paraId="7AB37A20" w14:textId="77777777" w:rsidR="003E17ED" w:rsidRPr="003E17ED" w:rsidRDefault="003E17ED" w:rsidP="003E17ED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3E17ED">
        <w:rPr>
          <w:rFonts w:eastAsia="Times New Roman" w:cstheme="minorHAnsi"/>
          <w:sz w:val="24"/>
          <w:szCs w:val="24"/>
        </w:rPr>
        <w:t xml:space="preserve">Ambos modelos fusionan lo mejor de dos mundos: la eficiencia energética de un motor eléctrico con la autonomía y robustez del motor a combustión. Una propuesta que dialoga directamente con los valores de innovación, tradición y futuro que inspiran a </w:t>
      </w:r>
      <w:r w:rsidRPr="003E17ED">
        <w:rPr>
          <w:rFonts w:eastAsia="Times New Roman" w:cstheme="minorHAnsi"/>
          <w:b/>
          <w:bCs/>
          <w:sz w:val="24"/>
          <w:szCs w:val="24"/>
        </w:rPr>
        <w:t>Las Nacionales.</w:t>
      </w:r>
    </w:p>
    <w:p w14:paraId="52610ED7" w14:textId="73E7BD5E" w:rsidR="003E17ED" w:rsidRPr="003E17ED" w:rsidRDefault="003E17ED" w:rsidP="003E17ED">
      <w:pPr>
        <w:spacing w:before="100" w:beforeAutospacing="1" w:after="100" w:afterAutospacing="1" w:line="276" w:lineRule="auto"/>
        <w:jc w:val="both"/>
        <w:outlineLvl w:val="2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lang w:val="es-419"/>
        </w:rPr>
        <w:t>El e</w:t>
      </w:r>
      <w:r w:rsidRPr="003E17ED">
        <w:rPr>
          <w:rFonts w:eastAsia="Times New Roman" w:cstheme="minorHAnsi"/>
          <w:b/>
          <w:bCs/>
          <w:sz w:val="24"/>
          <w:szCs w:val="24"/>
        </w:rPr>
        <w:t>picentro de la genética y la producción</w:t>
      </w:r>
    </w:p>
    <w:p w14:paraId="708339A0" w14:textId="1C58A341" w:rsidR="003E17ED" w:rsidRPr="003E17ED" w:rsidRDefault="003E17ED" w:rsidP="003E17ED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3E17ED">
        <w:rPr>
          <w:rFonts w:eastAsia="Times New Roman" w:cstheme="minorHAnsi"/>
          <w:sz w:val="24"/>
          <w:szCs w:val="24"/>
        </w:rPr>
        <w:lastRenderedPageBreak/>
        <w:t xml:space="preserve">Organizada por Expoagro y respaldadas por las principales asociaciones de razas, </w:t>
      </w:r>
      <w:r w:rsidRPr="003E17ED">
        <w:rPr>
          <w:rFonts w:eastAsia="Times New Roman" w:cstheme="minorHAnsi"/>
          <w:b/>
          <w:bCs/>
          <w:sz w:val="24"/>
          <w:szCs w:val="24"/>
        </w:rPr>
        <w:t xml:space="preserve">Las Nacionales edición Santander </w:t>
      </w:r>
      <w:r w:rsidRPr="003E17ED">
        <w:rPr>
          <w:rFonts w:eastAsia="Times New Roman" w:cstheme="minorHAnsi"/>
          <w:sz w:val="24"/>
          <w:szCs w:val="24"/>
        </w:rPr>
        <w:t xml:space="preserve">se desarrollarán del </w:t>
      </w:r>
      <w:r w:rsidRPr="003E17ED">
        <w:rPr>
          <w:rFonts w:eastAsia="Times New Roman" w:cstheme="minorHAnsi"/>
          <w:b/>
          <w:bCs/>
          <w:sz w:val="24"/>
          <w:szCs w:val="24"/>
        </w:rPr>
        <w:t>26 al 30 de mayo</w:t>
      </w:r>
      <w:r w:rsidRPr="003E17ED">
        <w:rPr>
          <w:rFonts w:eastAsia="Times New Roman" w:cstheme="minorHAnsi"/>
          <w:sz w:val="24"/>
          <w:szCs w:val="24"/>
        </w:rPr>
        <w:t xml:space="preserve"> en la Sociedad Rural de Corrientes, ubicada en Riachuelo.</w:t>
      </w:r>
    </w:p>
    <w:p w14:paraId="7546A210" w14:textId="77777777" w:rsidR="003E17ED" w:rsidRPr="003E17ED" w:rsidRDefault="003E17ED" w:rsidP="003E17ED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3E17ED">
        <w:rPr>
          <w:rFonts w:eastAsia="Times New Roman" w:cstheme="minorHAnsi"/>
          <w:sz w:val="24"/>
          <w:szCs w:val="24"/>
        </w:rPr>
        <w:t>Durante cinco jornadas, el evento reunirá a los máximos referentes de la ganadería bovina y equina del país, con la realización de:</w:t>
      </w:r>
    </w:p>
    <w:p w14:paraId="31C4323B" w14:textId="77777777" w:rsidR="003E17ED" w:rsidRPr="003E17ED" w:rsidRDefault="003E17ED" w:rsidP="003E17ED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3E17ED">
        <w:rPr>
          <w:rFonts w:eastAsia="Times New Roman" w:cstheme="minorHAnsi"/>
          <w:sz w:val="24"/>
          <w:szCs w:val="24"/>
        </w:rPr>
        <w:t>22° Exposición Nacional Braford</w:t>
      </w:r>
    </w:p>
    <w:p w14:paraId="4EC7C2FF" w14:textId="77777777" w:rsidR="003E17ED" w:rsidRPr="003E17ED" w:rsidRDefault="003E17ED" w:rsidP="003E17ED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3E17ED">
        <w:rPr>
          <w:rFonts w:eastAsia="Times New Roman" w:cstheme="minorHAnsi"/>
          <w:sz w:val="24"/>
          <w:szCs w:val="24"/>
        </w:rPr>
        <w:t>13° Exposición Nacional del Ternero Braford</w:t>
      </w:r>
    </w:p>
    <w:p w14:paraId="60908800" w14:textId="77777777" w:rsidR="003E17ED" w:rsidRPr="003E17ED" w:rsidRDefault="003E17ED" w:rsidP="003E17ED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3E17ED">
        <w:rPr>
          <w:rFonts w:eastAsia="Times New Roman" w:cstheme="minorHAnsi"/>
          <w:sz w:val="24"/>
          <w:szCs w:val="24"/>
        </w:rPr>
        <w:t>55° Gran Nacional Brangus</w:t>
      </w:r>
    </w:p>
    <w:p w14:paraId="23BE6043" w14:textId="77777777" w:rsidR="003E17ED" w:rsidRPr="003E17ED" w:rsidRDefault="003E17ED" w:rsidP="003E17ED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3E17ED">
        <w:rPr>
          <w:rFonts w:eastAsia="Times New Roman" w:cstheme="minorHAnsi"/>
          <w:sz w:val="24"/>
          <w:szCs w:val="24"/>
        </w:rPr>
        <w:t>19° Exposición Nacional del Ternero Brangus</w:t>
      </w:r>
    </w:p>
    <w:p w14:paraId="597FB245" w14:textId="77777777" w:rsidR="003E17ED" w:rsidRPr="003E17ED" w:rsidRDefault="003E17ED" w:rsidP="003E17ED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3E17ED">
        <w:rPr>
          <w:rFonts w:eastAsia="Times New Roman" w:cstheme="minorHAnsi"/>
          <w:sz w:val="24"/>
          <w:szCs w:val="24"/>
        </w:rPr>
        <w:t>23° Exposición Nacional Brahman</w:t>
      </w:r>
    </w:p>
    <w:p w14:paraId="12E6E94B" w14:textId="77777777" w:rsidR="003E17ED" w:rsidRPr="003E17ED" w:rsidRDefault="003E17ED" w:rsidP="003E17ED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3E17ED">
        <w:rPr>
          <w:rFonts w:eastAsia="Times New Roman" w:cstheme="minorHAnsi"/>
          <w:sz w:val="24"/>
          <w:szCs w:val="24"/>
        </w:rPr>
        <w:t>Exposición Nacional A de Caballos Criollos</w:t>
      </w:r>
    </w:p>
    <w:p w14:paraId="2C9B200A" w14:textId="77777777" w:rsidR="003E17ED" w:rsidRPr="003E17ED" w:rsidRDefault="003E17ED" w:rsidP="003E17ED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3E17ED">
        <w:rPr>
          <w:rFonts w:eastAsia="Times New Roman" w:cstheme="minorHAnsi"/>
          <w:b/>
          <w:bCs/>
          <w:sz w:val="24"/>
          <w:szCs w:val="24"/>
        </w:rPr>
        <w:t>North Motors</w:t>
      </w:r>
      <w:r w:rsidRPr="003E17ED">
        <w:rPr>
          <w:rFonts w:eastAsia="Times New Roman" w:cstheme="minorHAnsi"/>
          <w:sz w:val="24"/>
          <w:szCs w:val="24"/>
        </w:rPr>
        <w:t xml:space="preserve"> será parte de este encuentro donde confluyen la tecnología, el campo y el futuro, aportando su experiencia y su mirada hacia una movilidad cada vez más sustentable.</w:t>
      </w:r>
    </w:p>
    <w:p w14:paraId="6EAD014B" w14:textId="0B2A3D5B" w:rsidR="00710969" w:rsidRPr="003E17ED" w:rsidRDefault="00710969" w:rsidP="003E17ED"/>
    <w:sectPr w:rsidR="00710969" w:rsidRPr="003E17ED" w:rsidSect="001E3088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EBD2" w14:textId="77777777" w:rsidR="00272D92" w:rsidRDefault="00272D92" w:rsidP="00061E7D">
      <w:pPr>
        <w:spacing w:after="0" w:line="240" w:lineRule="auto"/>
      </w:pPr>
      <w:r>
        <w:separator/>
      </w:r>
    </w:p>
  </w:endnote>
  <w:endnote w:type="continuationSeparator" w:id="0">
    <w:p w14:paraId="41B72875" w14:textId="77777777" w:rsidR="00272D92" w:rsidRDefault="00272D92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BE80" w14:textId="6A6E262D" w:rsidR="00061E7D" w:rsidRDefault="00061E7D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BB6F7B" wp14:editId="169A0817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486650" cy="5334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4F0FF" w14:textId="77777777" w:rsidR="00272D92" w:rsidRDefault="00272D92" w:rsidP="00061E7D">
      <w:pPr>
        <w:spacing w:after="0" w:line="240" w:lineRule="auto"/>
      </w:pPr>
      <w:r>
        <w:separator/>
      </w:r>
    </w:p>
  </w:footnote>
  <w:footnote w:type="continuationSeparator" w:id="0">
    <w:p w14:paraId="63526486" w14:textId="77777777" w:rsidR="00272D92" w:rsidRDefault="00272D92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C829" w14:textId="6F1410C4" w:rsidR="00AC6B18" w:rsidRDefault="00AC6B18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FD419E6" wp14:editId="22E4E029">
          <wp:simplePos x="0" y="0"/>
          <wp:positionH relativeFrom="page">
            <wp:posOffset>0</wp:posOffset>
          </wp:positionH>
          <wp:positionV relativeFrom="paragraph">
            <wp:posOffset>-457835</wp:posOffset>
          </wp:positionV>
          <wp:extent cx="7556500" cy="144970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4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F5FB7"/>
    <w:multiLevelType w:val="multilevel"/>
    <w:tmpl w:val="75C697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170CC3"/>
    <w:multiLevelType w:val="multilevel"/>
    <w:tmpl w:val="8DEC3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AA5E62"/>
    <w:multiLevelType w:val="multilevel"/>
    <w:tmpl w:val="2ED89B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2A5927"/>
    <w:multiLevelType w:val="multilevel"/>
    <w:tmpl w:val="DE38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C6523C"/>
    <w:multiLevelType w:val="multilevel"/>
    <w:tmpl w:val="333E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4B15CD"/>
    <w:multiLevelType w:val="multilevel"/>
    <w:tmpl w:val="20D0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407DFB"/>
    <w:multiLevelType w:val="multilevel"/>
    <w:tmpl w:val="AC42DE3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7D"/>
    <w:rsid w:val="00014690"/>
    <w:rsid w:val="00016A57"/>
    <w:rsid w:val="00020328"/>
    <w:rsid w:val="00040F1E"/>
    <w:rsid w:val="00061E7D"/>
    <w:rsid w:val="00064C5B"/>
    <w:rsid w:val="00093D03"/>
    <w:rsid w:val="000A08FE"/>
    <w:rsid w:val="000D4E1C"/>
    <w:rsid w:val="000D78F0"/>
    <w:rsid w:val="000E0810"/>
    <w:rsid w:val="000E2320"/>
    <w:rsid w:val="00112862"/>
    <w:rsid w:val="00132DF4"/>
    <w:rsid w:val="00151289"/>
    <w:rsid w:val="001546FE"/>
    <w:rsid w:val="00156E87"/>
    <w:rsid w:val="001B7CD9"/>
    <w:rsid w:val="001C273A"/>
    <w:rsid w:val="001D685C"/>
    <w:rsid w:val="001E3088"/>
    <w:rsid w:val="002021C1"/>
    <w:rsid w:val="00205D5F"/>
    <w:rsid w:val="00230D6B"/>
    <w:rsid w:val="002477FA"/>
    <w:rsid w:val="00272D92"/>
    <w:rsid w:val="00276872"/>
    <w:rsid w:val="002C0FC8"/>
    <w:rsid w:val="002D0002"/>
    <w:rsid w:val="00330097"/>
    <w:rsid w:val="00352104"/>
    <w:rsid w:val="00372F04"/>
    <w:rsid w:val="003B04A1"/>
    <w:rsid w:val="003E17ED"/>
    <w:rsid w:val="00411AD3"/>
    <w:rsid w:val="00412CAB"/>
    <w:rsid w:val="0042498F"/>
    <w:rsid w:val="00426C74"/>
    <w:rsid w:val="004665D9"/>
    <w:rsid w:val="00491482"/>
    <w:rsid w:val="004E24C5"/>
    <w:rsid w:val="0052334D"/>
    <w:rsid w:val="0052439C"/>
    <w:rsid w:val="0054186A"/>
    <w:rsid w:val="00547FE3"/>
    <w:rsid w:val="005641E4"/>
    <w:rsid w:val="00577428"/>
    <w:rsid w:val="005B0833"/>
    <w:rsid w:val="005B2DDD"/>
    <w:rsid w:val="005E2F3A"/>
    <w:rsid w:val="006179AD"/>
    <w:rsid w:val="006354E4"/>
    <w:rsid w:val="006424D1"/>
    <w:rsid w:val="00645FA7"/>
    <w:rsid w:val="006807D3"/>
    <w:rsid w:val="006B4203"/>
    <w:rsid w:val="006F2A9A"/>
    <w:rsid w:val="00710969"/>
    <w:rsid w:val="007475CF"/>
    <w:rsid w:val="0076313E"/>
    <w:rsid w:val="007B5D08"/>
    <w:rsid w:val="007B6989"/>
    <w:rsid w:val="007B7632"/>
    <w:rsid w:val="007E4742"/>
    <w:rsid w:val="007F3413"/>
    <w:rsid w:val="008711C3"/>
    <w:rsid w:val="0088624F"/>
    <w:rsid w:val="008E6492"/>
    <w:rsid w:val="008E7BD8"/>
    <w:rsid w:val="008F5C5E"/>
    <w:rsid w:val="00906E6D"/>
    <w:rsid w:val="00910313"/>
    <w:rsid w:val="009967C6"/>
    <w:rsid w:val="009A3135"/>
    <w:rsid w:val="009A4D00"/>
    <w:rsid w:val="00A31FD1"/>
    <w:rsid w:val="00A40EEF"/>
    <w:rsid w:val="00A74DF1"/>
    <w:rsid w:val="00AA176C"/>
    <w:rsid w:val="00AB306D"/>
    <w:rsid w:val="00AB6D99"/>
    <w:rsid w:val="00AC5F47"/>
    <w:rsid w:val="00AC6B18"/>
    <w:rsid w:val="00AF50FB"/>
    <w:rsid w:val="00AF752B"/>
    <w:rsid w:val="00B11F3D"/>
    <w:rsid w:val="00B40AC6"/>
    <w:rsid w:val="00B45531"/>
    <w:rsid w:val="00BB2C8F"/>
    <w:rsid w:val="00BB3D1B"/>
    <w:rsid w:val="00BC2C12"/>
    <w:rsid w:val="00BD077C"/>
    <w:rsid w:val="00BE1C25"/>
    <w:rsid w:val="00BF3F11"/>
    <w:rsid w:val="00BF4A9F"/>
    <w:rsid w:val="00BF739D"/>
    <w:rsid w:val="00C04B3D"/>
    <w:rsid w:val="00C079C3"/>
    <w:rsid w:val="00C20DEE"/>
    <w:rsid w:val="00C34989"/>
    <w:rsid w:val="00C67B97"/>
    <w:rsid w:val="00C729E3"/>
    <w:rsid w:val="00C91FC8"/>
    <w:rsid w:val="00CA08A2"/>
    <w:rsid w:val="00CA6C46"/>
    <w:rsid w:val="00CC15B8"/>
    <w:rsid w:val="00D03A97"/>
    <w:rsid w:val="00D0478D"/>
    <w:rsid w:val="00D42D17"/>
    <w:rsid w:val="00D63733"/>
    <w:rsid w:val="00D86870"/>
    <w:rsid w:val="00D876D3"/>
    <w:rsid w:val="00DC0E28"/>
    <w:rsid w:val="00DD5332"/>
    <w:rsid w:val="00DE221F"/>
    <w:rsid w:val="00E033A8"/>
    <w:rsid w:val="00E2074E"/>
    <w:rsid w:val="00E54FF7"/>
    <w:rsid w:val="00E76F55"/>
    <w:rsid w:val="00E77CB1"/>
    <w:rsid w:val="00E86F8E"/>
    <w:rsid w:val="00EC29D4"/>
    <w:rsid w:val="00ED6FD6"/>
    <w:rsid w:val="00ED7575"/>
    <w:rsid w:val="00F11DF4"/>
    <w:rsid w:val="00F20BCB"/>
    <w:rsid w:val="00F44E10"/>
    <w:rsid w:val="00F616BA"/>
    <w:rsid w:val="00F62BA1"/>
    <w:rsid w:val="00F72DF8"/>
    <w:rsid w:val="00F84FA6"/>
    <w:rsid w:val="00F8544F"/>
    <w:rsid w:val="00F9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8F0"/>
    <w:pPr>
      <w:spacing w:line="256" w:lineRule="auto"/>
    </w:pPr>
    <w:rPr>
      <w:lang w:val="es-ES"/>
    </w:rPr>
  </w:style>
  <w:style w:type="paragraph" w:styleId="Ttulo3">
    <w:name w:val="heading 3"/>
    <w:basedOn w:val="Normal"/>
    <w:link w:val="Ttulo3Car"/>
    <w:uiPriority w:val="9"/>
    <w:qFormat/>
    <w:rsid w:val="005E2F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paragraph" w:styleId="NormalWeb">
    <w:name w:val="Normal (Web)"/>
    <w:basedOn w:val="Normal"/>
    <w:uiPriority w:val="99"/>
    <w:unhideWhenUsed/>
    <w:rsid w:val="0015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Hipervnculo">
    <w:name w:val="Hyperlink"/>
    <w:basedOn w:val="Fuentedeprrafopredeter"/>
    <w:uiPriority w:val="99"/>
    <w:semiHidden/>
    <w:unhideWhenUsed/>
    <w:rsid w:val="000D78F0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B40AC6"/>
    <w:rPr>
      <w:b/>
      <w:bCs/>
    </w:rPr>
  </w:style>
  <w:style w:type="character" w:styleId="nfasis">
    <w:name w:val="Emphasis"/>
    <w:basedOn w:val="Fuentedeprrafopredeter"/>
    <w:uiPriority w:val="20"/>
    <w:qFormat/>
    <w:rsid w:val="002477FA"/>
    <w:rPr>
      <w:i/>
      <w:iCs/>
    </w:rPr>
  </w:style>
  <w:style w:type="paragraph" w:styleId="Ttulo">
    <w:name w:val="Title"/>
    <w:basedOn w:val="Normal"/>
    <w:link w:val="TtuloCar"/>
    <w:uiPriority w:val="10"/>
    <w:qFormat/>
    <w:rsid w:val="00411AD3"/>
    <w:pPr>
      <w:widowControl w:val="0"/>
      <w:spacing w:after="0" w:line="240" w:lineRule="auto"/>
      <w:ind w:left="3465" w:right="83" w:hanging="2758"/>
    </w:pPr>
    <w:rPr>
      <w:rFonts w:ascii="Calibri" w:eastAsia="Calibri" w:hAnsi="Calibri" w:cs="Calibri"/>
      <w:b/>
      <w:bCs/>
      <w:sz w:val="28"/>
      <w:szCs w:val="28"/>
      <w:lang w:eastAsia="es-AR"/>
    </w:rPr>
  </w:style>
  <w:style w:type="character" w:customStyle="1" w:styleId="TtuloCar">
    <w:name w:val="Título Car"/>
    <w:basedOn w:val="Fuentedeprrafopredeter"/>
    <w:link w:val="Ttulo"/>
    <w:uiPriority w:val="10"/>
    <w:rsid w:val="00411AD3"/>
    <w:rPr>
      <w:rFonts w:ascii="Calibri" w:eastAsia="Calibri" w:hAnsi="Calibri" w:cs="Calibri"/>
      <w:b/>
      <w:bCs/>
      <w:sz w:val="28"/>
      <w:szCs w:val="28"/>
      <w:lang w:val="es-ES"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5E2F3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rrafodelista">
    <w:name w:val="List Paragraph"/>
    <w:basedOn w:val="Normal"/>
    <w:uiPriority w:val="34"/>
    <w:qFormat/>
    <w:rsid w:val="00CA6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8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Lucila Torterola</dc:creator>
  <cp:keywords>NACIONALES 2025</cp:keywords>
  <dc:description/>
  <cp:lastModifiedBy>Brenda Quattrini</cp:lastModifiedBy>
  <cp:revision>3</cp:revision>
  <dcterms:created xsi:type="dcterms:W3CDTF">2025-05-15T18:45:00Z</dcterms:created>
  <dcterms:modified xsi:type="dcterms:W3CDTF">2025-05-16T14:41:00Z</dcterms:modified>
</cp:coreProperties>
</file>