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8980" w14:textId="3369386B" w:rsidR="001F2A10" w:rsidRPr="009D7ADF" w:rsidRDefault="000A2B5A" w:rsidP="009D7ADF">
      <w:pPr>
        <w:jc w:val="center"/>
        <w:rPr>
          <w:b/>
          <w:sz w:val="24"/>
          <w:szCs w:val="24"/>
          <w:lang w:val="es-ES"/>
        </w:rPr>
      </w:pPr>
      <w:r w:rsidRPr="009D7ADF">
        <w:rPr>
          <w:b/>
          <w:sz w:val="24"/>
          <w:szCs w:val="24"/>
          <w:lang w:val="es-ES"/>
        </w:rPr>
        <w:t>A</w:t>
      </w:r>
      <w:r w:rsidR="001F2A10" w:rsidRPr="009D7ADF">
        <w:rPr>
          <w:b/>
          <w:sz w:val="24"/>
          <w:szCs w:val="24"/>
          <w:lang w:val="es-ES"/>
        </w:rPr>
        <w:t>gricultores de tres continentes</w:t>
      </w:r>
      <w:r w:rsidRPr="009D7ADF">
        <w:rPr>
          <w:b/>
          <w:sz w:val="24"/>
          <w:szCs w:val="24"/>
          <w:lang w:val="es-ES"/>
        </w:rPr>
        <w:t xml:space="preserve"> contaron como</w:t>
      </w:r>
      <w:r w:rsidR="001F2A10" w:rsidRPr="009D7ADF">
        <w:rPr>
          <w:b/>
          <w:sz w:val="24"/>
          <w:szCs w:val="24"/>
          <w:lang w:val="es-ES"/>
        </w:rPr>
        <w:t xml:space="preserve"> transforman el mundo desde sus campos</w:t>
      </w:r>
    </w:p>
    <w:p w14:paraId="2970BD36" w14:textId="0F5E49DD" w:rsidR="00BF07CD" w:rsidRDefault="001F2A10" w:rsidP="009D7ADF">
      <w:pPr>
        <w:jc w:val="center"/>
        <w:rPr>
          <w:lang w:val="es-ES"/>
        </w:rPr>
      </w:pPr>
      <w:r w:rsidRPr="001F2A10">
        <w:rPr>
          <w:lang w:val="es-ES"/>
        </w:rPr>
        <w:t>Desde Argentina, África y Alemania, agricultores que encarnan la innovadora visión de una agricultura consciente y sostenible están liderando una revolución global</w:t>
      </w:r>
      <w:r>
        <w:rPr>
          <w:lang w:val="es-ES"/>
        </w:rPr>
        <w:t xml:space="preserve"> y la relata</w:t>
      </w:r>
      <w:r w:rsidR="008A0DCD">
        <w:rPr>
          <w:lang w:val="es-ES"/>
        </w:rPr>
        <w:t>ron</w:t>
      </w:r>
      <w:r>
        <w:rPr>
          <w:lang w:val="es-ES"/>
        </w:rPr>
        <w:t xml:space="preserve"> en</w:t>
      </w:r>
      <w:r w:rsidR="008A0DCD">
        <w:rPr>
          <w:lang w:val="es-ES"/>
        </w:rPr>
        <w:t xml:space="preserve"> primer</w:t>
      </w:r>
      <w:r w:rsidR="00DD1B75">
        <w:rPr>
          <w:lang w:val="es-ES"/>
        </w:rPr>
        <w:t>a</w:t>
      </w:r>
      <w:r w:rsidR="008A0DCD">
        <w:rPr>
          <w:lang w:val="es-ES"/>
        </w:rPr>
        <w:t xml:space="preserve"> persona</w:t>
      </w:r>
      <w:r w:rsidR="00DD1B75">
        <w:rPr>
          <w:lang w:val="es-ES"/>
        </w:rPr>
        <w:t xml:space="preserve"> en</w:t>
      </w:r>
      <w:r>
        <w:rPr>
          <w:lang w:val="es-ES"/>
        </w:rPr>
        <w:t xml:space="preserve"> </w:t>
      </w:r>
      <w:proofErr w:type="spellStart"/>
      <w:r w:rsidRPr="00E04219">
        <w:rPr>
          <w:b/>
          <w:bCs/>
          <w:lang w:val="es-ES"/>
        </w:rPr>
        <w:t>Agrievolution</w:t>
      </w:r>
      <w:proofErr w:type="spellEnd"/>
      <w:r w:rsidRPr="00E04219">
        <w:rPr>
          <w:b/>
          <w:bCs/>
          <w:lang w:val="es-ES"/>
        </w:rPr>
        <w:t xml:space="preserve"> Summit</w:t>
      </w:r>
      <w:r w:rsidR="008A48D2">
        <w:rPr>
          <w:b/>
          <w:bCs/>
          <w:lang w:val="es-ES"/>
        </w:rPr>
        <w:t xml:space="preserve"> 2025</w:t>
      </w:r>
      <w:r w:rsidRPr="001F2A10">
        <w:rPr>
          <w:lang w:val="es-ES"/>
        </w:rPr>
        <w:t xml:space="preserve">. </w:t>
      </w:r>
    </w:p>
    <w:p w14:paraId="1B75AC39" w14:textId="28C7E777" w:rsidR="001F2A10" w:rsidRPr="001F2A10" w:rsidRDefault="001F2A10" w:rsidP="00BF07CD">
      <w:pPr>
        <w:rPr>
          <w:lang w:val="es-ES"/>
        </w:rPr>
      </w:pPr>
      <w:r w:rsidRPr="001F2A10">
        <w:rPr>
          <w:lang w:val="es-ES"/>
        </w:rPr>
        <w:t>Con un espíritu de resiliencia</w:t>
      </w:r>
      <w:r w:rsidR="005402DB">
        <w:rPr>
          <w:lang w:val="es-ES"/>
        </w:rPr>
        <w:t>, los tres expositores</w:t>
      </w:r>
      <w:r w:rsidRPr="001F2A10">
        <w:rPr>
          <w:lang w:val="es-ES"/>
        </w:rPr>
        <w:t xml:space="preserve"> aboga</w:t>
      </w:r>
      <w:r w:rsidR="00DD1B75">
        <w:rPr>
          <w:lang w:val="es-ES"/>
        </w:rPr>
        <w:t>ron</w:t>
      </w:r>
      <w:r w:rsidRPr="001F2A10">
        <w:rPr>
          <w:lang w:val="es-ES"/>
        </w:rPr>
        <w:t xml:space="preserve"> por la digitalización, la tecnología y la protección de los suelos como estrategias imprescindibles para alimentar </w:t>
      </w:r>
      <w:r w:rsidR="00E2538C">
        <w:rPr>
          <w:lang w:val="es-ES"/>
        </w:rPr>
        <w:t>a</w:t>
      </w:r>
      <w:r w:rsidRPr="001F2A10">
        <w:rPr>
          <w:lang w:val="es-ES"/>
        </w:rPr>
        <w:t xml:space="preserve"> millones, luchar contra el cambio climático y asegurar un futuro sustentable para todos.</w:t>
      </w:r>
    </w:p>
    <w:p w14:paraId="55A497FD" w14:textId="1D7EFD36" w:rsidR="006540B6" w:rsidRDefault="001F2A10" w:rsidP="001468DF">
      <w:pPr>
        <w:ind w:left="708" w:hanging="708"/>
        <w:rPr>
          <w:lang w:val="es-ES"/>
        </w:rPr>
      </w:pPr>
      <w:r w:rsidRPr="001F2A10">
        <w:rPr>
          <w:lang w:val="es-ES"/>
        </w:rPr>
        <w:t xml:space="preserve">En Argentina, </w:t>
      </w:r>
      <w:r w:rsidRPr="00547276">
        <w:rPr>
          <w:b/>
          <w:bCs/>
          <w:lang w:val="es-ES"/>
        </w:rPr>
        <w:t xml:space="preserve">Pedro </w:t>
      </w:r>
      <w:proofErr w:type="spellStart"/>
      <w:r w:rsidRPr="00547276">
        <w:rPr>
          <w:b/>
          <w:bCs/>
          <w:lang w:val="es-ES"/>
        </w:rPr>
        <w:t>Vigneau</w:t>
      </w:r>
      <w:proofErr w:type="spellEnd"/>
      <w:r w:rsidRPr="001F2A10">
        <w:rPr>
          <w:lang w:val="es-ES"/>
        </w:rPr>
        <w:t>, relat</w:t>
      </w:r>
      <w:r w:rsidR="00DD1B75">
        <w:rPr>
          <w:lang w:val="es-ES"/>
        </w:rPr>
        <w:t>ó</w:t>
      </w:r>
      <w:r w:rsidRPr="001F2A10">
        <w:rPr>
          <w:lang w:val="es-ES"/>
        </w:rPr>
        <w:t xml:space="preserve"> el tránsito desde </w:t>
      </w:r>
      <w:r w:rsidR="0030746A">
        <w:rPr>
          <w:lang w:val="es-ES"/>
        </w:rPr>
        <w:t>l</w:t>
      </w:r>
      <w:r w:rsidR="00D87CD9">
        <w:rPr>
          <w:lang w:val="es-ES"/>
        </w:rPr>
        <w:t>os trabajos manuales</w:t>
      </w:r>
      <w:r w:rsidR="0030746A">
        <w:rPr>
          <w:lang w:val="es-ES"/>
        </w:rPr>
        <w:t xml:space="preserve"> </w:t>
      </w:r>
      <w:r w:rsidR="004402A1">
        <w:rPr>
          <w:lang w:val="es-ES"/>
        </w:rPr>
        <w:t xml:space="preserve">que realizaba </w:t>
      </w:r>
      <w:r w:rsidR="0030746A">
        <w:rPr>
          <w:lang w:val="es-ES"/>
        </w:rPr>
        <w:t>su abuelo</w:t>
      </w:r>
      <w:r w:rsidRPr="001F2A10">
        <w:rPr>
          <w:lang w:val="es-ES"/>
        </w:rPr>
        <w:t xml:space="preserve"> a una agricultura digitalizada</w:t>
      </w:r>
      <w:r w:rsidR="00D87CD9">
        <w:rPr>
          <w:lang w:val="es-ES"/>
        </w:rPr>
        <w:t xml:space="preserve"> en </w:t>
      </w:r>
      <w:r w:rsidR="004402A1">
        <w:rPr>
          <w:lang w:val="es-ES"/>
        </w:rPr>
        <w:t>el presente</w:t>
      </w:r>
      <w:r w:rsidRPr="001F2A10">
        <w:rPr>
          <w:lang w:val="es-ES"/>
        </w:rPr>
        <w:t xml:space="preserve">. Su visión incluye gestionar el campo como un sistema integrador donde la agricultura sin labranza y el cuidado del suelo como un ecosistema vivo, son pilares fundamentales. </w:t>
      </w:r>
      <w:r w:rsidR="00AB0B8B">
        <w:rPr>
          <w:lang w:val="es-ES"/>
        </w:rPr>
        <w:t>Mostró</w:t>
      </w:r>
      <w:r w:rsidRPr="001F2A10">
        <w:rPr>
          <w:lang w:val="es-ES"/>
        </w:rPr>
        <w:t xml:space="preserve"> un compromiso firme por hacer de la agricultura una parte activa </w:t>
      </w:r>
      <w:r w:rsidR="004402A1">
        <w:rPr>
          <w:lang w:val="es-ES"/>
        </w:rPr>
        <w:t>para</w:t>
      </w:r>
      <w:r w:rsidRPr="001F2A10">
        <w:rPr>
          <w:lang w:val="es-ES"/>
        </w:rPr>
        <w:t xml:space="preserve"> la solución al cambio climático</w:t>
      </w:r>
      <w:r w:rsidR="00AB0B8B">
        <w:rPr>
          <w:lang w:val="es-ES"/>
        </w:rPr>
        <w:t>.</w:t>
      </w:r>
      <w:r w:rsidRPr="001F2A10">
        <w:rPr>
          <w:lang w:val="es-ES"/>
        </w:rPr>
        <w:t xml:space="preserve"> </w:t>
      </w:r>
    </w:p>
    <w:p w14:paraId="5F424483" w14:textId="5E9ABADE" w:rsidR="001F2A10" w:rsidRPr="001F2A10" w:rsidRDefault="001F2A10" w:rsidP="001F2A10">
      <w:pPr>
        <w:rPr>
          <w:lang w:val="es-ES"/>
        </w:rPr>
      </w:pPr>
      <w:proofErr w:type="spellStart"/>
      <w:r w:rsidRPr="001F2A10">
        <w:rPr>
          <w:lang w:val="es-ES"/>
        </w:rPr>
        <w:t>Vigneau</w:t>
      </w:r>
      <w:proofErr w:type="spellEnd"/>
      <w:r w:rsidR="00690A6C">
        <w:rPr>
          <w:lang w:val="es-ES"/>
        </w:rPr>
        <w:t>, oriundo de Bolívar, provincia de Buenos Aires,</w:t>
      </w:r>
      <w:r w:rsidRPr="001F2A10">
        <w:rPr>
          <w:lang w:val="es-ES"/>
        </w:rPr>
        <w:t xml:space="preserve"> </w:t>
      </w:r>
      <w:r w:rsidR="00690A6C">
        <w:rPr>
          <w:lang w:val="es-ES"/>
        </w:rPr>
        <w:t>relató</w:t>
      </w:r>
      <w:r w:rsidR="00393757">
        <w:rPr>
          <w:lang w:val="es-ES"/>
        </w:rPr>
        <w:t xml:space="preserve"> su </w:t>
      </w:r>
      <w:r w:rsidR="00D51527">
        <w:rPr>
          <w:lang w:val="es-ES"/>
        </w:rPr>
        <w:t xml:space="preserve">decisión de participar de la política para </w:t>
      </w:r>
      <w:r w:rsidRPr="001F2A10">
        <w:rPr>
          <w:lang w:val="es-ES"/>
        </w:rPr>
        <w:t>darle a los agricultores una voz real y fuerte</w:t>
      </w:r>
      <w:r w:rsidR="00034C63">
        <w:rPr>
          <w:lang w:val="es-ES"/>
        </w:rPr>
        <w:t xml:space="preserve"> en la toma de decisiones.</w:t>
      </w:r>
      <w:r w:rsidR="00E11128">
        <w:rPr>
          <w:lang w:val="es-ES"/>
        </w:rPr>
        <w:t xml:space="preserve"> Y dejó una reflexión final: </w:t>
      </w:r>
      <w:r w:rsidR="00E11128" w:rsidRPr="00A929A5">
        <w:rPr>
          <w:b/>
          <w:bCs/>
          <w:i/>
          <w:iCs/>
          <w:lang w:val="es-ES"/>
        </w:rPr>
        <w:t>“</w:t>
      </w:r>
      <w:r w:rsidR="00057274" w:rsidRPr="00A929A5">
        <w:rPr>
          <w:b/>
          <w:bCs/>
          <w:i/>
          <w:iCs/>
          <w:lang w:val="es-ES"/>
        </w:rPr>
        <w:t>Podemos dejar a nuestros hijos un suelo mejor del que nos dejaron nuestros padres”</w:t>
      </w:r>
      <w:r w:rsidR="00A929A5" w:rsidRPr="00A929A5">
        <w:rPr>
          <w:lang w:val="es-ES"/>
        </w:rPr>
        <w:t>,</w:t>
      </w:r>
      <w:r w:rsidR="00A929A5">
        <w:rPr>
          <w:lang w:val="es-ES"/>
        </w:rPr>
        <w:t xml:space="preserve"> basado en la premisa de que el conocimiento hace que se puedan lograr más granos en menos tierra.</w:t>
      </w:r>
    </w:p>
    <w:p w14:paraId="3C3C1710" w14:textId="29153703" w:rsidR="001F2A10" w:rsidRPr="004402A1" w:rsidRDefault="001F2A10" w:rsidP="001F2A10">
      <w:pPr>
        <w:rPr>
          <w:b/>
          <w:bCs/>
          <w:lang w:val="es-ES"/>
        </w:rPr>
      </w:pPr>
      <w:r w:rsidRPr="004402A1">
        <w:rPr>
          <w:b/>
          <w:bCs/>
          <w:lang w:val="es-ES"/>
        </w:rPr>
        <w:t>¿África puede alimentar al mundo?</w:t>
      </w:r>
    </w:p>
    <w:p w14:paraId="7BE53AD7" w14:textId="0E7DDFAD" w:rsidR="00322482" w:rsidRDefault="00690A6C" w:rsidP="001F2A10">
      <w:pPr>
        <w:rPr>
          <w:lang w:val="es-ES"/>
        </w:rPr>
      </w:pPr>
      <w:r>
        <w:rPr>
          <w:lang w:val="es-ES"/>
        </w:rPr>
        <w:t>E</w:t>
      </w:r>
      <w:r w:rsidR="001F2A10" w:rsidRPr="001F2A10">
        <w:rPr>
          <w:lang w:val="es-ES"/>
        </w:rPr>
        <w:t xml:space="preserve">l ingeniero agrónomo </w:t>
      </w:r>
      <w:r w:rsidR="001F2A10" w:rsidRPr="00E04219">
        <w:rPr>
          <w:b/>
          <w:bCs/>
          <w:lang w:val="es-ES"/>
        </w:rPr>
        <w:t xml:space="preserve">Jorge López </w:t>
      </w:r>
      <w:bookmarkStart w:id="0" w:name="_GoBack"/>
      <w:r w:rsidR="001468DF" w:rsidRPr="001468DF">
        <w:rPr>
          <w:b/>
          <w:bCs/>
          <w:lang w:val="es-ES"/>
        </w:rPr>
        <w:t>Men</w:t>
      </w:r>
      <w:bookmarkEnd w:id="0"/>
      <w:r w:rsidR="001468DF" w:rsidRPr="001468DF">
        <w:rPr>
          <w:b/>
          <w:bCs/>
          <w:lang w:val="es-ES"/>
        </w:rPr>
        <w:t>éndez</w:t>
      </w:r>
      <w:r w:rsidR="001468DF">
        <w:rPr>
          <w:b/>
          <w:bCs/>
          <w:lang w:val="es-ES"/>
        </w:rPr>
        <w:t xml:space="preserve"> </w:t>
      </w:r>
      <w:r w:rsidR="001F2A10" w:rsidRPr="001F2A10">
        <w:rPr>
          <w:lang w:val="es-ES"/>
        </w:rPr>
        <w:t>observ</w:t>
      </w:r>
      <w:r w:rsidR="00553AB2">
        <w:rPr>
          <w:lang w:val="es-ES"/>
        </w:rPr>
        <w:t>ó</w:t>
      </w:r>
      <w:r w:rsidR="001F2A10" w:rsidRPr="001F2A10">
        <w:rPr>
          <w:lang w:val="es-ES"/>
        </w:rPr>
        <w:t xml:space="preserve"> con esperanza el potencial de</w:t>
      </w:r>
      <w:r>
        <w:rPr>
          <w:lang w:val="es-ES"/>
        </w:rPr>
        <w:t xml:space="preserve"> “el gran continente”</w:t>
      </w:r>
      <w:r w:rsidR="001F2A10" w:rsidRPr="001F2A10">
        <w:rPr>
          <w:lang w:val="es-ES"/>
        </w:rPr>
        <w:t>. Con más de 15 años de experiencia</w:t>
      </w:r>
      <w:r>
        <w:rPr>
          <w:lang w:val="es-ES"/>
        </w:rPr>
        <w:t xml:space="preserve"> allí</w:t>
      </w:r>
      <w:r w:rsidR="001F2A10" w:rsidRPr="001F2A10">
        <w:rPr>
          <w:lang w:val="es-ES"/>
        </w:rPr>
        <w:t xml:space="preserve">, López </w:t>
      </w:r>
      <w:r w:rsidR="001468DF" w:rsidRPr="001468DF">
        <w:rPr>
          <w:lang w:val="es-ES"/>
        </w:rPr>
        <w:t>Menéndez</w:t>
      </w:r>
      <w:r w:rsidR="001F2A10" w:rsidRPr="001F2A10">
        <w:rPr>
          <w:lang w:val="es-ES"/>
        </w:rPr>
        <w:t xml:space="preserve"> destac</w:t>
      </w:r>
      <w:r w:rsidR="00553AB2">
        <w:rPr>
          <w:lang w:val="es-ES"/>
        </w:rPr>
        <w:t>ó</w:t>
      </w:r>
      <w:r w:rsidR="001F2A10" w:rsidRPr="001F2A10">
        <w:rPr>
          <w:lang w:val="es-ES"/>
        </w:rPr>
        <w:t xml:space="preserve"> que la mecanización, la intensificación mediante tecnología y el cuidado del suelo pueden transformar la productividad de un</w:t>
      </w:r>
      <w:r>
        <w:rPr>
          <w:lang w:val="es-ES"/>
        </w:rPr>
        <w:t>a región</w:t>
      </w:r>
      <w:r w:rsidR="001F2A10" w:rsidRPr="001F2A10">
        <w:rPr>
          <w:lang w:val="es-ES"/>
        </w:rPr>
        <w:t xml:space="preserve"> con vastas áreas pendientes de utilizar</w:t>
      </w:r>
      <w:r>
        <w:rPr>
          <w:lang w:val="es-ES"/>
        </w:rPr>
        <w:t xml:space="preserve"> para cultivar</w:t>
      </w:r>
      <w:r w:rsidR="001F2A10" w:rsidRPr="001F2A10">
        <w:rPr>
          <w:lang w:val="es-ES"/>
        </w:rPr>
        <w:t xml:space="preserve">. Según Méndez: </w:t>
      </w:r>
      <w:r w:rsidR="001F2A10" w:rsidRPr="00E04219">
        <w:rPr>
          <w:b/>
          <w:bCs/>
          <w:lang w:val="es-ES"/>
        </w:rPr>
        <w:t xml:space="preserve">“Actualmente, </w:t>
      </w:r>
      <w:r>
        <w:rPr>
          <w:b/>
          <w:bCs/>
          <w:lang w:val="es-ES"/>
        </w:rPr>
        <w:t xml:space="preserve">solo </w:t>
      </w:r>
      <w:r w:rsidR="001F2A10" w:rsidRPr="00E04219">
        <w:rPr>
          <w:b/>
          <w:bCs/>
          <w:lang w:val="es-ES"/>
        </w:rPr>
        <w:t>el 10% de 400 millones de hectáreas disponibles se aprovechan para producir alimentos, mientras millones de personas viven en pobreza extrema.”</w:t>
      </w:r>
      <w:r w:rsidR="001F2A10" w:rsidRPr="001F2A10">
        <w:rPr>
          <w:lang w:val="es-ES"/>
        </w:rPr>
        <w:t xml:space="preserve"> </w:t>
      </w:r>
    </w:p>
    <w:p w14:paraId="684D9C26" w14:textId="6C324726" w:rsidR="001F2A10" w:rsidRPr="00721CAF" w:rsidRDefault="001F2A10" w:rsidP="001F2A10">
      <w:pPr>
        <w:rPr>
          <w:lang w:val="es-ES"/>
        </w:rPr>
      </w:pPr>
      <w:r w:rsidRPr="001F2A10">
        <w:rPr>
          <w:lang w:val="es-ES"/>
        </w:rPr>
        <w:t>La brecha de productividad, que agrava desigualdades</w:t>
      </w:r>
      <w:r w:rsidR="00DC386F">
        <w:rPr>
          <w:lang w:val="es-ES"/>
        </w:rPr>
        <w:t>,</w:t>
      </w:r>
      <w:r w:rsidRPr="001F2A10">
        <w:rPr>
          <w:lang w:val="es-ES"/>
        </w:rPr>
        <w:t xml:space="preserve"> puede mejorarse mediante el acceso a maquinaria, conocimientos y prácticas sostenibles como la siembra directa, que evita la erosión y captura carbono. </w:t>
      </w:r>
      <w:r w:rsidR="00205EB6">
        <w:rPr>
          <w:lang w:val="es-ES"/>
        </w:rPr>
        <w:t>El trabajo manual, la falta de insumos y el desconocimiento son limitantes para la población</w:t>
      </w:r>
      <w:r w:rsidR="004402A1">
        <w:rPr>
          <w:lang w:val="es-ES"/>
        </w:rPr>
        <w:t xml:space="preserve"> africana</w:t>
      </w:r>
      <w:r w:rsidR="00205EB6">
        <w:rPr>
          <w:lang w:val="es-ES"/>
        </w:rPr>
        <w:t xml:space="preserve">. </w:t>
      </w:r>
      <w:r w:rsidR="00562B2B" w:rsidRPr="00205EB6">
        <w:rPr>
          <w:lang w:val="es-ES"/>
        </w:rPr>
        <w:t>Par</w:t>
      </w:r>
      <w:r w:rsidR="00427907" w:rsidRPr="00205EB6">
        <w:rPr>
          <w:lang w:val="es-ES"/>
        </w:rPr>
        <w:t>a ejemplificar</w:t>
      </w:r>
      <w:r w:rsidR="00205EB6" w:rsidRPr="00205EB6">
        <w:rPr>
          <w:lang w:val="es-ES"/>
        </w:rPr>
        <w:t xml:space="preserve"> la brecha</w:t>
      </w:r>
      <w:r w:rsidR="00427907" w:rsidRPr="00205EB6">
        <w:rPr>
          <w:lang w:val="es-ES"/>
        </w:rPr>
        <w:t xml:space="preserve"> comparó</w:t>
      </w:r>
      <w:r w:rsidR="00795752" w:rsidRPr="00205EB6">
        <w:rPr>
          <w:lang w:val="es-ES"/>
        </w:rPr>
        <w:t xml:space="preserve"> la producción </w:t>
      </w:r>
      <w:r w:rsidR="00AE7FD5" w:rsidRPr="00205EB6">
        <w:rPr>
          <w:lang w:val="es-ES"/>
        </w:rPr>
        <w:t>en</w:t>
      </w:r>
      <w:r w:rsidR="00795752" w:rsidRPr="00205EB6">
        <w:rPr>
          <w:lang w:val="es-ES"/>
        </w:rPr>
        <w:t xml:space="preserve"> África </w:t>
      </w:r>
      <w:r w:rsidR="00690A6C" w:rsidRPr="00205EB6">
        <w:rPr>
          <w:lang w:val="es-ES"/>
        </w:rPr>
        <w:t xml:space="preserve">y en Estados Unidos: mientras que en el primero </w:t>
      </w:r>
      <w:r w:rsidR="004402A1">
        <w:rPr>
          <w:lang w:val="es-ES"/>
        </w:rPr>
        <w:t>durante</w:t>
      </w:r>
      <w:r w:rsidR="00795752" w:rsidRPr="00205EB6">
        <w:rPr>
          <w:lang w:val="es-ES"/>
        </w:rPr>
        <w:t xml:space="preserve"> 1 hora</w:t>
      </w:r>
      <w:r w:rsidR="00690A6C" w:rsidRPr="00205EB6">
        <w:rPr>
          <w:lang w:val="es-ES"/>
        </w:rPr>
        <w:t xml:space="preserve"> se logra recolectar </w:t>
      </w:r>
      <w:r w:rsidR="00AE7FD5" w:rsidRPr="00205EB6">
        <w:rPr>
          <w:lang w:val="es-ES"/>
        </w:rPr>
        <w:t>10 kg de grano</w:t>
      </w:r>
      <w:r w:rsidR="00690A6C" w:rsidRPr="00205EB6">
        <w:rPr>
          <w:lang w:val="es-ES"/>
        </w:rPr>
        <w:t xml:space="preserve">, en el segundo se cosechan </w:t>
      </w:r>
      <w:r w:rsidR="006779AD" w:rsidRPr="00205EB6">
        <w:rPr>
          <w:lang w:val="es-ES"/>
        </w:rPr>
        <w:t>800 kg</w:t>
      </w:r>
      <w:r w:rsidR="006779AD">
        <w:rPr>
          <w:lang w:val="es-ES"/>
        </w:rPr>
        <w:t>. Y agregó</w:t>
      </w:r>
      <w:r w:rsidR="00C72BE3">
        <w:rPr>
          <w:lang w:val="es-ES"/>
        </w:rPr>
        <w:t xml:space="preserve"> un dato</w:t>
      </w:r>
      <w:r w:rsidR="00640FB5">
        <w:rPr>
          <w:lang w:val="es-ES"/>
        </w:rPr>
        <w:t xml:space="preserve">: </w:t>
      </w:r>
      <w:r w:rsidR="00721CAF" w:rsidRPr="00721CAF">
        <w:rPr>
          <w:b/>
          <w:bCs/>
          <w:i/>
          <w:iCs/>
          <w:lang w:val="es-ES"/>
        </w:rPr>
        <w:t>“</w:t>
      </w:r>
      <w:r w:rsidR="00640FB5" w:rsidRPr="00721CAF">
        <w:rPr>
          <w:b/>
          <w:bCs/>
          <w:i/>
          <w:iCs/>
          <w:lang w:val="es-ES"/>
        </w:rPr>
        <w:t>una persona camina 248 km para producir un cultivo</w:t>
      </w:r>
      <w:r w:rsidR="00721CAF" w:rsidRPr="00721CAF">
        <w:rPr>
          <w:b/>
          <w:bCs/>
          <w:i/>
          <w:iCs/>
          <w:lang w:val="es-ES"/>
        </w:rPr>
        <w:t>”</w:t>
      </w:r>
      <w:r w:rsidR="00721CAF">
        <w:rPr>
          <w:b/>
          <w:bCs/>
          <w:i/>
          <w:iCs/>
          <w:lang w:val="es-ES"/>
        </w:rPr>
        <w:t>,</w:t>
      </w:r>
      <w:r w:rsidR="00721CAF">
        <w:rPr>
          <w:lang w:val="es-ES"/>
        </w:rPr>
        <w:t xml:space="preserve"> lo que provoca pérdida de tiempo, energía y recursos en el conteo final de la producción.</w:t>
      </w:r>
    </w:p>
    <w:p w14:paraId="727F564B" w14:textId="7608CF37" w:rsidR="00805D61" w:rsidRPr="001F2A10" w:rsidRDefault="001F2A10" w:rsidP="001F2A10">
      <w:pPr>
        <w:rPr>
          <w:lang w:val="es-ES"/>
        </w:rPr>
      </w:pPr>
      <w:r w:rsidRPr="001F2A10">
        <w:rPr>
          <w:lang w:val="es-ES"/>
        </w:rPr>
        <w:t>Cómo síntesis de su experiencia afirm</w:t>
      </w:r>
      <w:r w:rsidR="00553AB2">
        <w:rPr>
          <w:lang w:val="es-ES"/>
        </w:rPr>
        <w:t>ó</w:t>
      </w:r>
      <w:r w:rsidRPr="001F2A10">
        <w:rPr>
          <w:lang w:val="es-ES"/>
        </w:rPr>
        <w:t xml:space="preserve">: </w:t>
      </w:r>
      <w:r w:rsidRPr="00E04219">
        <w:rPr>
          <w:b/>
          <w:bCs/>
          <w:i/>
          <w:iCs/>
          <w:lang w:val="es-ES"/>
        </w:rPr>
        <w:t xml:space="preserve">“África </w:t>
      </w:r>
      <w:r w:rsidR="007616E5">
        <w:rPr>
          <w:b/>
          <w:bCs/>
          <w:i/>
          <w:iCs/>
          <w:lang w:val="es-ES"/>
        </w:rPr>
        <w:t>es una</w:t>
      </w:r>
      <w:r w:rsidRPr="00E04219">
        <w:rPr>
          <w:b/>
          <w:bCs/>
          <w:i/>
          <w:iCs/>
          <w:lang w:val="es-ES"/>
        </w:rPr>
        <w:t xml:space="preserve"> oportunidad</w:t>
      </w:r>
      <w:r w:rsidR="003119DB">
        <w:rPr>
          <w:b/>
          <w:bCs/>
          <w:i/>
          <w:iCs/>
          <w:lang w:val="es-ES"/>
        </w:rPr>
        <w:t xml:space="preserve"> enorme para los fabricantes de maquinaria agrícola”</w:t>
      </w:r>
      <w:r w:rsidR="00322482">
        <w:rPr>
          <w:b/>
          <w:bCs/>
          <w:i/>
          <w:iCs/>
          <w:lang w:val="es-ES"/>
        </w:rPr>
        <w:t>.</w:t>
      </w:r>
    </w:p>
    <w:p w14:paraId="7C1AFEB7" w14:textId="6AA48F6B" w:rsidR="000D0B21" w:rsidRPr="004402A1" w:rsidRDefault="004402A1" w:rsidP="001F2A10">
      <w:pPr>
        <w:rPr>
          <w:b/>
          <w:bCs/>
          <w:lang w:val="es-ES"/>
        </w:rPr>
      </w:pPr>
      <w:r w:rsidRPr="004402A1">
        <w:rPr>
          <w:b/>
          <w:bCs/>
          <w:lang w:val="es-ES"/>
        </w:rPr>
        <w:t>Tecnología y datos al servicio del ahorro de insumos</w:t>
      </w:r>
    </w:p>
    <w:p w14:paraId="2AD677D0" w14:textId="77777777" w:rsidR="004402A1" w:rsidRDefault="00A65150" w:rsidP="001F2A10">
      <w:pPr>
        <w:rPr>
          <w:lang w:val="es-ES"/>
        </w:rPr>
      </w:pPr>
      <w:r w:rsidRPr="00F54829">
        <w:rPr>
          <w:lang w:val="es-ES"/>
        </w:rPr>
        <w:t>Con epicentro en el noroeste de</w:t>
      </w:r>
      <w:r w:rsidR="001F2A10" w:rsidRPr="00F54829">
        <w:rPr>
          <w:lang w:val="es-ES"/>
        </w:rPr>
        <w:t xml:space="preserve"> Alemania, la visión de </w:t>
      </w:r>
      <w:proofErr w:type="spellStart"/>
      <w:r w:rsidR="001F2A10" w:rsidRPr="00F54829">
        <w:rPr>
          <w:lang w:val="es-ES"/>
        </w:rPr>
        <w:t>Stefam</w:t>
      </w:r>
      <w:proofErr w:type="spellEnd"/>
      <w:r w:rsidR="001F2A10" w:rsidRPr="00F54829">
        <w:rPr>
          <w:lang w:val="es-ES"/>
        </w:rPr>
        <w:t xml:space="preserve"> </w:t>
      </w:r>
      <w:proofErr w:type="spellStart"/>
      <w:r w:rsidR="001F2A10" w:rsidRPr="00F54829">
        <w:rPr>
          <w:lang w:val="es-ES"/>
        </w:rPr>
        <w:t>Cramm</w:t>
      </w:r>
      <w:proofErr w:type="spellEnd"/>
      <w:r w:rsidR="001F2A10" w:rsidRPr="00F54829">
        <w:rPr>
          <w:lang w:val="es-ES"/>
        </w:rPr>
        <w:t xml:space="preserve"> refleja un balance entre tradición e innovación</w:t>
      </w:r>
      <w:r w:rsidR="00205EB6">
        <w:rPr>
          <w:lang w:val="es-ES"/>
        </w:rPr>
        <w:t>. El agricultor de 36 años</w:t>
      </w:r>
      <w:r w:rsidR="001F2A10" w:rsidRPr="00F54829">
        <w:rPr>
          <w:lang w:val="es-ES"/>
        </w:rPr>
        <w:t>,</w:t>
      </w:r>
      <w:r w:rsidR="00205EB6">
        <w:rPr>
          <w:lang w:val="es-ES"/>
        </w:rPr>
        <w:t xml:space="preserve"> maneja una superficie de 1.300 hectáreas y presta servicios de contratista. </w:t>
      </w:r>
    </w:p>
    <w:p w14:paraId="5DEA06C6" w14:textId="461EE8D1" w:rsidR="00F13723" w:rsidRDefault="00205EB6" w:rsidP="001F2A10">
      <w:pPr>
        <w:rPr>
          <w:lang w:val="es-ES"/>
        </w:rPr>
      </w:pPr>
      <w:r>
        <w:rPr>
          <w:lang w:val="es-ES"/>
        </w:rPr>
        <w:lastRenderedPageBreak/>
        <w:t xml:space="preserve">Su sistema de producción se basa en la diversificación. Los cultivos que produce son: </w:t>
      </w:r>
      <w:r w:rsidR="00E9166B">
        <w:rPr>
          <w:lang w:val="es-ES"/>
        </w:rPr>
        <w:t xml:space="preserve">trigo, maíz, arvejas, canola, </w:t>
      </w:r>
      <w:r w:rsidR="00F13723">
        <w:rPr>
          <w:lang w:val="es-ES"/>
        </w:rPr>
        <w:t>pasturas, remolacha azucarera, cebada y barbechos. Por lo que puso énfasis en la</w:t>
      </w:r>
      <w:r w:rsidR="001F2A10" w:rsidRPr="00F54829">
        <w:rPr>
          <w:lang w:val="es-ES"/>
        </w:rPr>
        <w:t xml:space="preserve"> importancia de la</w:t>
      </w:r>
      <w:r w:rsidR="0007373A" w:rsidRPr="00F54829">
        <w:rPr>
          <w:lang w:val="es-ES"/>
        </w:rPr>
        <w:t xml:space="preserve"> rotación</w:t>
      </w:r>
      <w:r w:rsidR="00BA7377" w:rsidRPr="00F54829">
        <w:rPr>
          <w:lang w:val="es-ES"/>
        </w:rPr>
        <w:t xml:space="preserve"> de cultivos en </w:t>
      </w:r>
      <w:r w:rsidR="00783D88" w:rsidRPr="00F54829">
        <w:rPr>
          <w:lang w:val="es-ES"/>
        </w:rPr>
        <w:t xml:space="preserve">campos con 20 generaciones de agricultura. </w:t>
      </w:r>
      <w:r w:rsidR="00F54829" w:rsidRPr="00F54829">
        <w:rPr>
          <w:lang w:val="es-ES"/>
        </w:rPr>
        <w:t>“</w:t>
      </w:r>
      <w:r w:rsidR="00F54829" w:rsidRPr="00F54829">
        <w:rPr>
          <w:b/>
          <w:bCs/>
          <w:i/>
          <w:iCs/>
          <w:lang w:val="es-ES"/>
        </w:rPr>
        <w:t>Cada uno de los cultivos juega un papel muy importante”</w:t>
      </w:r>
      <w:r w:rsidR="00F54829" w:rsidRPr="00F54829">
        <w:rPr>
          <w:lang w:val="es-ES"/>
        </w:rPr>
        <w:t xml:space="preserve">, asegura </w:t>
      </w:r>
      <w:proofErr w:type="spellStart"/>
      <w:r w:rsidR="00F54829" w:rsidRPr="00F54829">
        <w:rPr>
          <w:lang w:val="es-ES"/>
        </w:rPr>
        <w:t>Cramm</w:t>
      </w:r>
      <w:proofErr w:type="spellEnd"/>
      <w:r w:rsidR="00DC7B11">
        <w:rPr>
          <w:lang w:val="es-ES"/>
        </w:rPr>
        <w:t xml:space="preserve">. </w:t>
      </w:r>
    </w:p>
    <w:p w14:paraId="0E1EFCEC" w14:textId="2ECA502A" w:rsidR="001F2A10" w:rsidRDefault="00DC7B11" w:rsidP="001F2A10">
      <w:pPr>
        <w:rPr>
          <w:lang w:val="es-ES"/>
        </w:rPr>
      </w:pPr>
      <w:r>
        <w:rPr>
          <w:lang w:val="es-ES"/>
        </w:rPr>
        <w:t>Respecto a los factores limitantes</w:t>
      </w:r>
      <w:r w:rsidR="003B2F34">
        <w:rPr>
          <w:lang w:val="es-ES"/>
        </w:rPr>
        <w:t xml:space="preserve"> señaló</w:t>
      </w:r>
      <w:r w:rsidR="00F13723">
        <w:rPr>
          <w:lang w:val="es-ES"/>
        </w:rPr>
        <w:t xml:space="preserve"> que son 3:</w:t>
      </w:r>
      <w:r w:rsidR="003B2F34">
        <w:rPr>
          <w:lang w:val="es-ES"/>
        </w:rPr>
        <w:t xml:space="preserve"> los años de agricultura sobre el suelo, la dificultad para conseguir mano de obra calificada y las regulaciones del estado</w:t>
      </w:r>
      <w:r w:rsidR="006707FF">
        <w:rPr>
          <w:lang w:val="es-ES"/>
        </w:rPr>
        <w:t xml:space="preserve">. </w:t>
      </w:r>
    </w:p>
    <w:p w14:paraId="75B5F4BA" w14:textId="1F391F35" w:rsidR="00EF34CB" w:rsidRPr="00F13723" w:rsidRDefault="00F13723" w:rsidP="001F2A10">
      <w:pPr>
        <w:rPr>
          <w:b/>
          <w:bCs/>
          <w:i/>
          <w:iCs/>
          <w:lang w:val="es-ES"/>
        </w:rPr>
      </w:pPr>
      <w:r>
        <w:rPr>
          <w:lang w:val="es-ES"/>
        </w:rPr>
        <w:t>Por último, el</w:t>
      </w:r>
      <w:r w:rsidR="008502EA">
        <w:rPr>
          <w:lang w:val="es-ES"/>
        </w:rPr>
        <w:t xml:space="preserve"> productor europeo </w:t>
      </w:r>
      <w:r w:rsidR="004402A1">
        <w:rPr>
          <w:lang w:val="es-ES"/>
        </w:rPr>
        <w:t>se mostró c</w:t>
      </w:r>
      <w:r w:rsidR="008502EA">
        <w:rPr>
          <w:lang w:val="es-ES"/>
        </w:rPr>
        <w:t>a</w:t>
      </w:r>
      <w:r w:rsidR="004402A1">
        <w:rPr>
          <w:lang w:val="es-ES"/>
        </w:rPr>
        <w:t xml:space="preserve">uto a la hora de incorporar tecnología y datos ya que </w:t>
      </w:r>
      <w:r w:rsidRPr="00F13723">
        <w:rPr>
          <w:b/>
          <w:bCs/>
          <w:i/>
          <w:iCs/>
          <w:lang w:val="es-ES"/>
        </w:rPr>
        <w:t>“</w:t>
      </w:r>
      <w:r>
        <w:rPr>
          <w:b/>
          <w:bCs/>
          <w:i/>
          <w:iCs/>
          <w:lang w:val="es-ES"/>
        </w:rPr>
        <w:t xml:space="preserve">la decisión de </w:t>
      </w:r>
      <w:r w:rsidR="008502EA" w:rsidRPr="00F13723">
        <w:rPr>
          <w:b/>
          <w:bCs/>
          <w:i/>
          <w:iCs/>
          <w:lang w:val="es-ES"/>
        </w:rPr>
        <w:t>cada nueva inversión</w:t>
      </w:r>
      <w:r w:rsidR="004402A1">
        <w:rPr>
          <w:b/>
          <w:bCs/>
          <w:i/>
          <w:iCs/>
          <w:lang w:val="es-ES"/>
        </w:rPr>
        <w:t xml:space="preserve"> </w:t>
      </w:r>
      <w:r w:rsidR="004402A1" w:rsidRPr="004402A1">
        <w:rPr>
          <w:lang w:val="es-ES"/>
        </w:rPr>
        <w:t>-</w:t>
      </w:r>
      <w:r w:rsidR="004402A1">
        <w:rPr>
          <w:lang w:val="es-ES"/>
        </w:rPr>
        <w:t>dijo</w:t>
      </w:r>
      <w:r w:rsidR="004402A1" w:rsidRPr="004402A1">
        <w:rPr>
          <w:lang w:val="es-ES"/>
        </w:rPr>
        <w:t>-</w:t>
      </w:r>
      <w:r w:rsidR="008502EA" w:rsidRPr="00F13723">
        <w:rPr>
          <w:b/>
          <w:bCs/>
          <w:i/>
          <w:iCs/>
          <w:lang w:val="es-ES"/>
        </w:rPr>
        <w:t xml:space="preserve"> depende</w:t>
      </w:r>
      <w:r w:rsidR="0047736A" w:rsidRPr="00F13723">
        <w:rPr>
          <w:b/>
          <w:bCs/>
          <w:i/>
          <w:iCs/>
          <w:lang w:val="es-ES"/>
        </w:rPr>
        <w:t xml:space="preserve"> de la posibilidad que proporciona en el ahorro de insumos</w:t>
      </w:r>
      <w:r w:rsidR="00691E36" w:rsidRPr="00F13723">
        <w:rPr>
          <w:b/>
          <w:bCs/>
          <w:i/>
          <w:iCs/>
          <w:lang w:val="es-ES"/>
        </w:rPr>
        <w:t>, el retorno en el tiempo y la performance para mantener la liquidez en los campos</w:t>
      </w:r>
      <w:r w:rsidRPr="00F13723">
        <w:rPr>
          <w:b/>
          <w:bCs/>
          <w:i/>
          <w:iCs/>
          <w:lang w:val="es-ES"/>
        </w:rPr>
        <w:t>”</w:t>
      </w:r>
      <w:r w:rsidR="00691E36" w:rsidRPr="00F13723">
        <w:rPr>
          <w:b/>
          <w:bCs/>
          <w:i/>
          <w:iCs/>
          <w:lang w:val="es-ES"/>
        </w:rPr>
        <w:t>.</w:t>
      </w:r>
    </w:p>
    <w:p w14:paraId="7370D5A4" w14:textId="77777777" w:rsidR="001F2A10" w:rsidRPr="001F2A10" w:rsidRDefault="001F2A10" w:rsidP="001F2A10">
      <w:pPr>
        <w:rPr>
          <w:lang w:val="es-ES"/>
        </w:rPr>
      </w:pPr>
    </w:p>
    <w:p w14:paraId="4AC0E891" w14:textId="76F4A740" w:rsidR="001F2A10" w:rsidRPr="001F2A10" w:rsidRDefault="00C6063B" w:rsidP="001F2A10">
      <w:pPr>
        <w:rPr>
          <w:lang w:val="es-ES"/>
        </w:rPr>
      </w:pPr>
      <w:proofErr w:type="spellStart"/>
      <w:r w:rsidRPr="00C6063B">
        <w:rPr>
          <w:lang w:val="es-ES"/>
        </w:rPr>
        <w:t>Agrievolution</w:t>
      </w:r>
      <w:proofErr w:type="spellEnd"/>
      <w:r w:rsidRPr="00C6063B">
        <w:rPr>
          <w:lang w:val="es-ES"/>
        </w:rPr>
        <w:t xml:space="preserve"> Summit, organizado por CAFMA con la fuerza de Expoagro cuenta con Banco Nación como </w:t>
      </w:r>
      <w:proofErr w:type="spellStart"/>
      <w:r w:rsidRPr="00C6063B">
        <w:rPr>
          <w:lang w:val="es-ES"/>
        </w:rPr>
        <w:t>main</w:t>
      </w:r>
      <w:proofErr w:type="spellEnd"/>
      <w:r w:rsidRPr="00C6063B">
        <w:rPr>
          <w:lang w:val="es-ES"/>
        </w:rPr>
        <w:t xml:space="preserve"> sponsor; RUS Agro y la Secretaría de Agricultura, Ganadería y Pesca de la Nación como sponsor; </w:t>
      </w:r>
      <w:proofErr w:type="spellStart"/>
      <w:r w:rsidRPr="00C6063B">
        <w:rPr>
          <w:lang w:val="es-ES"/>
        </w:rPr>
        <w:t>Agrometal</w:t>
      </w:r>
      <w:proofErr w:type="spellEnd"/>
      <w:r w:rsidRPr="00C6063B">
        <w:rPr>
          <w:lang w:val="es-ES"/>
        </w:rPr>
        <w:t xml:space="preserve"> como auspiciante y AKRON, </w:t>
      </w:r>
      <w:proofErr w:type="spellStart"/>
      <w:r w:rsidRPr="00C6063B">
        <w:rPr>
          <w:lang w:val="es-ES"/>
        </w:rPr>
        <w:t>Cestari</w:t>
      </w:r>
      <w:proofErr w:type="spellEnd"/>
      <w:r w:rsidRPr="00C6063B">
        <w:rPr>
          <w:lang w:val="es-ES"/>
        </w:rPr>
        <w:t xml:space="preserve">, </w:t>
      </w:r>
      <w:proofErr w:type="spellStart"/>
      <w:r w:rsidRPr="00C6063B">
        <w:rPr>
          <w:lang w:val="es-ES"/>
        </w:rPr>
        <w:t>Ingersoll</w:t>
      </w:r>
      <w:proofErr w:type="spellEnd"/>
      <w:r w:rsidRPr="00C6063B">
        <w:rPr>
          <w:lang w:val="es-ES"/>
        </w:rPr>
        <w:t xml:space="preserve"> y </w:t>
      </w:r>
      <w:proofErr w:type="spellStart"/>
      <w:r w:rsidRPr="00C6063B">
        <w:rPr>
          <w:lang w:val="es-ES"/>
        </w:rPr>
        <w:t>Yanmar</w:t>
      </w:r>
      <w:proofErr w:type="spellEnd"/>
      <w:r w:rsidRPr="00C6063B">
        <w:rPr>
          <w:lang w:val="es-ES"/>
        </w:rPr>
        <w:t xml:space="preserve"> como acompañantes.</w:t>
      </w:r>
    </w:p>
    <w:p w14:paraId="65A6E368" w14:textId="77777777" w:rsidR="001F2A10" w:rsidRPr="001F2A10" w:rsidRDefault="001F2A10" w:rsidP="001F2A10">
      <w:pPr>
        <w:rPr>
          <w:lang w:val="es-ES"/>
        </w:rPr>
      </w:pPr>
    </w:p>
    <w:p w14:paraId="4E6EF9BA" w14:textId="77777777" w:rsidR="001F2A10" w:rsidRPr="001F2A10" w:rsidRDefault="001F2A10" w:rsidP="001F2A10">
      <w:pPr>
        <w:rPr>
          <w:lang w:val="es-ES"/>
        </w:rPr>
      </w:pPr>
    </w:p>
    <w:p w14:paraId="126F3275" w14:textId="77777777" w:rsidR="001F2A10" w:rsidRPr="001F2A10" w:rsidRDefault="001F2A10" w:rsidP="001F2A10">
      <w:pPr>
        <w:rPr>
          <w:lang w:val="es-ES"/>
        </w:rPr>
      </w:pPr>
    </w:p>
    <w:p w14:paraId="0173D5EA" w14:textId="67C5BFCA" w:rsidR="005F2D6C" w:rsidRDefault="005F2D6C">
      <w:pPr>
        <w:rPr>
          <w:lang w:val="es-ES"/>
        </w:rPr>
      </w:pPr>
    </w:p>
    <w:sectPr w:rsidR="005F2D6C" w:rsidSect="00E728E0">
      <w:headerReference w:type="default" r:id="rId6"/>
      <w:footerReference w:type="default" r:id="rId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30DF" w14:textId="77777777" w:rsidR="006C513E" w:rsidRDefault="006C513E" w:rsidP="00E728E0">
      <w:pPr>
        <w:spacing w:after="0" w:line="240" w:lineRule="auto"/>
      </w:pPr>
      <w:r>
        <w:separator/>
      </w:r>
    </w:p>
  </w:endnote>
  <w:endnote w:type="continuationSeparator" w:id="0">
    <w:p w14:paraId="5E798221" w14:textId="77777777" w:rsidR="006C513E" w:rsidRDefault="006C513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716BF3F4">
          <wp:extent cx="7599218" cy="677273"/>
          <wp:effectExtent l="0" t="0" r="0" b="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741476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341" cy="69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E92F" w14:textId="77777777" w:rsidR="006C513E" w:rsidRDefault="006C513E" w:rsidP="00E728E0">
      <w:pPr>
        <w:spacing w:after="0" w:line="240" w:lineRule="auto"/>
      </w:pPr>
      <w:r>
        <w:separator/>
      </w:r>
    </w:p>
  </w:footnote>
  <w:footnote w:type="continuationSeparator" w:id="0">
    <w:p w14:paraId="0106F8AF" w14:textId="77777777" w:rsidR="006C513E" w:rsidRDefault="006C513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2FEE"/>
    <w:rsid w:val="00012698"/>
    <w:rsid w:val="00034C63"/>
    <w:rsid w:val="00057274"/>
    <w:rsid w:val="000601AF"/>
    <w:rsid w:val="00071E7E"/>
    <w:rsid w:val="0007373A"/>
    <w:rsid w:val="000A2B5A"/>
    <w:rsid w:val="000A47B8"/>
    <w:rsid w:val="000D0B21"/>
    <w:rsid w:val="000E5E71"/>
    <w:rsid w:val="00117812"/>
    <w:rsid w:val="00124D12"/>
    <w:rsid w:val="00133D94"/>
    <w:rsid w:val="001468DF"/>
    <w:rsid w:val="00152E94"/>
    <w:rsid w:val="001A2A74"/>
    <w:rsid w:val="001F2A10"/>
    <w:rsid w:val="00205EB6"/>
    <w:rsid w:val="002939C8"/>
    <w:rsid w:val="002A03A8"/>
    <w:rsid w:val="002C1267"/>
    <w:rsid w:val="002D74E7"/>
    <w:rsid w:val="00304E8C"/>
    <w:rsid w:val="003066A3"/>
    <w:rsid w:val="0030746A"/>
    <w:rsid w:val="003119DB"/>
    <w:rsid w:val="00322482"/>
    <w:rsid w:val="003469FF"/>
    <w:rsid w:val="00393757"/>
    <w:rsid w:val="003B2F34"/>
    <w:rsid w:val="003D6B52"/>
    <w:rsid w:val="0042788D"/>
    <w:rsid w:val="00427907"/>
    <w:rsid w:val="004402A1"/>
    <w:rsid w:val="0047736A"/>
    <w:rsid w:val="004B46D3"/>
    <w:rsid w:val="004D3374"/>
    <w:rsid w:val="004F20D3"/>
    <w:rsid w:val="005402DB"/>
    <w:rsid w:val="00547276"/>
    <w:rsid w:val="00553AB2"/>
    <w:rsid w:val="00562B2B"/>
    <w:rsid w:val="005B3701"/>
    <w:rsid w:val="005D2F43"/>
    <w:rsid w:val="005F2D6C"/>
    <w:rsid w:val="00640FB5"/>
    <w:rsid w:val="00641EC9"/>
    <w:rsid w:val="006540B6"/>
    <w:rsid w:val="006707FF"/>
    <w:rsid w:val="006779AD"/>
    <w:rsid w:val="00687778"/>
    <w:rsid w:val="00690A6C"/>
    <w:rsid w:val="00691E36"/>
    <w:rsid w:val="00697E80"/>
    <w:rsid w:val="006B2CCA"/>
    <w:rsid w:val="006C3C85"/>
    <w:rsid w:val="006C513E"/>
    <w:rsid w:val="006D6E48"/>
    <w:rsid w:val="00721CAF"/>
    <w:rsid w:val="00754F28"/>
    <w:rsid w:val="007616E5"/>
    <w:rsid w:val="00783D88"/>
    <w:rsid w:val="00794D9F"/>
    <w:rsid w:val="00795752"/>
    <w:rsid w:val="007F5EAC"/>
    <w:rsid w:val="00805D61"/>
    <w:rsid w:val="0082300E"/>
    <w:rsid w:val="008502EA"/>
    <w:rsid w:val="0085148C"/>
    <w:rsid w:val="00864B80"/>
    <w:rsid w:val="008A0DCD"/>
    <w:rsid w:val="008A48D2"/>
    <w:rsid w:val="008D5EF4"/>
    <w:rsid w:val="008D7D65"/>
    <w:rsid w:val="00960111"/>
    <w:rsid w:val="009A401E"/>
    <w:rsid w:val="009D7ADF"/>
    <w:rsid w:val="00A07572"/>
    <w:rsid w:val="00A2497E"/>
    <w:rsid w:val="00A46A9F"/>
    <w:rsid w:val="00A5159C"/>
    <w:rsid w:val="00A65150"/>
    <w:rsid w:val="00A65E2E"/>
    <w:rsid w:val="00A86251"/>
    <w:rsid w:val="00A929A5"/>
    <w:rsid w:val="00AB0B8B"/>
    <w:rsid w:val="00AE7FD5"/>
    <w:rsid w:val="00B34F28"/>
    <w:rsid w:val="00B65414"/>
    <w:rsid w:val="00B76558"/>
    <w:rsid w:val="00BA7377"/>
    <w:rsid w:val="00BB048A"/>
    <w:rsid w:val="00BC5040"/>
    <w:rsid w:val="00BD6B14"/>
    <w:rsid w:val="00BF07CD"/>
    <w:rsid w:val="00C04204"/>
    <w:rsid w:val="00C6063B"/>
    <w:rsid w:val="00C72BE3"/>
    <w:rsid w:val="00C75CC6"/>
    <w:rsid w:val="00C94227"/>
    <w:rsid w:val="00D44200"/>
    <w:rsid w:val="00D512C0"/>
    <w:rsid w:val="00D51527"/>
    <w:rsid w:val="00D60DE9"/>
    <w:rsid w:val="00D66949"/>
    <w:rsid w:val="00D87CD9"/>
    <w:rsid w:val="00DC2E6B"/>
    <w:rsid w:val="00DC386F"/>
    <w:rsid w:val="00DC6E8A"/>
    <w:rsid w:val="00DC7B11"/>
    <w:rsid w:val="00DD1B75"/>
    <w:rsid w:val="00E04219"/>
    <w:rsid w:val="00E11128"/>
    <w:rsid w:val="00E2538C"/>
    <w:rsid w:val="00E25E6B"/>
    <w:rsid w:val="00E32066"/>
    <w:rsid w:val="00E367DC"/>
    <w:rsid w:val="00E37022"/>
    <w:rsid w:val="00E728E0"/>
    <w:rsid w:val="00E7315D"/>
    <w:rsid w:val="00E9166B"/>
    <w:rsid w:val="00ED36B6"/>
    <w:rsid w:val="00EE74EB"/>
    <w:rsid w:val="00EF34CB"/>
    <w:rsid w:val="00F04603"/>
    <w:rsid w:val="00F13723"/>
    <w:rsid w:val="00F366A9"/>
    <w:rsid w:val="00F4647F"/>
    <w:rsid w:val="00F54829"/>
    <w:rsid w:val="00FC62E9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79</cp:revision>
  <dcterms:created xsi:type="dcterms:W3CDTF">2025-09-01T13:56:00Z</dcterms:created>
  <dcterms:modified xsi:type="dcterms:W3CDTF">2025-09-02T12:41:00Z</dcterms:modified>
</cp:coreProperties>
</file>