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0D4B43" w14:textId="44209847" w:rsidR="007A1BD8" w:rsidRPr="007A1BD8" w:rsidRDefault="007A1BD8" w:rsidP="007A1BD8">
      <w:pPr>
        <w:spacing w:line="276" w:lineRule="auto"/>
        <w:jc w:val="center"/>
        <w:rPr>
          <w:rFonts w:asciiTheme="minorHAnsi" w:hAnsiTheme="minorHAnsi" w:cstheme="minorHAnsi"/>
          <w:sz w:val="28"/>
          <w:szCs w:val="28"/>
        </w:rPr>
      </w:pPr>
      <w:bookmarkStart w:id="0" w:name="_GoBack"/>
      <w:r>
        <w:rPr>
          <w:rFonts w:asciiTheme="minorHAnsi" w:hAnsiTheme="minorHAnsi" w:cstheme="minorHAnsi"/>
          <w:sz w:val="28"/>
          <w:szCs w:val="28"/>
        </w:rPr>
        <w:t xml:space="preserve">Plan Ganadero Provincial: </w:t>
      </w:r>
      <w:r w:rsidRPr="007A1BD8">
        <w:rPr>
          <w:rFonts w:asciiTheme="minorHAnsi" w:hAnsiTheme="minorHAnsi" w:cstheme="minorHAnsi"/>
          <w:sz w:val="28"/>
          <w:szCs w:val="28"/>
        </w:rPr>
        <w:t xml:space="preserve">Chaco apunta a superar </w:t>
      </w:r>
      <w:proofErr w:type="gramStart"/>
      <w:r>
        <w:rPr>
          <w:rFonts w:asciiTheme="minorHAnsi" w:hAnsiTheme="minorHAnsi" w:cstheme="minorHAnsi"/>
          <w:sz w:val="28"/>
          <w:szCs w:val="28"/>
        </w:rPr>
        <w:t>la</w:t>
      </w:r>
      <w:r w:rsidRPr="007A1BD8">
        <w:rPr>
          <w:rFonts w:asciiTheme="minorHAnsi" w:hAnsiTheme="minorHAnsi" w:cstheme="minorHAnsi"/>
          <w:sz w:val="28"/>
          <w:szCs w:val="28"/>
        </w:rPr>
        <w:t>s 3 millones</w:t>
      </w:r>
      <w:proofErr w:type="gramEnd"/>
      <w:r w:rsidRPr="007A1BD8">
        <w:rPr>
          <w:rFonts w:asciiTheme="minorHAnsi" w:hAnsiTheme="minorHAnsi" w:cstheme="minorHAnsi"/>
          <w:sz w:val="28"/>
          <w:szCs w:val="28"/>
        </w:rPr>
        <w:t xml:space="preserve"> de ca</w:t>
      </w:r>
      <w:r>
        <w:rPr>
          <w:rFonts w:asciiTheme="minorHAnsi" w:hAnsiTheme="minorHAnsi" w:cstheme="minorHAnsi"/>
          <w:sz w:val="28"/>
          <w:szCs w:val="28"/>
        </w:rPr>
        <w:t>bezas de ganado y fortalecer la</w:t>
      </w:r>
      <w:r w:rsidRPr="007A1BD8">
        <w:rPr>
          <w:rFonts w:asciiTheme="minorHAnsi" w:hAnsiTheme="minorHAnsi" w:cstheme="minorHAnsi"/>
          <w:sz w:val="28"/>
          <w:szCs w:val="28"/>
        </w:rPr>
        <w:t xml:space="preserve"> producción sustentable</w:t>
      </w:r>
    </w:p>
    <w:bookmarkEnd w:id="0"/>
    <w:p w14:paraId="7D6B318F" w14:textId="77777777" w:rsidR="007A1BD8" w:rsidRPr="001D7FFB" w:rsidRDefault="007A1BD8" w:rsidP="007A1BD8">
      <w:pPr>
        <w:spacing w:line="276" w:lineRule="auto"/>
        <w:jc w:val="both"/>
        <w:rPr>
          <w:rFonts w:asciiTheme="minorHAnsi" w:hAnsiTheme="minorHAnsi" w:cstheme="minorHAnsi"/>
          <w:b/>
          <w:i/>
          <w:sz w:val="24"/>
          <w:szCs w:val="24"/>
          <w:u w:val="single"/>
        </w:rPr>
      </w:pPr>
    </w:p>
    <w:p w14:paraId="6B0D4724" w14:textId="46774445" w:rsidR="007A1BD8" w:rsidRPr="001D7FFB" w:rsidRDefault="007A1BD8" w:rsidP="007A1BD8">
      <w:pPr>
        <w:spacing w:line="276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1D7FFB">
        <w:rPr>
          <w:rFonts w:asciiTheme="minorHAnsi" w:hAnsiTheme="minorHAnsi" w:cstheme="minorHAnsi"/>
          <w:i/>
          <w:sz w:val="24"/>
          <w:szCs w:val="24"/>
        </w:rPr>
        <w:t>La provincia proyecta incrementar el número de productores tecn</w:t>
      </w:r>
      <w:r w:rsidR="00100024" w:rsidRPr="001D7FFB">
        <w:rPr>
          <w:rFonts w:asciiTheme="minorHAnsi" w:hAnsiTheme="minorHAnsi" w:cstheme="minorHAnsi"/>
          <w:i/>
          <w:sz w:val="24"/>
          <w:szCs w:val="24"/>
        </w:rPr>
        <w:t>ificados y ampliar el</w:t>
      </w:r>
      <w:r w:rsidRPr="001D7FFB">
        <w:rPr>
          <w:rFonts w:asciiTheme="minorHAnsi" w:hAnsiTheme="minorHAnsi" w:cstheme="minorHAnsi"/>
          <w:i/>
          <w:sz w:val="24"/>
          <w:szCs w:val="24"/>
        </w:rPr>
        <w:t xml:space="preserve"> sistema de producción sustentable en todos los establecimientos. Del 15 al 18 de mayo, </w:t>
      </w:r>
      <w:r w:rsidR="003D6A7F" w:rsidRPr="001D7FFB">
        <w:rPr>
          <w:rFonts w:asciiTheme="minorHAnsi" w:hAnsiTheme="minorHAnsi" w:cstheme="minorHAnsi"/>
          <w:i/>
          <w:sz w:val="24"/>
          <w:szCs w:val="24"/>
        </w:rPr>
        <w:t>e</w:t>
      </w:r>
      <w:r w:rsidR="002A4E8C" w:rsidRPr="001D7FFB">
        <w:rPr>
          <w:rFonts w:asciiTheme="minorHAnsi" w:hAnsiTheme="minorHAnsi" w:cstheme="minorHAnsi"/>
          <w:i/>
          <w:sz w:val="24"/>
          <w:szCs w:val="24"/>
        </w:rPr>
        <w:t>n Las Nacionales</w:t>
      </w:r>
      <w:r w:rsidR="003D6A7F" w:rsidRPr="001D7FFB">
        <w:rPr>
          <w:rFonts w:asciiTheme="minorHAnsi" w:hAnsiTheme="minorHAnsi" w:cstheme="minorHAnsi"/>
          <w:i/>
          <w:sz w:val="24"/>
          <w:szCs w:val="24"/>
        </w:rPr>
        <w:t xml:space="preserve">, se conocerán todos los detalles. </w:t>
      </w:r>
    </w:p>
    <w:p w14:paraId="1779FF77" w14:textId="77777777" w:rsidR="007A1BD8" w:rsidRPr="007A1BD8" w:rsidRDefault="007A1BD8" w:rsidP="007A1BD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F798D74" w14:textId="38690F4A" w:rsidR="007A1BD8" w:rsidRDefault="003D6A7F" w:rsidP="007A1BD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</w:t>
      </w:r>
      <w:r w:rsidR="007A1BD8" w:rsidRPr="007A1BD8">
        <w:rPr>
          <w:rFonts w:asciiTheme="minorHAnsi" w:hAnsiTheme="minorHAnsi" w:cstheme="minorHAnsi"/>
          <w:sz w:val="24"/>
          <w:szCs w:val="24"/>
        </w:rPr>
        <w:t xml:space="preserve">l </w:t>
      </w:r>
      <w:r w:rsidR="007A1BD8" w:rsidRPr="007A1BD8">
        <w:rPr>
          <w:rFonts w:asciiTheme="minorHAnsi" w:hAnsiTheme="minorHAnsi" w:cstheme="minorHAnsi"/>
          <w:b/>
          <w:sz w:val="24"/>
          <w:szCs w:val="24"/>
        </w:rPr>
        <w:t>plan ganadero provincial</w:t>
      </w:r>
      <w:r w:rsidR="007A1BD8" w:rsidRPr="007A1BD8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="007A1BD8" w:rsidRPr="007A1BD8">
        <w:rPr>
          <w:rFonts w:asciiTheme="minorHAnsi" w:hAnsiTheme="minorHAnsi" w:cstheme="minorHAnsi"/>
          <w:b/>
          <w:sz w:val="24"/>
          <w:szCs w:val="24"/>
        </w:rPr>
        <w:t>pgp</w:t>
      </w:r>
      <w:proofErr w:type="spellEnd"/>
      <w:r w:rsidR="007A1BD8" w:rsidRPr="007A1BD8">
        <w:rPr>
          <w:rFonts w:asciiTheme="minorHAnsi" w:hAnsiTheme="minorHAnsi" w:cstheme="minorHAnsi"/>
          <w:sz w:val="24"/>
          <w:szCs w:val="24"/>
        </w:rPr>
        <w:t xml:space="preserve">), </w:t>
      </w:r>
      <w:r w:rsidR="00DA5C9E">
        <w:rPr>
          <w:rFonts w:asciiTheme="minorHAnsi" w:hAnsiTheme="minorHAnsi" w:cstheme="minorHAnsi"/>
          <w:sz w:val="24"/>
          <w:szCs w:val="24"/>
        </w:rPr>
        <w:t xml:space="preserve">es </w:t>
      </w:r>
      <w:r w:rsidR="007A1BD8" w:rsidRPr="007A1BD8">
        <w:rPr>
          <w:rFonts w:asciiTheme="minorHAnsi" w:hAnsiTheme="minorHAnsi" w:cstheme="minorHAnsi"/>
          <w:sz w:val="24"/>
          <w:szCs w:val="24"/>
        </w:rPr>
        <w:t xml:space="preserve">una iniciativa </w:t>
      </w:r>
      <w:r w:rsidR="007A2B48">
        <w:rPr>
          <w:rFonts w:asciiTheme="minorHAnsi" w:hAnsiTheme="minorHAnsi" w:cstheme="minorHAnsi"/>
          <w:sz w:val="24"/>
          <w:szCs w:val="24"/>
        </w:rPr>
        <w:t xml:space="preserve">de la provincia de </w:t>
      </w:r>
      <w:r w:rsidR="007A2B48" w:rsidRPr="007A2B48">
        <w:rPr>
          <w:rFonts w:asciiTheme="minorHAnsi" w:hAnsiTheme="minorHAnsi" w:cstheme="minorHAnsi"/>
          <w:b/>
          <w:sz w:val="24"/>
          <w:szCs w:val="24"/>
        </w:rPr>
        <w:t>Chaco</w:t>
      </w:r>
      <w:r w:rsidR="007A2B48">
        <w:rPr>
          <w:rFonts w:asciiTheme="minorHAnsi" w:hAnsiTheme="minorHAnsi" w:cstheme="minorHAnsi"/>
          <w:sz w:val="24"/>
          <w:szCs w:val="24"/>
        </w:rPr>
        <w:t xml:space="preserve"> </w:t>
      </w:r>
      <w:r w:rsidR="007A1BD8" w:rsidRPr="007A1BD8">
        <w:rPr>
          <w:rFonts w:asciiTheme="minorHAnsi" w:hAnsiTheme="minorHAnsi" w:cstheme="minorHAnsi"/>
          <w:sz w:val="24"/>
          <w:szCs w:val="24"/>
        </w:rPr>
        <w:t xml:space="preserve">que fue consensuada con instituciones del sector y que fomenta el arraigo rural.  </w:t>
      </w:r>
      <w:r w:rsidR="007A2B48">
        <w:rPr>
          <w:rFonts w:asciiTheme="minorHAnsi" w:hAnsiTheme="minorHAnsi" w:cstheme="minorHAnsi"/>
          <w:sz w:val="24"/>
          <w:szCs w:val="24"/>
        </w:rPr>
        <w:t xml:space="preserve">El programa </w:t>
      </w:r>
      <w:r w:rsidR="007A1BD8" w:rsidRPr="007A1BD8">
        <w:rPr>
          <w:rFonts w:asciiTheme="minorHAnsi" w:hAnsiTheme="minorHAnsi" w:cstheme="minorHAnsi"/>
          <w:sz w:val="24"/>
          <w:szCs w:val="24"/>
        </w:rPr>
        <w:t>también contempla la promoción de una producción ganadera eficiente e integrada en la cadena de valor de los alimentos de origen anim</w:t>
      </w:r>
      <w:r w:rsidR="007A2B48">
        <w:rPr>
          <w:rFonts w:asciiTheme="minorHAnsi" w:hAnsiTheme="minorHAnsi" w:cstheme="minorHAnsi"/>
          <w:sz w:val="24"/>
          <w:szCs w:val="24"/>
        </w:rPr>
        <w:t xml:space="preserve">al y sus derivados, </w:t>
      </w:r>
      <w:r w:rsidR="007A1BD8" w:rsidRPr="007A1BD8">
        <w:rPr>
          <w:rFonts w:asciiTheme="minorHAnsi" w:hAnsiTheme="minorHAnsi" w:cstheme="minorHAnsi"/>
          <w:sz w:val="24"/>
          <w:szCs w:val="24"/>
        </w:rPr>
        <w:t xml:space="preserve">la </w:t>
      </w:r>
      <w:r w:rsidR="007A2B48">
        <w:rPr>
          <w:rFonts w:asciiTheme="minorHAnsi" w:hAnsiTheme="minorHAnsi" w:cstheme="minorHAnsi"/>
          <w:sz w:val="24"/>
          <w:szCs w:val="24"/>
        </w:rPr>
        <w:t xml:space="preserve">incrementación de la </w:t>
      </w:r>
      <w:r w:rsidR="007A1BD8" w:rsidRPr="007A1BD8">
        <w:rPr>
          <w:rFonts w:asciiTheme="minorHAnsi" w:hAnsiTheme="minorHAnsi" w:cstheme="minorHAnsi"/>
          <w:sz w:val="24"/>
          <w:szCs w:val="24"/>
        </w:rPr>
        <w:t>producción de carne y la implantación de recursos forrajeros.</w:t>
      </w:r>
    </w:p>
    <w:p w14:paraId="317C6CF0" w14:textId="77777777" w:rsidR="007A2B48" w:rsidRPr="007A1BD8" w:rsidRDefault="007A2B48" w:rsidP="007A1BD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53D6AE4" w14:textId="691BF7B6" w:rsidR="007A2B48" w:rsidRDefault="007A2B48" w:rsidP="007A1BD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Durante Las </w:t>
      </w:r>
      <w:r w:rsidRPr="007A2B48">
        <w:rPr>
          <w:rFonts w:asciiTheme="minorHAnsi" w:hAnsiTheme="minorHAnsi" w:cstheme="minorHAnsi"/>
          <w:b/>
          <w:sz w:val="24"/>
          <w:szCs w:val="24"/>
        </w:rPr>
        <w:t>Nacionales,</w:t>
      </w:r>
      <w:r>
        <w:rPr>
          <w:rFonts w:asciiTheme="minorHAnsi" w:hAnsiTheme="minorHAnsi" w:cstheme="minorHAnsi"/>
          <w:sz w:val="24"/>
          <w:szCs w:val="24"/>
        </w:rPr>
        <w:t xml:space="preserve"> que se llevarán a cabo en el predio de la Sociedad Rural de Corrientes, </w:t>
      </w:r>
      <w:r w:rsidRPr="007A2B48">
        <w:rPr>
          <w:rFonts w:asciiTheme="minorHAnsi" w:hAnsiTheme="minorHAnsi" w:cstheme="minorHAnsi"/>
          <w:b/>
          <w:sz w:val="24"/>
          <w:szCs w:val="24"/>
        </w:rPr>
        <w:t>con la fuerza de Expoagro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7A2B48">
        <w:rPr>
          <w:rFonts w:asciiTheme="minorHAnsi" w:hAnsiTheme="minorHAnsi" w:cstheme="minorHAnsi"/>
          <w:b/>
          <w:sz w:val="24"/>
          <w:szCs w:val="24"/>
        </w:rPr>
        <w:t>edición YPF Agro, Chaco</w:t>
      </w:r>
      <w:r>
        <w:rPr>
          <w:rFonts w:asciiTheme="minorHAnsi" w:hAnsiTheme="minorHAnsi" w:cstheme="minorHAnsi"/>
          <w:sz w:val="24"/>
          <w:szCs w:val="24"/>
        </w:rPr>
        <w:t xml:space="preserve"> explicará a los productores salteños cuales son los alcances de su plan ganadero y las características del mismo.</w:t>
      </w:r>
    </w:p>
    <w:p w14:paraId="3EC7519D" w14:textId="77777777" w:rsidR="00A36C59" w:rsidRPr="00A36C59" w:rsidRDefault="00A36C59" w:rsidP="007A1BD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0FAF361" w14:textId="64322419" w:rsidR="00A36C59" w:rsidRDefault="00A4390C" w:rsidP="007A1BD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En el marco del evento, </w:t>
      </w:r>
      <w:r w:rsidR="00A36C59" w:rsidRPr="00A36C59">
        <w:rPr>
          <w:rFonts w:asciiTheme="minorHAnsi" w:hAnsiTheme="minorHAnsi" w:cstheme="minorHAnsi"/>
          <w:sz w:val="24"/>
          <w:szCs w:val="24"/>
          <w:shd w:val="clear" w:color="auto" w:fill="FFFFFF"/>
        </w:rPr>
        <w:t>se</w:t>
      </w:r>
      <w:r w:rsidR="00A36C59" w:rsidRPr="00A36C5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llevará</w:t>
      </w:r>
      <w:r w:rsidR="00A36C59" w:rsidRPr="00A36C59">
        <w:rPr>
          <w:rFonts w:asciiTheme="minorHAnsi" w:hAnsiTheme="minorHAnsi" w:cstheme="minorHAnsi"/>
          <w:sz w:val="24"/>
          <w:szCs w:val="24"/>
          <w:shd w:val="clear" w:color="auto" w:fill="FFFFFF"/>
        </w:rPr>
        <w:t>n</w:t>
      </w:r>
      <w:r w:rsidR="00A36C59" w:rsidRPr="00A36C5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a cabo la 20° Exposición Nacional de </w:t>
      </w:r>
      <w:proofErr w:type="spellStart"/>
      <w:r w:rsidR="00A36C59" w:rsidRPr="00A36C59">
        <w:rPr>
          <w:rFonts w:asciiTheme="minorHAnsi" w:hAnsiTheme="minorHAnsi" w:cstheme="minorHAnsi"/>
          <w:sz w:val="24"/>
          <w:szCs w:val="24"/>
          <w:shd w:val="clear" w:color="auto" w:fill="FFFFFF"/>
        </w:rPr>
        <w:t>Braford</w:t>
      </w:r>
      <w:proofErr w:type="spellEnd"/>
      <w:r w:rsidR="00A36C59" w:rsidRPr="00A36C5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y la 11° Exposición Nacional del Ternero </w:t>
      </w:r>
      <w:proofErr w:type="spellStart"/>
      <w:r w:rsidR="00A36C59" w:rsidRPr="00A36C59">
        <w:rPr>
          <w:rFonts w:asciiTheme="minorHAnsi" w:hAnsiTheme="minorHAnsi" w:cstheme="minorHAnsi"/>
          <w:sz w:val="24"/>
          <w:szCs w:val="24"/>
          <w:shd w:val="clear" w:color="auto" w:fill="FFFFFF"/>
        </w:rPr>
        <w:t>Braford</w:t>
      </w:r>
      <w:proofErr w:type="spellEnd"/>
      <w:r w:rsidR="00A36C59" w:rsidRPr="00A36C5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; la 21° Exposición Nacional </w:t>
      </w:r>
      <w:proofErr w:type="spellStart"/>
      <w:r w:rsidR="00A36C59" w:rsidRPr="00A36C59">
        <w:rPr>
          <w:rFonts w:asciiTheme="minorHAnsi" w:hAnsiTheme="minorHAnsi" w:cstheme="minorHAnsi"/>
          <w:sz w:val="24"/>
          <w:szCs w:val="24"/>
          <w:shd w:val="clear" w:color="auto" w:fill="FFFFFF"/>
        </w:rPr>
        <w:t>Brahman</w:t>
      </w:r>
      <w:proofErr w:type="spellEnd"/>
      <w:r w:rsidR="00A36C59" w:rsidRPr="00A36C5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y la 2° Exposición Regional Rotativa </w:t>
      </w:r>
      <w:proofErr w:type="spellStart"/>
      <w:r w:rsidR="00A36C59" w:rsidRPr="00A36C59">
        <w:rPr>
          <w:rFonts w:asciiTheme="minorHAnsi" w:hAnsiTheme="minorHAnsi" w:cstheme="minorHAnsi"/>
          <w:sz w:val="24"/>
          <w:szCs w:val="24"/>
          <w:shd w:val="clear" w:color="auto" w:fill="FFFFFF"/>
        </w:rPr>
        <w:t>Dorper</w:t>
      </w:r>
      <w:proofErr w:type="spellEnd"/>
      <w:r w:rsidR="00A36C59" w:rsidRPr="00A36C5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y White </w:t>
      </w:r>
      <w:proofErr w:type="spellStart"/>
      <w:r w:rsidR="00A36C59" w:rsidRPr="00A36C59">
        <w:rPr>
          <w:rFonts w:asciiTheme="minorHAnsi" w:hAnsiTheme="minorHAnsi" w:cstheme="minorHAnsi"/>
          <w:sz w:val="24"/>
          <w:szCs w:val="24"/>
          <w:shd w:val="clear" w:color="auto" w:fill="FFFFFF"/>
        </w:rPr>
        <w:t>Dorper</w:t>
      </w:r>
      <w:proofErr w:type="spellEnd"/>
      <w:r w:rsidR="00A36C59" w:rsidRPr="00A36C59">
        <w:rPr>
          <w:rFonts w:asciiTheme="minorHAnsi" w:hAnsiTheme="minorHAnsi" w:cstheme="minorHAnsi"/>
          <w:sz w:val="24"/>
          <w:szCs w:val="24"/>
          <w:shd w:val="clear" w:color="auto" w:fill="FFFFFF"/>
        </w:rPr>
        <w:t>.</w:t>
      </w:r>
    </w:p>
    <w:p w14:paraId="4B86EAE4" w14:textId="64A091D8" w:rsidR="00A4390C" w:rsidRDefault="00A4390C" w:rsidP="007A1BD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F07FABC" w14:textId="54116B26" w:rsidR="00A4390C" w:rsidRPr="00A4390C" w:rsidRDefault="00A4390C" w:rsidP="007A1BD8">
      <w:p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4390C">
        <w:rPr>
          <w:rFonts w:asciiTheme="minorHAnsi" w:hAnsiTheme="minorHAnsi" w:cstheme="minorHAnsi"/>
          <w:b/>
          <w:sz w:val="24"/>
          <w:szCs w:val="24"/>
        </w:rPr>
        <w:t>Un programa para los ganaderos</w:t>
      </w:r>
    </w:p>
    <w:p w14:paraId="73E4F67B" w14:textId="77777777" w:rsidR="007A2B48" w:rsidRDefault="007A2B48" w:rsidP="007A1BD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53486A9" w14:textId="5574B65C" w:rsidR="007A1BD8" w:rsidRDefault="007A2B48" w:rsidP="007A1BD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</w:t>
      </w:r>
      <w:r w:rsidR="007A1BD8" w:rsidRPr="007A1BD8">
        <w:rPr>
          <w:rFonts w:asciiTheme="minorHAnsi" w:hAnsiTheme="minorHAnsi" w:cstheme="minorHAnsi"/>
          <w:sz w:val="24"/>
          <w:szCs w:val="24"/>
        </w:rPr>
        <w:t xml:space="preserve">l </w:t>
      </w:r>
      <w:proofErr w:type="spellStart"/>
      <w:r w:rsidR="007A1BD8" w:rsidRPr="007A1BD8">
        <w:rPr>
          <w:rFonts w:asciiTheme="minorHAnsi" w:hAnsiTheme="minorHAnsi" w:cstheme="minorHAnsi"/>
          <w:b/>
          <w:sz w:val="24"/>
          <w:szCs w:val="24"/>
        </w:rPr>
        <w:t>pgp</w:t>
      </w:r>
      <w:proofErr w:type="spellEnd"/>
      <w:r w:rsidR="007A1BD8" w:rsidRPr="007A1BD8">
        <w:rPr>
          <w:rFonts w:asciiTheme="minorHAnsi" w:hAnsiTheme="minorHAnsi" w:cstheme="minorHAnsi"/>
          <w:sz w:val="24"/>
          <w:szCs w:val="24"/>
        </w:rPr>
        <w:t xml:space="preserve"> brinda asistencia técnica especializada y personalizada a todos los productores, capacitando además a los empresarios pecuarios para optimizar los procesos de comercialización, transporte e industrialización, a fin de contar con una industria frigorífica diversificada.</w:t>
      </w:r>
    </w:p>
    <w:p w14:paraId="7984C694" w14:textId="77777777" w:rsidR="00413826" w:rsidRPr="00413826" w:rsidRDefault="00413826" w:rsidP="007A1BD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B1EF468" w14:textId="715AE46A" w:rsidR="007A1BD8" w:rsidRDefault="00413826" w:rsidP="007A1BD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13826">
        <w:rPr>
          <w:rFonts w:asciiTheme="minorHAnsi" w:hAnsiTheme="minorHAnsi" w:cstheme="minorHAnsi"/>
          <w:sz w:val="24"/>
          <w:szCs w:val="24"/>
        </w:rPr>
        <w:t>E</w:t>
      </w:r>
      <w:r w:rsidR="007A1BD8" w:rsidRPr="00413826">
        <w:rPr>
          <w:rFonts w:asciiTheme="minorHAnsi" w:hAnsiTheme="minorHAnsi" w:cstheme="minorHAnsi"/>
          <w:sz w:val="24"/>
          <w:szCs w:val="24"/>
        </w:rPr>
        <w:t xml:space="preserve">ntre las metas establecidas por el </w:t>
      </w:r>
      <w:r w:rsidRPr="00413826">
        <w:rPr>
          <w:rFonts w:asciiTheme="minorHAnsi" w:hAnsiTheme="minorHAnsi" w:cstheme="minorHAnsi"/>
          <w:sz w:val="24"/>
          <w:szCs w:val="24"/>
        </w:rPr>
        <w:t>programa</w:t>
      </w:r>
      <w:r>
        <w:rPr>
          <w:rFonts w:asciiTheme="minorHAnsi" w:hAnsiTheme="minorHAnsi" w:cstheme="minorHAnsi"/>
          <w:sz w:val="24"/>
          <w:szCs w:val="24"/>
        </w:rPr>
        <w:t>,</w:t>
      </w:r>
      <w:r w:rsidR="007A1BD8" w:rsidRPr="00413826">
        <w:rPr>
          <w:rFonts w:asciiTheme="minorHAnsi" w:hAnsiTheme="minorHAnsi" w:cstheme="minorHAnsi"/>
          <w:sz w:val="24"/>
          <w:szCs w:val="24"/>
        </w:rPr>
        <w:t xml:space="preserve"> para</w:t>
      </w:r>
      <w:r w:rsidR="007A1BD8" w:rsidRPr="007A1BD8">
        <w:rPr>
          <w:rFonts w:asciiTheme="minorHAnsi" w:hAnsiTheme="minorHAnsi" w:cstheme="minorHAnsi"/>
          <w:sz w:val="24"/>
          <w:szCs w:val="24"/>
        </w:rPr>
        <w:t xml:space="preserve"> el período 2020-2030</w:t>
      </w:r>
      <w:r>
        <w:rPr>
          <w:rFonts w:asciiTheme="minorHAnsi" w:hAnsiTheme="minorHAnsi" w:cstheme="minorHAnsi"/>
          <w:sz w:val="24"/>
          <w:szCs w:val="24"/>
        </w:rPr>
        <w:t>,</w:t>
      </w:r>
      <w:r w:rsidR="007A1BD8" w:rsidRPr="007A1BD8">
        <w:rPr>
          <w:rFonts w:asciiTheme="minorHAnsi" w:hAnsiTheme="minorHAnsi" w:cstheme="minorHAnsi"/>
          <w:sz w:val="24"/>
          <w:szCs w:val="24"/>
        </w:rPr>
        <w:t xml:space="preserve"> figura la creación de 6.000 empleos formales en el sector, alcanzar los 50 kilos de carne por hectárea/año, desarrollar dos frigoríficos exportadores y transformar en carne el 30% del maíz y sorgo que se producen en suelo chaqueño. </w:t>
      </w:r>
    </w:p>
    <w:p w14:paraId="46F9AA6C" w14:textId="77777777" w:rsidR="00413826" w:rsidRPr="007A1BD8" w:rsidRDefault="00413826" w:rsidP="007A1BD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D933316" w14:textId="10E15ED7" w:rsidR="007A1BD8" w:rsidRDefault="00413826" w:rsidP="007A1BD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</w:t>
      </w:r>
      <w:r w:rsidR="007A1BD8" w:rsidRPr="007A1BD8">
        <w:rPr>
          <w:rFonts w:asciiTheme="minorHAnsi" w:hAnsiTheme="minorHAnsi" w:cstheme="minorHAnsi"/>
          <w:sz w:val="24"/>
          <w:szCs w:val="24"/>
        </w:rPr>
        <w:t>a propuesta del gobierno del chaco ofrece al productor ganadero diferentes líneas de financiamiento para mejora</w:t>
      </w:r>
      <w:r>
        <w:rPr>
          <w:rFonts w:asciiTheme="minorHAnsi" w:hAnsiTheme="minorHAnsi" w:cstheme="minorHAnsi"/>
          <w:sz w:val="24"/>
          <w:szCs w:val="24"/>
        </w:rPr>
        <w:t>r la</w:t>
      </w:r>
      <w:r w:rsidR="007A1BD8" w:rsidRPr="007A1BD8">
        <w:rPr>
          <w:rFonts w:asciiTheme="minorHAnsi" w:hAnsiTheme="minorHAnsi" w:cstheme="minorHAnsi"/>
          <w:sz w:val="24"/>
          <w:szCs w:val="24"/>
        </w:rPr>
        <w:t xml:space="preserve"> infraestructura predial, </w:t>
      </w:r>
      <w:r>
        <w:rPr>
          <w:rFonts w:asciiTheme="minorHAnsi" w:hAnsiTheme="minorHAnsi" w:cstheme="minorHAnsi"/>
          <w:sz w:val="24"/>
          <w:szCs w:val="24"/>
        </w:rPr>
        <w:t xml:space="preserve">para la </w:t>
      </w:r>
      <w:r w:rsidR="007A1BD8" w:rsidRPr="007A1BD8">
        <w:rPr>
          <w:rFonts w:asciiTheme="minorHAnsi" w:hAnsiTheme="minorHAnsi" w:cstheme="minorHAnsi"/>
          <w:sz w:val="24"/>
          <w:szCs w:val="24"/>
        </w:rPr>
        <w:t xml:space="preserve">compra de reproductores y </w:t>
      </w:r>
      <w:r>
        <w:rPr>
          <w:rFonts w:asciiTheme="minorHAnsi" w:hAnsiTheme="minorHAnsi" w:cstheme="minorHAnsi"/>
          <w:sz w:val="24"/>
          <w:szCs w:val="24"/>
        </w:rPr>
        <w:t xml:space="preserve">para </w:t>
      </w:r>
      <w:r w:rsidR="007A1BD8" w:rsidRPr="007A1BD8">
        <w:rPr>
          <w:rFonts w:asciiTheme="minorHAnsi" w:hAnsiTheme="minorHAnsi" w:cstheme="minorHAnsi"/>
          <w:sz w:val="24"/>
          <w:szCs w:val="24"/>
        </w:rPr>
        <w:t>la implantación de pasturas naturales.</w:t>
      </w:r>
    </w:p>
    <w:p w14:paraId="31001CBF" w14:textId="77777777" w:rsidR="00413826" w:rsidRPr="007A1BD8" w:rsidRDefault="00413826" w:rsidP="007A1BD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E0CF2EA" w14:textId="2E867E7B" w:rsidR="002A4E8C" w:rsidRDefault="00413826" w:rsidP="007A1BD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Otra herramienta vital, son los remates ganaderos que se desarrollan en la provincia</w:t>
      </w:r>
      <w:r w:rsidR="007A1BD8" w:rsidRPr="007A1BD8">
        <w:rPr>
          <w:rFonts w:asciiTheme="minorHAnsi" w:hAnsiTheme="minorHAnsi" w:cstheme="minorHAnsi"/>
          <w:sz w:val="24"/>
          <w:szCs w:val="24"/>
        </w:rPr>
        <w:t>, que permite</w:t>
      </w:r>
      <w:r>
        <w:rPr>
          <w:rFonts w:asciiTheme="minorHAnsi" w:hAnsiTheme="minorHAnsi" w:cstheme="minorHAnsi"/>
          <w:sz w:val="24"/>
          <w:szCs w:val="24"/>
        </w:rPr>
        <w:t>n</w:t>
      </w:r>
      <w:r w:rsidR="007A1BD8" w:rsidRPr="007A1BD8">
        <w:rPr>
          <w:rFonts w:asciiTheme="minorHAnsi" w:hAnsiTheme="minorHAnsi" w:cstheme="minorHAnsi"/>
          <w:sz w:val="24"/>
          <w:szCs w:val="24"/>
        </w:rPr>
        <w:t xml:space="preserve"> a </w:t>
      </w:r>
      <w:r>
        <w:rPr>
          <w:rFonts w:asciiTheme="minorHAnsi" w:hAnsiTheme="minorHAnsi" w:cstheme="minorHAnsi"/>
          <w:sz w:val="24"/>
          <w:szCs w:val="24"/>
        </w:rPr>
        <w:t xml:space="preserve">los </w:t>
      </w:r>
      <w:r w:rsidR="007A1BD8" w:rsidRPr="007A1BD8">
        <w:rPr>
          <w:rFonts w:asciiTheme="minorHAnsi" w:hAnsiTheme="minorHAnsi" w:cstheme="minorHAnsi"/>
          <w:sz w:val="24"/>
          <w:szCs w:val="24"/>
        </w:rPr>
        <w:t xml:space="preserve">productores vender su hacienda a precios de mercado, </w:t>
      </w:r>
      <w:r w:rsidRPr="007A1BD8">
        <w:rPr>
          <w:rFonts w:asciiTheme="minorHAnsi" w:hAnsiTheme="minorHAnsi" w:cstheme="minorHAnsi"/>
          <w:sz w:val="24"/>
          <w:szCs w:val="24"/>
        </w:rPr>
        <w:t>beneficiándose</w:t>
      </w:r>
      <w:r w:rsidR="007A1BD8" w:rsidRPr="007A1BD8">
        <w:rPr>
          <w:rFonts w:asciiTheme="minorHAnsi" w:hAnsiTheme="minorHAnsi" w:cstheme="minorHAnsi"/>
          <w:sz w:val="24"/>
          <w:szCs w:val="24"/>
        </w:rPr>
        <w:t xml:space="preserve"> además con el no pago del flete, la comisión del consignatario y el canon por uso de las instalaciones donde se realiza el evento, costos que son absorbidos por la cartera p</w:t>
      </w:r>
      <w:r w:rsidR="001D7FFB">
        <w:rPr>
          <w:rFonts w:asciiTheme="minorHAnsi" w:hAnsiTheme="minorHAnsi" w:cstheme="minorHAnsi"/>
          <w:sz w:val="24"/>
          <w:szCs w:val="24"/>
        </w:rPr>
        <w:t xml:space="preserve">roductiva-industrial chaqueña. </w:t>
      </w:r>
      <w:r w:rsidR="002A4E8C">
        <w:rPr>
          <w:rFonts w:asciiTheme="minorHAnsi" w:hAnsiTheme="minorHAnsi" w:cstheme="minorHAnsi"/>
          <w:sz w:val="24"/>
          <w:szCs w:val="24"/>
        </w:rPr>
        <w:t>Por último, el</w:t>
      </w:r>
      <w:r w:rsidR="007A1BD8" w:rsidRPr="007A1BD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A1BD8" w:rsidRPr="007A1BD8">
        <w:rPr>
          <w:rFonts w:asciiTheme="minorHAnsi" w:hAnsiTheme="minorHAnsi" w:cstheme="minorHAnsi"/>
          <w:b/>
          <w:sz w:val="24"/>
          <w:szCs w:val="24"/>
        </w:rPr>
        <w:t>pgp</w:t>
      </w:r>
      <w:proofErr w:type="spellEnd"/>
      <w:r w:rsidR="002A4E8C">
        <w:rPr>
          <w:rFonts w:asciiTheme="minorHAnsi" w:hAnsiTheme="minorHAnsi" w:cstheme="minorHAnsi"/>
          <w:sz w:val="24"/>
          <w:szCs w:val="24"/>
        </w:rPr>
        <w:t xml:space="preserve"> dispone del programa genético</w:t>
      </w:r>
      <w:r w:rsidR="007A1BD8" w:rsidRPr="007A1BD8">
        <w:rPr>
          <w:rFonts w:asciiTheme="minorHAnsi" w:hAnsiTheme="minorHAnsi" w:cstheme="minorHAnsi"/>
          <w:sz w:val="24"/>
          <w:szCs w:val="24"/>
        </w:rPr>
        <w:t xml:space="preserve"> </w:t>
      </w:r>
      <w:r w:rsidR="002A4E8C">
        <w:rPr>
          <w:rFonts w:asciiTheme="minorHAnsi" w:hAnsiTheme="minorHAnsi" w:cstheme="minorHAnsi"/>
          <w:sz w:val="24"/>
          <w:szCs w:val="24"/>
        </w:rPr>
        <w:t>“A</w:t>
      </w:r>
      <w:r w:rsidR="007A1BD8" w:rsidRPr="007A1BD8">
        <w:rPr>
          <w:rFonts w:asciiTheme="minorHAnsi" w:hAnsiTheme="minorHAnsi" w:cstheme="minorHAnsi"/>
          <w:sz w:val="24"/>
          <w:szCs w:val="24"/>
        </w:rPr>
        <w:t xml:space="preserve"> tu campo</w:t>
      </w:r>
      <w:r w:rsidR="002A4E8C">
        <w:rPr>
          <w:rFonts w:asciiTheme="minorHAnsi" w:hAnsiTheme="minorHAnsi" w:cstheme="minorHAnsi"/>
          <w:sz w:val="24"/>
          <w:szCs w:val="24"/>
        </w:rPr>
        <w:t>”</w:t>
      </w:r>
      <w:r w:rsidR="007A1BD8" w:rsidRPr="007A1BD8">
        <w:rPr>
          <w:rFonts w:asciiTheme="minorHAnsi" w:hAnsiTheme="minorHAnsi" w:cstheme="minorHAnsi"/>
          <w:sz w:val="24"/>
          <w:szCs w:val="24"/>
        </w:rPr>
        <w:t xml:space="preserve"> que permite a los productores la compra de reproductores de distintas razas bovinas.</w:t>
      </w:r>
      <w:r w:rsidR="002A4E8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9A1A2FC" w14:textId="77777777" w:rsidR="002A4E8C" w:rsidRDefault="002A4E8C" w:rsidP="007A1BD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F205D94" w14:textId="3187C5D0" w:rsidR="007A1BD8" w:rsidRPr="007A1BD8" w:rsidRDefault="002A4E8C" w:rsidP="007A1BD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El Gobierno de Chaco</w:t>
      </w:r>
      <w:r w:rsidR="007A1BD8" w:rsidRPr="007A1BD8">
        <w:rPr>
          <w:rFonts w:asciiTheme="minorHAnsi" w:hAnsiTheme="minorHAnsi" w:cstheme="minorHAnsi"/>
          <w:sz w:val="24"/>
          <w:szCs w:val="24"/>
        </w:rPr>
        <w:t xml:space="preserve"> centraliza sus esfuerzos para que los pequeños y medianos productores ganaderos sigan creciendo y optimizando su forma de producir. </w:t>
      </w:r>
      <w:r w:rsidR="001D7FFB">
        <w:rPr>
          <w:rFonts w:asciiTheme="minorHAnsi" w:hAnsiTheme="minorHAnsi" w:cstheme="minorHAnsi"/>
          <w:sz w:val="24"/>
          <w:szCs w:val="24"/>
        </w:rPr>
        <w:t xml:space="preserve">Podrán acercarse a su stand, del 15 al 18 de </w:t>
      </w:r>
      <w:proofErr w:type="gramStart"/>
      <w:r w:rsidR="001D7FFB">
        <w:rPr>
          <w:rFonts w:asciiTheme="minorHAnsi" w:hAnsiTheme="minorHAnsi" w:cstheme="minorHAnsi"/>
          <w:sz w:val="24"/>
          <w:szCs w:val="24"/>
        </w:rPr>
        <w:t>mayo ,y</w:t>
      </w:r>
      <w:proofErr w:type="gramEnd"/>
      <w:r w:rsidR="001D7FFB">
        <w:rPr>
          <w:rFonts w:asciiTheme="minorHAnsi" w:hAnsiTheme="minorHAnsi" w:cstheme="minorHAnsi"/>
          <w:sz w:val="24"/>
          <w:szCs w:val="24"/>
        </w:rPr>
        <w:t xml:space="preserve"> allí obtener asesoramiento de primera mano.</w:t>
      </w:r>
    </w:p>
    <w:p w14:paraId="762940EB" w14:textId="73C1559C" w:rsidR="0076313E" w:rsidRPr="007A1BD8" w:rsidRDefault="00C729E3" w:rsidP="007A1BD8">
      <w:r w:rsidRPr="007A1BD8">
        <w:t xml:space="preserve"> </w:t>
      </w:r>
    </w:p>
    <w:sectPr w:rsidR="0076313E" w:rsidRPr="007A1BD8" w:rsidSect="00DC1833">
      <w:headerReference w:type="default" r:id="rId10"/>
      <w:footerReference w:type="default" r:id="rId11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2654B" w14:textId="77777777" w:rsidR="00BA3E97" w:rsidRDefault="00BA3E97" w:rsidP="00061E7D">
      <w:r>
        <w:separator/>
      </w:r>
    </w:p>
  </w:endnote>
  <w:endnote w:type="continuationSeparator" w:id="0">
    <w:p w14:paraId="6B7F4A43" w14:textId="77777777" w:rsidR="00BA3E97" w:rsidRDefault="00BA3E97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4342C59">
          <wp:simplePos x="0" y="0"/>
          <wp:positionH relativeFrom="page">
            <wp:posOffset>19050</wp:posOffset>
          </wp:positionH>
          <wp:positionV relativeFrom="paragraph">
            <wp:posOffset>45720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E4D79E" w14:textId="77777777" w:rsidR="00BA3E97" w:rsidRDefault="00BA3E97" w:rsidP="00061E7D">
      <w:r>
        <w:separator/>
      </w:r>
    </w:p>
  </w:footnote>
  <w:footnote w:type="continuationSeparator" w:id="0">
    <w:p w14:paraId="40453375" w14:textId="77777777" w:rsidR="00BA3E97" w:rsidRDefault="00BA3E97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2E2ADA8A">
          <wp:simplePos x="0" y="0"/>
          <wp:positionH relativeFrom="page">
            <wp:posOffset>0</wp:posOffset>
          </wp:positionH>
          <wp:positionV relativeFrom="paragraph">
            <wp:posOffset>-513080</wp:posOffset>
          </wp:positionV>
          <wp:extent cx="7596505" cy="142176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0D89"/>
    <w:multiLevelType w:val="hybridMultilevel"/>
    <w:tmpl w:val="230E271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61E7D"/>
    <w:rsid w:val="00093D03"/>
    <w:rsid w:val="000B7D1E"/>
    <w:rsid w:val="000E0810"/>
    <w:rsid w:val="00100024"/>
    <w:rsid w:val="001D7FFB"/>
    <w:rsid w:val="00242724"/>
    <w:rsid w:val="002A4E8C"/>
    <w:rsid w:val="002B1CC2"/>
    <w:rsid w:val="00372F04"/>
    <w:rsid w:val="003D6A7F"/>
    <w:rsid w:val="003F11C8"/>
    <w:rsid w:val="00413826"/>
    <w:rsid w:val="0043055F"/>
    <w:rsid w:val="0059207C"/>
    <w:rsid w:val="005B2DDD"/>
    <w:rsid w:val="005F5E27"/>
    <w:rsid w:val="0060461B"/>
    <w:rsid w:val="006046AB"/>
    <w:rsid w:val="00647EB8"/>
    <w:rsid w:val="0076313E"/>
    <w:rsid w:val="007A1BD8"/>
    <w:rsid w:val="007A2B48"/>
    <w:rsid w:val="007F3413"/>
    <w:rsid w:val="00895733"/>
    <w:rsid w:val="008E6492"/>
    <w:rsid w:val="009967C6"/>
    <w:rsid w:val="009A4814"/>
    <w:rsid w:val="009E0C42"/>
    <w:rsid w:val="00A21977"/>
    <w:rsid w:val="00A36C59"/>
    <w:rsid w:val="00A4390C"/>
    <w:rsid w:val="00AC6B18"/>
    <w:rsid w:val="00B11F3D"/>
    <w:rsid w:val="00B21A06"/>
    <w:rsid w:val="00BA3E97"/>
    <w:rsid w:val="00C729E3"/>
    <w:rsid w:val="00D0478D"/>
    <w:rsid w:val="00D148FF"/>
    <w:rsid w:val="00DA5C9E"/>
    <w:rsid w:val="00DC1833"/>
    <w:rsid w:val="00DF70E6"/>
    <w:rsid w:val="00E2074E"/>
    <w:rsid w:val="00E77CB1"/>
    <w:rsid w:val="00EB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8FF"/>
    <w:pPr>
      <w:spacing w:after="0" w:line="240" w:lineRule="auto"/>
    </w:pPr>
    <w:rPr>
      <w:rFonts w:ascii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Prrafodelista">
    <w:name w:val="List Paragraph"/>
    <w:basedOn w:val="Normal"/>
    <w:uiPriority w:val="34"/>
    <w:qFormat/>
    <w:rsid w:val="0059207C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sid w:val="00D148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9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Props1.xml><?xml version="1.0" encoding="utf-8"?>
<ds:datastoreItem xmlns:ds="http://schemas.openxmlformats.org/officeDocument/2006/customXml" ds:itemID="{E7F1C8A4-63EF-4654-B34F-35A0AB5E19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8A8FB4-DEB8-4B2F-B735-EA708E6F2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AFAA66-7949-4F74-B22D-D91F035ABA18}">
  <ds:schemaRefs>
    <ds:schemaRef ds:uri="http://www.w3.org/XML/1998/namespace"/>
    <ds:schemaRef ds:uri="http://purl.org/dc/elements/1.1/"/>
    <ds:schemaRef ds:uri="http://purl.org/dc/terms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8ea0c7a9-7812-4ab2-837e-97a9ce7f45bd"/>
    <ds:schemaRef ds:uri="d24e3aec-322b-40d6-846f-3ce85be438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Brenda Quatrini</cp:lastModifiedBy>
  <cp:revision>2</cp:revision>
  <dcterms:created xsi:type="dcterms:W3CDTF">2023-05-09T16:11:00Z</dcterms:created>
  <dcterms:modified xsi:type="dcterms:W3CDTF">2023-05-09T16:11:00Z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