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7F94" w14:textId="0E7EE73A" w:rsidR="00892F90" w:rsidRPr="000F577D" w:rsidRDefault="00054EFE" w:rsidP="000F5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783762" w:rsidRPr="000F577D">
        <w:rPr>
          <w:b/>
          <w:sz w:val="32"/>
          <w:szCs w:val="32"/>
        </w:rPr>
        <w:t>olític</w:t>
      </w:r>
      <w:r w:rsidR="000F577D">
        <w:rPr>
          <w:b/>
          <w:sz w:val="32"/>
          <w:szCs w:val="32"/>
        </w:rPr>
        <w:t>os demandan medidas concretas para el agro</w:t>
      </w:r>
    </w:p>
    <w:p w14:paraId="1DA7A27A" w14:textId="656AD369" w:rsidR="00783762" w:rsidRPr="000F577D" w:rsidRDefault="00783762" w:rsidP="000F577D">
      <w:pPr>
        <w:jc w:val="both"/>
        <w:rPr>
          <w:i/>
          <w:sz w:val="24"/>
          <w:szCs w:val="24"/>
        </w:rPr>
      </w:pPr>
      <w:r w:rsidRPr="000F577D">
        <w:rPr>
          <w:i/>
          <w:sz w:val="24"/>
          <w:szCs w:val="24"/>
        </w:rPr>
        <w:t xml:space="preserve">En la segunda jornada </w:t>
      </w:r>
      <w:proofErr w:type="gramStart"/>
      <w:r w:rsidRPr="000F577D">
        <w:rPr>
          <w:i/>
          <w:sz w:val="24"/>
          <w:szCs w:val="24"/>
        </w:rPr>
        <w:t xml:space="preserve">de la </w:t>
      </w:r>
      <w:r w:rsidR="000F577D" w:rsidRPr="000F577D">
        <w:rPr>
          <w:i/>
          <w:sz w:val="24"/>
          <w:szCs w:val="24"/>
        </w:rPr>
        <w:t>e</w:t>
      </w:r>
      <w:r w:rsidRPr="000F577D">
        <w:rPr>
          <w:i/>
          <w:sz w:val="24"/>
          <w:szCs w:val="24"/>
        </w:rPr>
        <w:t>xpo</w:t>
      </w:r>
      <w:proofErr w:type="gramEnd"/>
      <w:r w:rsidRPr="000F577D">
        <w:rPr>
          <w:i/>
          <w:sz w:val="24"/>
          <w:szCs w:val="24"/>
        </w:rPr>
        <w:t xml:space="preserve">, algunos referentes de la oposición, </w:t>
      </w:r>
      <w:r w:rsidR="00435D68" w:rsidRPr="000F577D">
        <w:rPr>
          <w:i/>
          <w:sz w:val="24"/>
          <w:szCs w:val="24"/>
        </w:rPr>
        <w:t xml:space="preserve">entre otros </w:t>
      </w:r>
      <w:r w:rsidRPr="000F577D">
        <w:rPr>
          <w:i/>
          <w:sz w:val="24"/>
          <w:szCs w:val="24"/>
        </w:rPr>
        <w:t xml:space="preserve">funcionarios y legisladores expertos </w:t>
      </w:r>
      <w:r w:rsidR="00435D68" w:rsidRPr="000F577D">
        <w:rPr>
          <w:i/>
          <w:sz w:val="24"/>
          <w:szCs w:val="24"/>
        </w:rPr>
        <w:t>d</w:t>
      </w:r>
      <w:r w:rsidR="00F87EAE" w:rsidRPr="000F577D">
        <w:rPr>
          <w:i/>
          <w:sz w:val="24"/>
          <w:szCs w:val="24"/>
        </w:rPr>
        <w:t>e</w:t>
      </w:r>
      <w:r w:rsidRPr="000F577D">
        <w:rPr>
          <w:i/>
          <w:sz w:val="24"/>
          <w:szCs w:val="24"/>
        </w:rPr>
        <w:t xml:space="preserve">l sector, alertaron sobre la celeridad </w:t>
      </w:r>
      <w:r w:rsidR="00435D68" w:rsidRPr="000F577D">
        <w:rPr>
          <w:i/>
          <w:sz w:val="24"/>
          <w:szCs w:val="24"/>
        </w:rPr>
        <w:t xml:space="preserve">de acciones para proteger al </w:t>
      </w:r>
      <w:r w:rsidRPr="000F577D">
        <w:rPr>
          <w:i/>
          <w:sz w:val="24"/>
          <w:szCs w:val="24"/>
        </w:rPr>
        <w:t xml:space="preserve">Campo </w:t>
      </w:r>
    </w:p>
    <w:p w14:paraId="20358A93" w14:textId="24E60A24" w:rsidR="00435D68" w:rsidRDefault="00435D68" w:rsidP="00E503AA">
      <w:bookmarkStart w:id="0" w:name="_GoBack"/>
      <w:bookmarkEnd w:id="0"/>
    </w:p>
    <w:p w14:paraId="281FC678" w14:textId="1A5F1A2E" w:rsidR="00C740F5" w:rsidRPr="000F577D" w:rsidRDefault="00C740F5" w:rsidP="00E503AA">
      <w:pPr>
        <w:rPr>
          <w:b/>
        </w:rPr>
      </w:pPr>
      <w:r w:rsidRPr="000F577D">
        <w:rPr>
          <w:b/>
        </w:rPr>
        <w:t>Buryaile, contra la AFIP y por la apertura de mercados</w:t>
      </w:r>
    </w:p>
    <w:p w14:paraId="336332C9" w14:textId="77777777" w:rsidR="000F577D" w:rsidRDefault="000F577D" w:rsidP="000F577D">
      <w:pPr>
        <w:jc w:val="both"/>
      </w:pPr>
      <w:r>
        <w:t>E</w:t>
      </w:r>
      <w:r w:rsidR="000F104B" w:rsidRPr="000F104B">
        <w:t>l diputado nacional Ricardo Buryaile, centró su discurso en la cuestión productiva, remarcando</w:t>
      </w:r>
      <w:r>
        <w:t xml:space="preserve">: </w:t>
      </w:r>
      <w:r w:rsidR="000F104B" w:rsidRPr="000F104B">
        <w:t>“</w:t>
      </w:r>
      <w:r w:rsidR="00435D68">
        <w:t xml:space="preserve">desde el sector agropecuario </w:t>
      </w:r>
      <w:r w:rsidR="000F104B" w:rsidRPr="000F104B">
        <w:t>necesitamos celeridad</w:t>
      </w:r>
      <w:r w:rsidR="00435D68">
        <w:t xml:space="preserve">, </w:t>
      </w:r>
      <w:r w:rsidR="000F104B" w:rsidRPr="000F104B">
        <w:t>la AFIP tiene que ser un organismo de recaudación</w:t>
      </w:r>
      <w:r w:rsidR="00435D68">
        <w:t xml:space="preserve">, </w:t>
      </w:r>
      <w:r w:rsidR="000F104B" w:rsidRPr="000F104B">
        <w:t xml:space="preserve">no de obstaculización del productor”. </w:t>
      </w:r>
    </w:p>
    <w:p w14:paraId="6736EE51" w14:textId="296500C9" w:rsidR="000F104B" w:rsidRDefault="000F104B" w:rsidP="000F577D">
      <w:pPr>
        <w:jc w:val="both"/>
      </w:pPr>
      <w:r w:rsidRPr="000F104B">
        <w:t xml:space="preserve">También </w:t>
      </w:r>
      <w:r w:rsidR="000F577D">
        <w:t>destac</w:t>
      </w:r>
      <w:r w:rsidRPr="000F104B">
        <w:t>ó la necesidad de apostar a la apertura de mercados para ser “un proveedor confiable en el mundo”, cuidando lo que pasa en los puertos “para que no nos acusen de contrabando y evasión”. El exministro de Agricultura de Mauricio Macri garantizó que “con todas estas acciones se resuelven muchos de los problemas que tiene el sector”.</w:t>
      </w:r>
    </w:p>
    <w:p w14:paraId="69B44026" w14:textId="4D7C0F22" w:rsidR="00435D68" w:rsidRDefault="00435D68" w:rsidP="00E503AA"/>
    <w:p w14:paraId="2B5D5C93" w14:textId="21E36C08" w:rsidR="00C740F5" w:rsidRPr="000F577D" w:rsidRDefault="00C740F5" w:rsidP="00E503AA">
      <w:pPr>
        <w:rPr>
          <w:b/>
        </w:rPr>
      </w:pPr>
      <w:r w:rsidRPr="000F577D">
        <w:rPr>
          <w:b/>
        </w:rPr>
        <w:t>Cobos: “Inflación de un dígito y cambio unificado”</w:t>
      </w:r>
    </w:p>
    <w:p w14:paraId="299F757C" w14:textId="77777777" w:rsidR="000F577D" w:rsidRDefault="000F104B" w:rsidP="000F577D">
      <w:pPr>
        <w:jc w:val="both"/>
      </w:pPr>
      <w:r w:rsidRPr="000F104B">
        <w:t xml:space="preserve">En tanto, el diputado nacional </w:t>
      </w:r>
      <w:r w:rsidR="00435D68">
        <w:t xml:space="preserve">y ex vicepresidente de la Nación, </w:t>
      </w:r>
      <w:r w:rsidRPr="000F104B">
        <w:t>Julio Cobos</w:t>
      </w:r>
      <w:r w:rsidR="000F577D">
        <w:t xml:space="preserve">, </w:t>
      </w:r>
      <w:r w:rsidRPr="000F104B">
        <w:t xml:space="preserve">planteó durante su recorrida en la megamuestra que “el campo requiere previsibilidad”, lamentando que las medidas que se aplican “se basan en la falta de competitividad, </w:t>
      </w:r>
      <w:r w:rsidR="00435D68">
        <w:t xml:space="preserve">la creación de </w:t>
      </w:r>
      <w:r w:rsidRPr="000F104B">
        <w:t>subsidios y</w:t>
      </w:r>
      <w:r w:rsidR="00EB17C5">
        <w:t xml:space="preserve"> aplazos </w:t>
      </w:r>
      <w:r w:rsidRPr="000F104B">
        <w:t>impositivos</w:t>
      </w:r>
      <w:r w:rsidR="00EB17C5">
        <w:t xml:space="preserve">, cuando </w:t>
      </w:r>
      <w:r w:rsidRPr="000F104B">
        <w:t xml:space="preserve">el mejor sistema de generación de empleo y riqueza es tener inflación de un dígito, tipo de cambio unificado y un sistema bancario a favor de la producción”. </w:t>
      </w:r>
    </w:p>
    <w:p w14:paraId="5934E1F8" w14:textId="144B58EF" w:rsidR="000F104B" w:rsidRDefault="00EB17C5" w:rsidP="000F577D">
      <w:pPr>
        <w:jc w:val="both"/>
      </w:pPr>
      <w:r>
        <w:t xml:space="preserve">Según Cobos: </w:t>
      </w:r>
      <w:r w:rsidR="000F104B" w:rsidRPr="000F104B">
        <w:t>“con esas condiciones el sector privado diría que le alcanza”.</w:t>
      </w:r>
    </w:p>
    <w:p w14:paraId="1DB06CD1" w14:textId="77777777" w:rsidR="000F577D" w:rsidRDefault="000F577D" w:rsidP="00E503AA"/>
    <w:p w14:paraId="69BF18AC" w14:textId="4CE67614" w:rsidR="00EB17C5" w:rsidRPr="000F577D" w:rsidRDefault="00C740F5" w:rsidP="00E503AA">
      <w:pPr>
        <w:rPr>
          <w:b/>
        </w:rPr>
      </w:pPr>
      <w:r w:rsidRPr="000F577D">
        <w:rPr>
          <w:b/>
        </w:rPr>
        <w:t>De los Ríos pidió “Un socio comprometido”</w:t>
      </w:r>
    </w:p>
    <w:p w14:paraId="4DD67523" w14:textId="77777777" w:rsidR="005D5FF1" w:rsidRDefault="00855846" w:rsidP="000F577D">
      <w:pPr>
        <w:jc w:val="both"/>
      </w:pPr>
      <w:r w:rsidRPr="00855846">
        <w:t xml:space="preserve">Para el ministro de la Producción </w:t>
      </w:r>
      <w:r w:rsidR="00EB17C5">
        <w:t xml:space="preserve">y Desarrollo Sustentable </w:t>
      </w:r>
      <w:r w:rsidRPr="00855846">
        <w:t xml:space="preserve">de Salta, Martín de los Ríos, el Estado debe ser un socio comprometido. </w:t>
      </w:r>
      <w:r w:rsidR="00EB17C5" w:rsidRPr="00EB17C5">
        <w:t>“Es un momento en el que muchos productores se van a dirimir si seguir produciendo</w:t>
      </w:r>
      <w:r w:rsidR="005D5FF1">
        <w:t xml:space="preserve"> o no</w:t>
      </w:r>
      <w:r w:rsidR="00EB17C5" w:rsidRPr="00EB17C5">
        <w:t xml:space="preserve">, allí debe estar el Estado facilitando y acompañando, no manteniendo su voracidad fiscal, </w:t>
      </w:r>
      <w:r w:rsidR="005D5FF1">
        <w:t xml:space="preserve">como si se tratara de un año excelente en cuanto al clima”, amplió en relación a la sequía. </w:t>
      </w:r>
    </w:p>
    <w:p w14:paraId="2F63A9A0" w14:textId="0CF83941" w:rsidR="000F577D" w:rsidRDefault="005D5FF1" w:rsidP="000F577D">
      <w:pPr>
        <w:jc w:val="both"/>
      </w:pPr>
      <w:r>
        <w:t xml:space="preserve">Quien describió a Salta como “un continente en miniatura con múltiples oportunidades”, expresó la necesidad de protección al </w:t>
      </w:r>
      <w:r w:rsidRPr="005D5FF1">
        <w:t>sector agropecuario</w:t>
      </w:r>
      <w:r w:rsidR="00C740F5">
        <w:t>, “</w:t>
      </w:r>
      <w:r w:rsidR="00CA05B2">
        <w:t xml:space="preserve">con </w:t>
      </w:r>
      <w:r w:rsidRPr="005D5FF1">
        <w:t>todas las cadenas de valor</w:t>
      </w:r>
      <w:r w:rsidR="00CA05B2">
        <w:t xml:space="preserve"> y la </w:t>
      </w:r>
      <w:r w:rsidRPr="005D5FF1">
        <w:t xml:space="preserve">ganadería en todas sus formas”, recalcó. “Si el sector fue considerado en sus épocas de buenos rindes, en tiempos de vacas flacas debe encontrar un socio comprometido”. </w:t>
      </w:r>
    </w:p>
    <w:sectPr w:rsidR="000F577D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B801" w14:textId="77777777" w:rsidR="00297563" w:rsidRDefault="00297563" w:rsidP="00E728E0">
      <w:pPr>
        <w:spacing w:after="0" w:line="240" w:lineRule="auto"/>
      </w:pPr>
      <w:r>
        <w:separator/>
      </w:r>
    </w:p>
  </w:endnote>
  <w:endnote w:type="continuationSeparator" w:id="0">
    <w:p w14:paraId="275E7B1A" w14:textId="77777777" w:rsidR="00297563" w:rsidRDefault="0029756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B9A83" w14:textId="77777777" w:rsidR="00297563" w:rsidRDefault="00297563" w:rsidP="00E728E0">
      <w:pPr>
        <w:spacing w:after="0" w:line="240" w:lineRule="auto"/>
      </w:pPr>
      <w:r>
        <w:separator/>
      </w:r>
    </w:p>
  </w:footnote>
  <w:footnote w:type="continuationSeparator" w:id="0">
    <w:p w14:paraId="6611C98C" w14:textId="77777777" w:rsidR="00297563" w:rsidRDefault="0029756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54EFE"/>
    <w:rsid w:val="000829CF"/>
    <w:rsid w:val="00097977"/>
    <w:rsid w:val="000F104B"/>
    <w:rsid w:val="000F577D"/>
    <w:rsid w:val="001117D5"/>
    <w:rsid w:val="00117812"/>
    <w:rsid w:val="001535A8"/>
    <w:rsid w:val="00176BA1"/>
    <w:rsid w:val="001F0531"/>
    <w:rsid w:val="00201F06"/>
    <w:rsid w:val="00207926"/>
    <w:rsid w:val="002959F6"/>
    <w:rsid w:val="00297563"/>
    <w:rsid w:val="002A7F2E"/>
    <w:rsid w:val="002C66C2"/>
    <w:rsid w:val="00304E8C"/>
    <w:rsid w:val="003066A3"/>
    <w:rsid w:val="003469FF"/>
    <w:rsid w:val="003C62EF"/>
    <w:rsid w:val="00435D68"/>
    <w:rsid w:val="00436001"/>
    <w:rsid w:val="00437F88"/>
    <w:rsid w:val="004C5EB6"/>
    <w:rsid w:val="004C738E"/>
    <w:rsid w:val="00523F57"/>
    <w:rsid w:val="005446F5"/>
    <w:rsid w:val="005D5FF1"/>
    <w:rsid w:val="00641EC9"/>
    <w:rsid w:val="00686CE0"/>
    <w:rsid w:val="00697E80"/>
    <w:rsid w:val="006B2CCA"/>
    <w:rsid w:val="00725620"/>
    <w:rsid w:val="00783762"/>
    <w:rsid w:val="00794D9F"/>
    <w:rsid w:val="007B49EB"/>
    <w:rsid w:val="007F5EAC"/>
    <w:rsid w:val="00823FD1"/>
    <w:rsid w:val="0085148C"/>
    <w:rsid w:val="00853D28"/>
    <w:rsid w:val="00855846"/>
    <w:rsid w:val="00892F90"/>
    <w:rsid w:val="008C7EAC"/>
    <w:rsid w:val="008D7D65"/>
    <w:rsid w:val="009003BE"/>
    <w:rsid w:val="00963E1E"/>
    <w:rsid w:val="00983C1B"/>
    <w:rsid w:val="009B4B73"/>
    <w:rsid w:val="009C2DAA"/>
    <w:rsid w:val="009C3A23"/>
    <w:rsid w:val="009E4F94"/>
    <w:rsid w:val="009F360F"/>
    <w:rsid w:val="00A65E2E"/>
    <w:rsid w:val="00A83055"/>
    <w:rsid w:val="00A841A1"/>
    <w:rsid w:val="00A85BA7"/>
    <w:rsid w:val="00A85F7F"/>
    <w:rsid w:val="00B0282D"/>
    <w:rsid w:val="00B77EC9"/>
    <w:rsid w:val="00C05956"/>
    <w:rsid w:val="00C1421D"/>
    <w:rsid w:val="00C740F5"/>
    <w:rsid w:val="00C9024A"/>
    <w:rsid w:val="00CA05B2"/>
    <w:rsid w:val="00D05983"/>
    <w:rsid w:val="00D23F2A"/>
    <w:rsid w:val="00D77CDE"/>
    <w:rsid w:val="00D80BAF"/>
    <w:rsid w:val="00D87334"/>
    <w:rsid w:val="00E42127"/>
    <w:rsid w:val="00E4375F"/>
    <w:rsid w:val="00E503AA"/>
    <w:rsid w:val="00E728E0"/>
    <w:rsid w:val="00E7315D"/>
    <w:rsid w:val="00EB17C5"/>
    <w:rsid w:val="00ED36B6"/>
    <w:rsid w:val="00EE74EB"/>
    <w:rsid w:val="00F36C67"/>
    <w:rsid w:val="00F520D1"/>
    <w:rsid w:val="00F87EAE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16</cp:revision>
  <dcterms:created xsi:type="dcterms:W3CDTF">2023-03-08T17:59:00Z</dcterms:created>
  <dcterms:modified xsi:type="dcterms:W3CDTF">2023-03-08T20:27:00Z</dcterms:modified>
</cp:coreProperties>
</file>