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A81FD" w14:textId="77777777" w:rsidR="004860F4" w:rsidRPr="00884451" w:rsidRDefault="004860F4" w:rsidP="00F06A16">
      <w:pPr>
        <w:spacing w:line="276" w:lineRule="auto"/>
        <w:jc w:val="both"/>
        <w:rPr>
          <w:rFonts w:cstheme="minorHAnsi"/>
          <w:b/>
          <w:sz w:val="24"/>
          <w:szCs w:val="24"/>
          <w:lang w:val="es-AR"/>
        </w:rPr>
      </w:pPr>
    </w:p>
    <w:p w14:paraId="2659BB80" w14:textId="7D0B258C" w:rsidR="004860F4" w:rsidRPr="00B01A7B" w:rsidRDefault="004860F4" w:rsidP="00B01A7B">
      <w:pPr>
        <w:spacing w:line="276" w:lineRule="auto"/>
        <w:jc w:val="center"/>
        <w:rPr>
          <w:rFonts w:cstheme="minorHAnsi"/>
          <w:b/>
          <w:sz w:val="28"/>
          <w:szCs w:val="28"/>
          <w:lang w:val="es-AR"/>
        </w:rPr>
      </w:pPr>
      <w:r w:rsidRPr="00B01A7B">
        <w:rPr>
          <w:rFonts w:cstheme="minorHAnsi"/>
          <w:b/>
          <w:sz w:val="28"/>
          <w:szCs w:val="28"/>
          <w:lang w:val="es-AR"/>
        </w:rPr>
        <w:t xml:space="preserve">Reggi y </w:t>
      </w:r>
      <w:proofErr w:type="spellStart"/>
      <w:r w:rsidRPr="00B01A7B">
        <w:rPr>
          <w:rFonts w:cstheme="minorHAnsi"/>
          <w:b/>
          <w:sz w:val="28"/>
          <w:szCs w:val="28"/>
          <w:lang w:val="es-AR"/>
        </w:rPr>
        <w:t>C</w:t>
      </w:r>
      <w:r w:rsidR="00B01A7B">
        <w:rPr>
          <w:rFonts w:cstheme="minorHAnsi"/>
          <w:b/>
          <w:sz w:val="28"/>
          <w:szCs w:val="28"/>
          <w:lang w:val="es-AR"/>
        </w:rPr>
        <w:t>í</w:t>
      </w:r>
      <w:r w:rsidRPr="00B01A7B">
        <w:rPr>
          <w:rFonts w:cstheme="minorHAnsi"/>
          <w:b/>
          <w:sz w:val="28"/>
          <w:szCs w:val="28"/>
          <w:lang w:val="es-AR"/>
        </w:rPr>
        <w:t>a</w:t>
      </w:r>
      <w:proofErr w:type="spellEnd"/>
      <w:r w:rsidRPr="00B01A7B">
        <w:rPr>
          <w:rFonts w:cstheme="minorHAnsi"/>
          <w:b/>
          <w:sz w:val="28"/>
          <w:szCs w:val="28"/>
          <w:lang w:val="es-AR"/>
        </w:rPr>
        <w:t xml:space="preserve"> abrió la semana de remates de Las Nacionales</w:t>
      </w:r>
    </w:p>
    <w:p w14:paraId="5B7AE940" w14:textId="77777777" w:rsidR="004860F4" w:rsidRDefault="004860F4" w:rsidP="00F06A16">
      <w:pPr>
        <w:spacing w:line="276" w:lineRule="auto"/>
        <w:jc w:val="both"/>
        <w:rPr>
          <w:rFonts w:cstheme="minorHAnsi"/>
          <w:sz w:val="24"/>
          <w:szCs w:val="24"/>
          <w:lang w:val="es-AR"/>
        </w:rPr>
      </w:pPr>
    </w:p>
    <w:p w14:paraId="15532E98" w14:textId="3A461ADA" w:rsidR="004860F4" w:rsidRPr="00884451" w:rsidRDefault="004860F4" w:rsidP="00B01A7B">
      <w:pPr>
        <w:spacing w:line="276" w:lineRule="auto"/>
        <w:jc w:val="center"/>
        <w:rPr>
          <w:rFonts w:cstheme="minorHAnsi"/>
          <w:i/>
          <w:sz w:val="24"/>
          <w:szCs w:val="24"/>
          <w:lang w:val="es-AR"/>
        </w:rPr>
      </w:pPr>
      <w:r w:rsidRPr="00884451">
        <w:rPr>
          <w:rFonts w:cstheme="minorHAnsi"/>
          <w:i/>
          <w:sz w:val="24"/>
          <w:szCs w:val="24"/>
          <w:lang w:val="es-AR"/>
        </w:rPr>
        <w:t xml:space="preserve">La firma realizó este lunes su remate especial televisado en el marco de </w:t>
      </w:r>
      <w:r w:rsidR="00B01A7B">
        <w:rPr>
          <w:rFonts w:cstheme="minorHAnsi"/>
          <w:i/>
          <w:sz w:val="24"/>
          <w:szCs w:val="24"/>
          <w:lang w:val="es-AR"/>
        </w:rPr>
        <w:t>l</w:t>
      </w:r>
      <w:r w:rsidRPr="00884451">
        <w:rPr>
          <w:rFonts w:cstheme="minorHAnsi"/>
          <w:i/>
          <w:sz w:val="24"/>
          <w:szCs w:val="24"/>
          <w:lang w:val="es-AR"/>
        </w:rPr>
        <w:t>as Nacionales edición Santander. Una importante oferta, con lotes de excelente calidad, y buenos valores para la invernada y la cría.</w:t>
      </w:r>
    </w:p>
    <w:p w14:paraId="332F37BD" w14:textId="77777777" w:rsidR="004860F4" w:rsidRDefault="004860F4" w:rsidP="00F06A16">
      <w:pPr>
        <w:spacing w:line="276" w:lineRule="auto"/>
        <w:jc w:val="both"/>
        <w:rPr>
          <w:rFonts w:cstheme="minorHAnsi"/>
          <w:sz w:val="24"/>
          <w:szCs w:val="24"/>
          <w:lang w:val="es-AR"/>
        </w:rPr>
      </w:pPr>
    </w:p>
    <w:p w14:paraId="297E145B" w14:textId="77777777" w:rsidR="00F06A16" w:rsidRDefault="00F06A16" w:rsidP="00F06A16">
      <w:pPr>
        <w:spacing w:line="276" w:lineRule="auto"/>
        <w:jc w:val="both"/>
        <w:rPr>
          <w:rFonts w:cstheme="minorHAnsi"/>
          <w:sz w:val="24"/>
          <w:szCs w:val="24"/>
          <w:lang w:val="es-AR"/>
        </w:rPr>
      </w:pPr>
      <w:r>
        <w:rPr>
          <w:rFonts w:cstheme="minorHAnsi"/>
          <w:sz w:val="24"/>
          <w:szCs w:val="24"/>
          <w:lang w:val="es-AR"/>
        </w:rPr>
        <w:t xml:space="preserve">En el marco de </w:t>
      </w:r>
      <w:r w:rsidRPr="007E7C31">
        <w:rPr>
          <w:rFonts w:cstheme="minorHAnsi"/>
          <w:sz w:val="24"/>
          <w:szCs w:val="24"/>
          <w:lang w:val="es-AR"/>
        </w:rPr>
        <w:t>Las Nacionales edición Santander</w:t>
      </w:r>
      <w:r>
        <w:rPr>
          <w:rFonts w:cstheme="minorHAnsi"/>
          <w:sz w:val="24"/>
          <w:szCs w:val="24"/>
          <w:lang w:val="es-AR"/>
        </w:rPr>
        <w:t xml:space="preserve"> organizadas con la fuerza de Expoagro, este lunes la firma </w:t>
      </w:r>
      <w:r w:rsidRPr="00B01A7B">
        <w:rPr>
          <w:rFonts w:cstheme="minorHAnsi"/>
          <w:b/>
          <w:bCs/>
          <w:sz w:val="24"/>
          <w:szCs w:val="24"/>
          <w:lang w:val="es-AR"/>
        </w:rPr>
        <w:t>Reggi y Compañía SRL realizó un remate televisado y por streaming, con una importante oferta de casi 16 mil cabezas filmadas</w:t>
      </w:r>
      <w:r>
        <w:rPr>
          <w:rFonts w:cstheme="minorHAnsi"/>
          <w:sz w:val="24"/>
          <w:szCs w:val="24"/>
          <w:lang w:val="es-AR"/>
        </w:rPr>
        <w:t>. Calidad en los lotes, una demanda firme y valores más que satisfactorios para este gran evento ganadero que dio el puntapié inicial a las subastas de invernada que se realizarán en el marco de la gran muestra del campo.</w:t>
      </w:r>
    </w:p>
    <w:p w14:paraId="64DFB223" w14:textId="77777777" w:rsidR="00F06A16" w:rsidRDefault="00F06A16" w:rsidP="00F06A16">
      <w:pPr>
        <w:spacing w:line="276" w:lineRule="auto"/>
        <w:jc w:val="both"/>
        <w:rPr>
          <w:rFonts w:cstheme="minorHAnsi"/>
          <w:sz w:val="24"/>
          <w:szCs w:val="24"/>
          <w:lang w:val="es-AR"/>
        </w:rPr>
      </w:pPr>
      <w:r>
        <w:rPr>
          <w:rFonts w:cstheme="minorHAnsi"/>
          <w:sz w:val="24"/>
          <w:szCs w:val="24"/>
          <w:lang w:val="es-AR"/>
        </w:rPr>
        <w:t>El remate especial de Reggi y Compañía SRL en el marco de Las Nacionales tuvo una importante oferta, tanto en cantidad como en calidad. Fueron casi 16 mil cabezas en la oferta que la casa consignataria puso a la venta, con el segmento especial Vientres de Curuzú, donde se ofertaron lotes de vaquillonas de reconocidas marcas líquidas del Sur de Corrientes.</w:t>
      </w:r>
      <w:r w:rsidR="004860F4">
        <w:rPr>
          <w:rFonts w:cstheme="minorHAnsi"/>
          <w:sz w:val="24"/>
          <w:szCs w:val="24"/>
          <w:lang w:val="es-AR"/>
        </w:rPr>
        <w:t xml:space="preserve"> Las ventas se transmitieron por la plataforma Rematar.</w:t>
      </w:r>
    </w:p>
    <w:p w14:paraId="74C1C2B3" w14:textId="77777777" w:rsidR="00F06A16" w:rsidRDefault="00F06A16" w:rsidP="00F06A16">
      <w:pPr>
        <w:spacing w:line="276" w:lineRule="auto"/>
        <w:jc w:val="both"/>
        <w:rPr>
          <w:rFonts w:cstheme="minorHAnsi"/>
          <w:sz w:val="24"/>
          <w:szCs w:val="24"/>
          <w:lang w:val="es-AR"/>
        </w:rPr>
      </w:pPr>
      <w:r>
        <w:rPr>
          <w:rFonts w:cstheme="minorHAnsi"/>
          <w:sz w:val="24"/>
          <w:szCs w:val="24"/>
          <w:lang w:val="es-AR"/>
        </w:rPr>
        <w:t>La subasta comenzó a las 11 de la mañana con los lotes de vacas de invernada y algunos lotes para faena filmados por los representantes de la firma. Luego de un intervalo al mediodía, la actividad retomó con los terneros, terneras, lotes mixtos de machos y hembras y el segmento de vientres.</w:t>
      </w:r>
    </w:p>
    <w:p w14:paraId="48575300" w14:textId="77777777" w:rsidR="00F06A16" w:rsidRDefault="00F06A16" w:rsidP="00F06A16">
      <w:pPr>
        <w:spacing w:line="276" w:lineRule="auto"/>
        <w:jc w:val="both"/>
        <w:rPr>
          <w:rFonts w:cstheme="minorHAnsi"/>
          <w:sz w:val="24"/>
          <w:szCs w:val="24"/>
          <w:lang w:val="es-AR"/>
        </w:rPr>
      </w:pPr>
      <w:r>
        <w:rPr>
          <w:rFonts w:cstheme="minorHAnsi"/>
          <w:sz w:val="24"/>
          <w:szCs w:val="24"/>
          <w:lang w:val="es-AR"/>
        </w:rPr>
        <w:t>“Fue un gran remate, de varias horas, pero con un excelente resultado; nos acompañó mucha gente y sin dudas el marco que le da Las Nacionales a nuestro remate hace que mucha gente se sume y sea bueno para el negocio”, comentó Federico Galdames, socio-gerente de Reggi y Compañía.</w:t>
      </w:r>
    </w:p>
    <w:p w14:paraId="5917F825" w14:textId="77777777" w:rsidR="00F06A16" w:rsidRDefault="00F06A16" w:rsidP="00F06A16">
      <w:pPr>
        <w:spacing w:line="276" w:lineRule="auto"/>
        <w:jc w:val="both"/>
        <w:rPr>
          <w:rFonts w:cstheme="minorHAnsi"/>
          <w:sz w:val="24"/>
          <w:szCs w:val="24"/>
          <w:lang w:val="es-AR"/>
        </w:rPr>
      </w:pPr>
      <w:r>
        <w:rPr>
          <w:rFonts w:cstheme="minorHAnsi"/>
          <w:sz w:val="24"/>
          <w:szCs w:val="24"/>
          <w:lang w:val="es-AR"/>
        </w:rPr>
        <w:t xml:space="preserve">En este sentido, los lotes de vacas de invernada promediaron $1.605; los más de 4 mil terneros a venta tuvieron un precio máximo de $4.400, con un promedio de $3.788; los novillitos hicieron un promedio de $3.286; y </w:t>
      </w:r>
      <w:r w:rsidR="004860F4">
        <w:rPr>
          <w:rFonts w:cstheme="minorHAnsi"/>
          <w:sz w:val="24"/>
          <w:szCs w:val="24"/>
          <w:lang w:val="es-AR"/>
        </w:rPr>
        <w:t>el promedio d</w:t>
      </w:r>
      <w:r>
        <w:rPr>
          <w:rFonts w:cstheme="minorHAnsi"/>
          <w:sz w:val="24"/>
          <w:szCs w:val="24"/>
          <w:lang w:val="es-AR"/>
        </w:rPr>
        <w:t>el novillo pesado de más de 440 kilos</w:t>
      </w:r>
      <w:r w:rsidR="004860F4">
        <w:rPr>
          <w:rFonts w:cstheme="minorHAnsi"/>
          <w:sz w:val="24"/>
          <w:szCs w:val="24"/>
          <w:lang w:val="es-AR"/>
        </w:rPr>
        <w:t xml:space="preserve"> fue de $2.637</w:t>
      </w:r>
      <w:r>
        <w:rPr>
          <w:rFonts w:cstheme="minorHAnsi"/>
          <w:sz w:val="24"/>
          <w:szCs w:val="24"/>
          <w:lang w:val="es-AR"/>
        </w:rPr>
        <w:t>.</w:t>
      </w:r>
    </w:p>
    <w:p w14:paraId="079798C8" w14:textId="77777777" w:rsidR="00F06A16" w:rsidRDefault="004860F4" w:rsidP="00F06A16">
      <w:pPr>
        <w:spacing w:line="276" w:lineRule="auto"/>
        <w:jc w:val="both"/>
        <w:rPr>
          <w:rFonts w:cstheme="minorHAnsi"/>
          <w:sz w:val="24"/>
          <w:szCs w:val="24"/>
          <w:lang w:val="es-AR"/>
        </w:rPr>
      </w:pPr>
      <w:r>
        <w:rPr>
          <w:rFonts w:cstheme="minorHAnsi"/>
          <w:sz w:val="24"/>
          <w:szCs w:val="24"/>
          <w:lang w:val="es-AR"/>
        </w:rPr>
        <w:t xml:space="preserve">“En la </w:t>
      </w:r>
      <w:r w:rsidR="00F06A16">
        <w:rPr>
          <w:rFonts w:cstheme="minorHAnsi"/>
          <w:sz w:val="24"/>
          <w:szCs w:val="24"/>
          <w:lang w:val="es-AR"/>
        </w:rPr>
        <w:t>categoría de vientres</w:t>
      </w:r>
      <w:r>
        <w:rPr>
          <w:rFonts w:cstheme="minorHAnsi"/>
          <w:sz w:val="24"/>
          <w:szCs w:val="24"/>
          <w:lang w:val="es-AR"/>
        </w:rPr>
        <w:t>, que suele ser más complicada, v</w:t>
      </w:r>
      <w:r w:rsidR="00F06A16">
        <w:rPr>
          <w:rFonts w:cstheme="minorHAnsi"/>
          <w:sz w:val="24"/>
          <w:szCs w:val="24"/>
          <w:lang w:val="es-AR"/>
        </w:rPr>
        <w:t>endimos la totalidad de</w:t>
      </w:r>
      <w:r>
        <w:rPr>
          <w:rFonts w:cstheme="minorHAnsi"/>
          <w:sz w:val="24"/>
          <w:szCs w:val="24"/>
          <w:lang w:val="es-AR"/>
        </w:rPr>
        <w:t xml:space="preserve">l segmento </w:t>
      </w:r>
      <w:r w:rsidR="00F06A16">
        <w:rPr>
          <w:rFonts w:cstheme="minorHAnsi"/>
          <w:sz w:val="24"/>
          <w:szCs w:val="24"/>
          <w:lang w:val="es-AR"/>
        </w:rPr>
        <w:t xml:space="preserve">Vientres de Curuzú a </w:t>
      </w:r>
      <w:r>
        <w:rPr>
          <w:rFonts w:cstheme="minorHAnsi"/>
          <w:sz w:val="24"/>
          <w:szCs w:val="24"/>
          <w:lang w:val="es-AR"/>
        </w:rPr>
        <w:t xml:space="preserve">un </w:t>
      </w:r>
      <w:r w:rsidR="00F06A16">
        <w:rPr>
          <w:rFonts w:cstheme="minorHAnsi"/>
          <w:sz w:val="24"/>
          <w:szCs w:val="24"/>
          <w:lang w:val="es-AR"/>
        </w:rPr>
        <w:t xml:space="preserve">promedio de $1.150.000, </w:t>
      </w:r>
      <w:r>
        <w:rPr>
          <w:rFonts w:cstheme="minorHAnsi"/>
          <w:sz w:val="24"/>
          <w:szCs w:val="24"/>
          <w:lang w:val="es-AR"/>
        </w:rPr>
        <w:t xml:space="preserve">donde </w:t>
      </w:r>
      <w:r w:rsidR="00F06A16">
        <w:rPr>
          <w:rFonts w:cstheme="minorHAnsi"/>
          <w:sz w:val="24"/>
          <w:szCs w:val="24"/>
          <w:lang w:val="es-AR"/>
        </w:rPr>
        <w:t xml:space="preserve">había mucha vaca CUT, con máximo de $1.500.000. </w:t>
      </w:r>
      <w:r>
        <w:rPr>
          <w:rFonts w:cstheme="minorHAnsi"/>
          <w:sz w:val="24"/>
          <w:szCs w:val="24"/>
          <w:lang w:val="es-AR"/>
        </w:rPr>
        <w:t>Y también v</w:t>
      </w:r>
      <w:r w:rsidR="00F06A16">
        <w:rPr>
          <w:rFonts w:cstheme="minorHAnsi"/>
          <w:sz w:val="24"/>
          <w:szCs w:val="24"/>
          <w:lang w:val="es-AR"/>
        </w:rPr>
        <w:t xml:space="preserve">endimos 1.400 vientres generales, a </w:t>
      </w:r>
      <w:r w:rsidR="00F06A16">
        <w:rPr>
          <w:rFonts w:cstheme="minorHAnsi"/>
          <w:sz w:val="24"/>
          <w:szCs w:val="24"/>
          <w:lang w:val="es-AR"/>
        </w:rPr>
        <w:lastRenderedPageBreak/>
        <w:t>promedio de $922.000, con mucha vaca usada, algo de vaquillona preñada y vaca nueva</w:t>
      </w:r>
      <w:r>
        <w:rPr>
          <w:rFonts w:cstheme="minorHAnsi"/>
          <w:sz w:val="24"/>
          <w:szCs w:val="24"/>
          <w:lang w:val="es-AR"/>
        </w:rPr>
        <w:t>”, comentó Galdames</w:t>
      </w:r>
      <w:r w:rsidR="00F06A16">
        <w:rPr>
          <w:rFonts w:cstheme="minorHAnsi"/>
          <w:sz w:val="24"/>
          <w:szCs w:val="24"/>
          <w:lang w:val="es-AR"/>
        </w:rPr>
        <w:t>.</w:t>
      </w:r>
    </w:p>
    <w:p w14:paraId="5DCCF55D" w14:textId="77777777" w:rsidR="00F06A16" w:rsidRDefault="004860F4" w:rsidP="00F06A16">
      <w:pPr>
        <w:spacing w:line="276" w:lineRule="auto"/>
        <w:jc w:val="both"/>
        <w:rPr>
          <w:rFonts w:cstheme="minorHAnsi"/>
          <w:sz w:val="24"/>
          <w:szCs w:val="24"/>
          <w:lang w:val="es-AR"/>
        </w:rPr>
      </w:pPr>
      <w:r>
        <w:rPr>
          <w:rFonts w:cstheme="minorHAnsi"/>
          <w:sz w:val="24"/>
          <w:szCs w:val="24"/>
          <w:lang w:val="es-AR"/>
        </w:rPr>
        <w:t>“</w:t>
      </w:r>
      <w:r w:rsidR="00F06A16">
        <w:rPr>
          <w:rFonts w:cstheme="minorHAnsi"/>
          <w:sz w:val="24"/>
          <w:szCs w:val="24"/>
          <w:lang w:val="es-AR"/>
        </w:rPr>
        <w:t xml:space="preserve">Muy contentos con el acompañamiento de la gente en este remate de Las Nacionales y con los productores que nos </w:t>
      </w:r>
      <w:r>
        <w:rPr>
          <w:rFonts w:cstheme="minorHAnsi"/>
          <w:sz w:val="24"/>
          <w:szCs w:val="24"/>
          <w:lang w:val="es-AR"/>
        </w:rPr>
        <w:t>siguen confiando su hacienda para nuestros remates”.</w:t>
      </w:r>
    </w:p>
    <w:p w14:paraId="32C1E86C" w14:textId="77777777" w:rsidR="004860F4" w:rsidRPr="00B01A7B" w:rsidRDefault="004860F4" w:rsidP="00F06A16">
      <w:pPr>
        <w:spacing w:line="276" w:lineRule="auto"/>
        <w:jc w:val="both"/>
        <w:rPr>
          <w:rFonts w:cstheme="minorHAnsi"/>
          <w:b/>
          <w:bCs/>
          <w:sz w:val="24"/>
          <w:szCs w:val="24"/>
          <w:lang w:val="es-AR"/>
        </w:rPr>
      </w:pPr>
      <w:r w:rsidRPr="00B01A7B">
        <w:rPr>
          <w:rFonts w:cstheme="minorHAnsi"/>
          <w:b/>
          <w:bCs/>
          <w:sz w:val="24"/>
          <w:szCs w:val="24"/>
          <w:lang w:val="es-AR"/>
        </w:rPr>
        <w:t>Sigue la invernada</w:t>
      </w:r>
    </w:p>
    <w:p w14:paraId="53FE4EE6" w14:textId="77777777" w:rsidR="004860F4" w:rsidRDefault="004860F4" w:rsidP="00F06A16">
      <w:pPr>
        <w:spacing w:line="276" w:lineRule="auto"/>
        <w:jc w:val="both"/>
        <w:rPr>
          <w:rFonts w:cstheme="minorHAnsi"/>
          <w:sz w:val="24"/>
          <w:szCs w:val="24"/>
          <w:lang w:val="es-AR"/>
        </w:rPr>
      </w:pPr>
      <w:r>
        <w:rPr>
          <w:rFonts w:cstheme="minorHAnsi"/>
          <w:sz w:val="24"/>
          <w:szCs w:val="24"/>
          <w:lang w:val="es-AR"/>
        </w:rPr>
        <w:t>Este martes será el turno de la firma UMC Haciendas Villaguay, que pondrá a venta 16.500 cabezas de invernada y cría, en el marco de Las Nacionales. El remate se realizará desde las 13,30, y tendrá muy buenos lotes de invernada y también importantes consignaciones de vaquillonas y vacas preñadas.</w:t>
      </w:r>
    </w:p>
    <w:p w14:paraId="5E25BB53" w14:textId="77777777" w:rsidR="00F06A16" w:rsidRDefault="00F06A16" w:rsidP="00F06A16">
      <w:pPr>
        <w:spacing w:line="276" w:lineRule="auto"/>
        <w:jc w:val="both"/>
        <w:rPr>
          <w:rFonts w:cstheme="minorHAnsi"/>
          <w:sz w:val="24"/>
          <w:szCs w:val="24"/>
          <w:lang w:val="es-AR"/>
        </w:rPr>
      </w:pPr>
      <w:r w:rsidRPr="007E7C31">
        <w:rPr>
          <w:rFonts w:cstheme="minorHAnsi"/>
          <w:sz w:val="24"/>
          <w:szCs w:val="24"/>
          <w:lang w:val="es-AR"/>
        </w:rPr>
        <w:t>Las Nacionales edición Santander cuenta con el Gobierno de Corrientes como Main Sponsor; Banco de Corrientes, Mecano Ganadero, RUS Agro y la secretaria de Agricultura, Ganadería y Pesca de la Nación como sponsors; John Deere como alianza estratégica; y el respaldo de empresas y entidades como Banco Nación, Biogénesis Bagó, CDV, Datamars Livestock, Gobierno del Chaco y Vetanco como auspiciantes. Las firmas Banco Macro, Farmquip, Gobierno de Salta, IPCVA, Marfrig, Turismo Hotel Casino, Villanueva y Yerba Mate La Merced acompañan el evento ganadero y las casas consignatarias que participarán son Colombo y Magliano, Madelan, O´Farrell, Reggi, Rosgan y UMC</w:t>
      </w:r>
      <w:r>
        <w:rPr>
          <w:rFonts w:cstheme="minorHAnsi"/>
          <w:sz w:val="24"/>
          <w:szCs w:val="24"/>
          <w:lang w:val="es-AR"/>
        </w:rPr>
        <w:t xml:space="preserve"> – Haciendas Villaguay y</w:t>
      </w:r>
      <w:r w:rsidRPr="007E7C31">
        <w:rPr>
          <w:rFonts w:cstheme="minorHAnsi"/>
          <w:sz w:val="24"/>
          <w:szCs w:val="24"/>
          <w:lang w:val="es-AR"/>
        </w:rPr>
        <w:t>, por último, cuenta con apoyo de la Sociedad Rural de Corrientes.</w:t>
      </w:r>
    </w:p>
    <w:p w14:paraId="68903CF6" w14:textId="77777777" w:rsidR="00F06A16" w:rsidRDefault="00F06A16" w:rsidP="00F06A16">
      <w:pPr>
        <w:rPr>
          <w:rFonts w:cstheme="minorHAnsi"/>
          <w:sz w:val="24"/>
          <w:szCs w:val="24"/>
          <w:lang w:val="es-AR"/>
        </w:rPr>
      </w:pPr>
    </w:p>
    <w:p w14:paraId="007F9318" w14:textId="77777777" w:rsidR="00F06A16" w:rsidRPr="00BD705D" w:rsidRDefault="00F06A16" w:rsidP="00F06A16">
      <w:pPr>
        <w:rPr>
          <w:rFonts w:cstheme="minorHAnsi"/>
          <w:sz w:val="24"/>
          <w:szCs w:val="24"/>
          <w:lang w:val="es-AR"/>
        </w:rPr>
      </w:pPr>
    </w:p>
    <w:p w14:paraId="393ABE82" w14:textId="77777777" w:rsidR="00FF4205" w:rsidRDefault="00FF4205"/>
    <w:sectPr w:rsidR="00FF4205" w:rsidSect="001E3088">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5F831" w14:textId="77777777" w:rsidR="00000000" w:rsidRDefault="00B01A7B">
      <w:pPr>
        <w:spacing w:after="0" w:line="240" w:lineRule="auto"/>
      </w:pPr>
      <w:r>
        <w:separator/>
      </w:r>
    </w:p>
  </w:endnote>
  <w:endnote w:type="continuationSeparator" w:id="0">
    <w:p w14:paraId="4F700A52" w14:textId="77777777" w:rsidR="00000000" w:rsidRDefault="00B01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7D4BF" w14:textId="77777777" w:rsidR="00AB6D99" w:rsidRDefault="00B01A7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BEDB2" w14:textId="77777777" w:rsidR="00061E7D" w:rsidRDefault="00884451">
    <w:pPr>
      <w:pStyle w:val="Piedepgina"/>
    </w:pPr>
    <w:r>
      <w:rPr>
        <w:noProof/>
        <w:lang w:val="es-AR" w:eastAsia="es-AR"/>
      </w:rPr>
      <w:drawing>
        <wp:anchor distT="0" distB="0" distL="114300" distR="114300" simplePos="0" relativeHeight="251659264" behindDoc="0" locked="0" layoutInCell="1" allowOverlap="1" wp14:anchorId="5F36C28E" wp14:editId="52D2BA72">
          <wp:simplePos x="0" y="0"/>
          <wp:positionH relativeFrom="page">
            <wp:posOffset>19050</wp:posOffset>
          </wp:positionH>
          <wp:positionV relativeFrom="paragraph">
            <wp:posOffset>0</wp:posOffset>
          </wp:positionV>
          <wp:extent cx="7486650" cy="5334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486650" cy="533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E316A" w14:textId="77777777" w:rsidR="00AB6D99" w:rsidRDefault="00B01A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B6350" w14:textId="77777777" w:rsidR="00000000" w:rsidRDefault="00B01A7B">
      <w:pPr>
        <w:spacing w:after="0" w:line="240" w:lineRule="auto"/>
      </w:pPr>
      <w:r>
        <w:separator/>
      </w:r>
    </w:p>
  </w:footnote>
  <w:footnote w:type="continuationSeparator" w:id="0">
    <w:p w14:paraId="4E42E668" w14:textId="77777777" w:rsidR="00000000" w:rsidRDefault="00B01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D942" w14:textId="77777777" w:rsidR="00AB6D99" w:rsidRDefault="00B01A7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6171" w14:textId="77777777" w:rsidR="00AC6B18" w:rsidRDefault="00884451">
    <w:pPr>
      <w:pStyle w:val="Encabezado"/>
    </w:pPr>
    <w:r>
      <w:rPr>
        <w:noProof/>
        <w:lang w:val="es-AR" w:eastAsia="es-AR"/>
      </w:rPr>
      <w:drawing>
        <wp:anchor distT="0" distB="0" distL="114300" distR="114300" simplePos="0" relativeHeight="251660288" behindDoc="0" locked="0" layoutInCell="1" allowOverlap="1" wp14:anchorId="622688E1" wp14:editId="7B5DF96D">
          <wp:simplePos x="0" y="0"/>
          <wp:positionH relativeFrom="page">
            <wp:posOffset>0</wp:posOffset>
          </wp:positionH>
          <wp:positionV relativeFrom="paragraph">
            <wp:posOffset>-457835</wp:posOffset>
          </wp:positionV>
          <wp:extent cx="7556500" cy="145224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556500" cy="14522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83653" w14:textId="77777777" w:rsidR="00AB6D99" w:rsidRDefault="00B01A7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A16"/>
    <w:rsid w:val="004860F4"/>
    <w:rsid w:val="00884451"/>
    <w:rsid w:val="00B01A7B"/>
    <w:rsid w:val="00F06A16"/>
    <w:rsid w:val="00FF420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24D31"/>
  <w15:chartTrackingRefBased/>
  <w15:docId w15:val="{C88C5299-1970-40D6-9022-CA918810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A16"/>
    <w:pPr>
      <w:spacing w:line="25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6A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6A16"/>
    <w:rPr>
      <w:lang w:val="es-ES"/>
    </w:rPr>
  </w:style>
  <w:style w:type="paragraph" w:styleId="Piedepgina">
    <w:name w:val="footer"/>
    <w:basedOn w:val="Normal"/>
    <w:link w:val="PiedepginaCar"/>
    <w:uiPriority w:val="99"/>
    <w:unhideWhenUsed/>
    <w:rsid w:val="00F06A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6A16"/>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532</Words>
  <Characters>3039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Montgaillard</dc:creator>
  <cp:keywords/>
  <dc:description/>
  <cp:lastModifiedBy>Eliana Esnaola</cp:lastModifiedBy>
  <cp:revision>2</cp:revision>
  <dcterms:created xsi:type="dcterms:W3CDTF">2025-05-27T01:12:00Z</dcterms:created>
  <dcterms:modified xsi:type="dcterms:W3CDTF">2025-05-27T01:12:00Z</dcterms:modified>
</cp:coreProperties>
</file>