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C738F" w14:textId="77777777" w:rsidR="0079313D" w:rsidRDefault="006348F2">
      <w:pPr>
        <w:pStyle w:val="Ttulo1"/>
        <w:keepNext w:val="0"/>
        <w:keepLines w:val="0"/>
        <w:jc w:val="center"/>
        <w:rPr>
          <w:rFonts w:ascii="Arial" w:eastAsia="Arial" w:hAnsi="Arial" w:cs="Arial"/>
          <w:sz w:val="26"/>
          <w:szCs w:val="26"/>
        </w:rPr>
      </w:pPr>
      <w:bookmarkStart w:id="0" w:name="_heading=h.cwicst2axy6c" w:colFirst="0" w:colLast="0"/>
      <w:bookmarkEnd w:id="0"/>
      <w:r>
        <w:rPr>
          <w:rFonts w:ascii="Arial" w:eastAsia="Arial" w:hAnsi="Arial" w:cs="Arial"/>
          <w:sz w:val="26"/>
          <w:szCs w:val="26"/>
        </w:rPr>
        <w:t xml:space="preserve">Jáuregui </w:t>
      </w:r>
      <w:proofErr w:type="spellStart"/>
      <w:r>
        <w:rPr>
          <w:rFonts w:ascii="Arial" w:eastAsia="Arial" w:hAnsi="Arial" w:cs="Arial"/>
          <w:sz w:val="26"/>
          <w:szCs w:val="26"/>
        </w:rPr>
        <w:t>Lorda</w:t>
      </w:r>
      <w:proofErr w:type="spellEnd"/>
      <w:r>
        <w:rPr>
          <w:rFonts w:ascii="Arial" w:eastAsia="Arial" w:hAnsi="Arial" w:cs="Arial"/>
          <w:sz w:val="26"/>
          <w:szCs w:val="26"/>
        </w:rPr>
        <w:t xml:space="preserve"> cerró la Semana Angus de Primavera con 10.450 cabezas vendidas</w:t>
      </w:r>
    </w:p>
    <w:p w14:paraId="5539E6A0" w14:textId="77777777" w:rsidR="0079313D" w:rsidRDefault="006348F2">
      <w:pPr>
        <w:spacing w:before="240" w:after="240"/>
        <w:jc w:val="center"/>
        <w:rPr>
          <w:rFonts w:ascii="Arial" w:eastAsia="Arial" w:hAnsi="Arial" w:cs="Arial"/>
          <w:i/>
          <w:iCs/>
          <w:sz w:val="24"/>
          <w:szCs w:val="24"/>
        </w:rPr>
      </w:pPr>
      <w:r>
        <w:rPr>
          <w:rFonts w:ascii="Arial" w:eastAsia="Arial" w:hAnsi="Arial" w:cs="Arial"/>
          <w:i/>
          <w:iCs/>
          <w:sz w:val="24"/>
          <w:szCs w:val="24"/>
        </w:rPr>
        <w:t xml:space="preserve">La firma consignataria realizó su remate en el Salón de Remates del Centro de Remates y Exposiciones Angus, en Cañuelas. El martillero Atilio </w:t>
      </w:r>
      <w:proofErr w:type="spellStart"/>
      <w:r>
        <w:rPr>
          <w:rFonts w:ascii="Arial" w:eastAsia="Arial" w:hAnsi="Arial" w:cs="Arial"/>
          <w:i/>
          <w:iCs/>
          <w:sz w:val="24"/>
          <w:szCs w:val="24"/>
        </w:rPr>
        <w:t>Panaccio</w:t>
      </w:r>
      <w:proofErr w:type="spellEnd"/>
      <w:r>
        <w:rPr>
          <w:rFonts w:ascii="Arial" w:eastAsia="Arial" w:hAnsi="Arial" w:cs="Arial"/>
          <w:i/>
          <w:iCs/>
          <w:sz w:val="24"/>
          <w:szCs w:val="24"/>
        </w:rPr>
        <w:t>, destacó la agilidad de la subasta, la firmeza de los valores y la calidad de la hacienda Angus ofrecida.</w:t>
      </w:r>
    </w:p>
    <w:p w14:paraId="3F200C64" w14:textId="77777777" w:rsidR="00F53B5E" w:rsidRPr="00F53B5E" w:rsidRDefault="00F53B5E" w:rsidP="00F53B5E">
      <w:pPr>
        <w:spacing w:before="240" w:after="240"/>
        <w:rPr>
          <w:rFonts w:ascii="Arial" w:eastAsia="Arial" w:hAnsi="Arial" w:cs="Arial"/>
          <w:sz w:val="24"/>
          <w:szCs w:val="24"/>
        </w:rPr>
      </w:pPr>
      <w:r w:rsidRPr="00F53B5E">
        <w:rPr>
          <w:rFonts w:ascii="Arial" w:eastAsia="Arial" w:hAnsi="Arial" w:cs="Arial"/>
          <w:sz w:val="24"/>
          <w:szCs w:val="24"/>
        </w:rPr>
        <w:t xml:space="preserve">En el último día de la </w:t>
      </w:r>
      <w:r w:rsidRPr="00F53B5E">
        <w:rPr>
          <w:rFonts w:ascii="Arial" w:eastAsia="Arial" w:hAnsi="Arial" w:cs="Arial"/>
          <w:b/>
          <w:bCs/>
          <w:sz w:val="24"/>
          <w:szCs w:val="24"/>
        </w:rPr>
        <w:t>Semana Angus de Primavera edición Banco Provincia, con la fuerza de Expoagro</w:t>
      </w:r>
      <w:r w:rsidRPr="00F53B5E">
        <w:rPr>
          <w:rFonts w:ascii="Arial" w:eastAsia="Arial" w:hAnsi="Arial" w:cs="Arial"/>
          <w:sz w:val="24"/>
          <w:szCs w:val="24"/>
        </w:rPr>
        <w:t xml:space="preserve">, </w:t>
      </w:r>
      <w:r w:rsidRPr="00F53B5E">
        <w:rPr>
          <w:rFonts w:ascii="Arial" w:eastAsia="Arial" w:hAnsi="Arial" w:cs="Arial"/>
          <w:b/>
          <w:bCs/>
          <w:sz w:val="24"/>
          <w:szCs w:val="24"/>
        </w:rPr>
        <w:t xml:space="preserve">Jáuregui </w:t>
      </w:r>
      <w:proofErr w:type="spellStart"/>
      <w:r w:rsidRPr="00F53B5E">
        <w:rPr>
          <w:rFonts w:ascii="Arial" w:eastAsia="Arial" w:hAnsi="Arial" w:cs="Arial"/>
          <w:b/>
          <w:bCs/>
          <w:sz w:val="24"/>
          <w:szCs w:val="24"/>
        </w:rPr>
        <w:t>Lorda</w:t>
      </w:r>
      <w:proofErr w:type="spellEnd"/>
      <w:r w:rsidRPr="00F53B5E">
        <w:rPr>
          <w:rFonts w:ascii="Arial" w:eastAsia="Arial" w:hAnsi="Arial" w:cs="Arial"/>
          <w:sz w:val="24"/>
          <w:szCs w:val="24"/>
        </w:rPr>
        <w:t xml:space="preserve"> llevó adelante su remate en el predio Angus de Cañuelas, donde vendieron </w:t>
      </w:r>
      <w:r w:rsidRPr="00F53B5E">
        <w:rPr>
          <w:rFonts w:ascii="Arial" w:eastAsia="Arial" w:hAnsi="Arial" w:cs="Arial"/>
          <w:b/>
          <w:bCs/>
          <w:sz w:val="24"/>
          <w:szCs w:val="24"/>
        </w:rPr>
        <w:t xml:space="preserve">10.450 cabezas </w:t>
      </w:r>
      <w:r w:rsidRPr="00F53B5E">
        <w:rPr>
          <w:rFonts w:ascii="Arial" w:eastAsia="Arial" w:hAnsi="Arial" w:cs="Arial"/>
          <w:sz w:val="24"/>
          <w:szCs w:val="24"/>
        </w:rPr>
        <w:t>en una jornada que convocó a compradores tanto en el salón como a través de llamados telefónicos desde distintos puntos del país.</w:t>
      </w:r>
      <w:r w:rsidRPr="00F53B5E">
        <w:rPr>
          <w:rFonts w:ascii="Arial" w:eastAsia="Arial" w:hAnsi="Arial" w:cs="Arial"/>
          <w:sz w:val="24"/>
          <w:szCs w:val="24"/>
        </w:rPr>
        <w:t xml:space="preserve"> </w:t>
      </w:r>
    </w:p>
    <w:p w14:paraId="349D9615" w14:textId="680FBF05" w:rsidR="0079313D" w:rsidRDefault="006348F2">
      <w:pPr>
        <w:spacing w:before="240" w:after="2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i/>
          <w:iCs/>
          <w:sz w:val="24"/>
          <w:szCs w:val="24"/>
        </w:rPr>
        <w:t>“</w:t>
      </w:r>
      <w:r>
        <w:rPr>
          <w:rFonts w:ascii="Arial" w:eastAsia="Arial" w:hAnsi="Arial" w:cs="Arial"/>
          <w:b/>
          <w:bCs/>
          <w:i/>
          <w:iCs/>
          <w:sz w:val="24"/>
          <w:szCs w:val="24"/>
        </w:rPr>
        <w:t>Tuvimos un remate hermoso, bárbaro, con mucha hacienda, muchísima gente y muchos compradores en el salón, y desde</w:t>
      </w:r>
      <w:r>
        <w:rPr>
          <w:rFonts w:ascii="Arial" w:eastAsia="Arial" w:hAnsi="Arial" w:cs="Arial"/>
          <w:b/>
          <w:bCs/>
          <w:i/>
          <w:iCs/>
          <w:sz w:val="24"/>
          <w:szCs w:val="24"/>
        </w:rPr>
        <w:t xml:space="preserve"> Buenos Aires, La Pampa, Córdoba, Entre Ríos y Santa Fe por teléfono, que empujaron todo el remate</w:t>
      </w:r>
      <w:r>
        <w:rPr>
          <w:rFonts w:ascii="Arial" w:eastAsia="Arial" w:hAnsi="Arial" w:cs="Arial"/>
          <w:i/>
          <w:iCs/>
          <w:sz w:val="24"/>
          <w:szCs w:val="24"/>
        </w:rPr>
        <w:t>”</w:t>
      </w:r>
      <w:r>
        <w:rPr>
          <w:rFonts w:ascii="Arial" w:eastAsia="Arial" w:hAnsi="Arial" w:cs="Arial"/>
          <w:sz w:val="24"/>
          <w:szCs w:val="24"/>
        </w:rPr>
        <w:t xml:space="preserve">, señaló Atilio </w:t>
      </w:r>
      <w:proofErr w:type="spellStart"/>
      <w:r>
        <w:rPr>
          <w:rFonts w:ascii="Arial" w:eastAsia="Arial" w:hAnsi="Arial" w:cs="Arial"/>
          <w:sz w:val="24"/>
          <w:szCs w:val="24"/>
        </w:rPr>
        <w:t>Panaccio</w:t>
      </w:r>
      <w:proofErr w:type="spellEnd"/>
      <w:r>
        <w:rPr>
          <w:rFonts w:ascii="Arial" w:eastAsia="Arial" w:hAnsi="Arial" w:cs="Arial"/>
          <w:sz w:val="24"/>
          <w:szCs w:val="24"/>
        </w:rPr>
        <w:t>, uno de los martilleros de la subasta, junto a Mariano Villalba.</w:t>
      </w:r>
    </w:p>
    <w:p w14:paraId="1C9368DD" w14:textId="77777777" w:rsidR="0079313D" w:rsidRDefault="006348F2">
      <w:pPr>
        <w:spacing w:before="240" w:after="240"/>
        <w:rPr>
          <w:rFonts w:ascii="Arial" w:eastAsia="Arial" w:hAnsi="Arial" w:cs="Arial"/>
          <w:i/>
          <w:iCs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Panaccio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destacó especialmente el ritmo de los negocios y la respue</w:t>
      </w:r>
      <w:r>
        <w:rPr>
          <w:rFonts w:ascii="Arial" w:eastAsia="Arial" w:hAnsi="Arial" w:cs="Arial"/>
          <w:sz w:val="24"/>
          <w:szCs w:val="24"/>
        </w:rPr>
        <w:t xml:space="preserve">sta de la demanda. Según explicó, fue un remate </w:t>
      </w:r>
      <w:r>
        <w:rPr>
          <w:rFonts w:ascii="Arial" w:eastAsia="Arial" w:hAnsi="Arial" w:cs="Arial"/>
          <w:i/>
          <w:iCs/>
          <w:sz w:val="24"/>
          <w:szCs w:val="24"/>
        </w:rPr>
        <w:t>“</w:t>
      </w:r>
      <w:r>
        <w:rPr>
          <w:rFonts w:ascii="Arial" w:eastAsia="Arial" w:hAnsi="Arial" w:cs="Arial"/>
          <w:b/>
          <w:bCs/>
          <w:i/>
          <w:iCs/>
          <w:sz w:val="24"/>
          <w:szCs w:val="24"/>
        </w:rPr>
        <w:t>muy ágil, con valores muy firmes y muy sostenidos</w:t>
      </w:r>
      <w:r>
        <w:rPr>
          <w:rFonts w:ascii="Arial" w:eastAsia="Arial" w:hAnsi="Arial" w:cs="Arial"/>
          <w:i/>
          <w:iCs/>
          <w:sz w:val="24"/>
          <w:szCs w:val="24"/>
        </w:rPr>
        <w:t xml:space="preserve">”, </w:t>
      </w:r>
      <w:r>
        <w:rPr>
          <w:rFonts w:ascii="Arial" w:eastAsia="Arial" w:hAnsi="Arial" w:cs="Arial"/>
          <w:sz w:val="24"/>
          <w:szCs w:val="24"/>
        </w:rPr>
        <w:t xml:space="preserve">con una actuación particularmente destacada del ternero pesado, el novillito y la ternera pesada, categorías que alcanzaron, según su evaluación, </w:t>
      </w:r>
      <w:r>
        <w:rPr>
          <w:rFonts w:ascii="Arial" w:eastAsia="Arial" w:hAnsi="Arial" w:cs="Arial"/>
          <w:i/>
          <w:iCs/>
          <w:sz w:val="24"/>
          <w:szCs w:val="24"/>
        </w:rPr>
        <w:t>“</w:t>
      </w:r>
      <w:r>
        <w:rPr>
          <w:rFonts w:ascii="Arial" w:eastAsia="Arial" w:hAnsi="Arial" w:cs="Arial"/>
          <w:b/>
          <w:bCs/>
          <w:i/>
          <w:iCs/>
          <w:sz w:val="24"/>
          <w:szCs w:val="24"/>
        </w:rPr>
        <w:t>muy buen</w:t>
      </w:r>
      <w:r>
        <w:rPr>
          <w:rFonts w:ascii="Arial" w:eastAsia="Arial" w:hAnsi="Arial" w:cs="Arial"/>
          <w:b/>
          <w:bCs/>
          <w:i/>
          <w:iCs/>
          <w:sz w:val="24"/>
          <w:szCs w:val="24"/>
        </w:rPr>
        <w:t>os valores, de los mejores que vi en la semana</w:t>
      </w:r>
      <w:r>
        <w:rPr>
          <w:rFonts w:ascii="Arial" w:eastAsia="Arial" w:hAnsi="Arial" w:cs="Arial"/>
          <w:i/>
          <w:iCs/>
          <w:sz w:val="24"/>
          <w:szCs w:val="24"/>
        </w:rPr>
        <w:t>”.</w:t>
      </w:r>
    </w:p>
    <w:p w14:paraId="5E2AB9D4" w14:textId="77777777" w:rsidR="0079313D" w:rsidRDefault="006348F2">
      <w:pPr>
        <w:spacing w:before="240" w:after="2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Además, puso en valor la calidad de los lotes ofrecidos y el trabajo de los remitentes</w:t>
      </w:r>
      <w:r>
        <w:rPr>
          <w:rFonts w:ascii="Arial" w:eastAsia="Arial" w:hAnsi="Arial" w:cs="Arial"/>
          <w:i/>
          <w:iCs/>
          <w:sz w:val="24"/>
          <w:szCs w:val="24"/>
        </w:rPr>
        <w:t>. “</w:t>
      </w:r>
      <w:r>
        <w:rPr>
          <w:rFonts w:ascii="Arial" w:eastAsia="Arial" w:hAnsi="Arial" w:cs="Arial"/>
          <w:b/>
          <w:bCs/>
          <w:i/>
          <w:iCs/>
          <w:sz w:val="24"/>
          <w:szCs w:val="24"/>
        </w:rPr>
        <w:t>En un conjunto único de hacienda Angus, unos lotes realmente sobresalientes hicieron que el remate fuera ágil y facili</w:t>
      </w:r>
      <w:r>
        <w:rPr>
          <w:rFonts w:ascii="Arial" w:eastAsia="Arial" w:hAnsi="Arial" w:cs="Arial"/>
          <w:b/>
          <w:bCs/>
          <w:i/>
          <w:iCs/>
          <w:sz w:val="24"/>
          <w:szCs w:val="24"/>
        </w:rPr>
        <w:t>taran nuestra tarea</w:t>
      </w:r>
      <w:r>
        <w:rPr>
          <w:rFonts w:ascii="Arial" w:eastAsia="Arial" w:hAnsi="Arial" w:cs="Arial"/>
          <w:i/>
          <w:iCs/>
          <w:sz w:val="24"/>
          <w:szCs w:val="24"/>
        </w:rPr>
        <w:t>”</w:t>
      </w:r>
      <w:r>
        <w:rPr>
          <w:rFonts w:ascii="Arial" w:eastAsia="Arial" w:hAnsi="Arial" w:cs="Arial"/>
          <w:sz w:val="24"/>
          <w:szCs w:val="24"/>
        </w:rPr>
        <w:t>, afirmó.</w:t>
      </w:r>
    </w:p>
    <w:p w14:paraId="2827E829" w14:textId="77777777" w:rsidR="0079313D" w:rsidRDefault="006348F2">
      <w:pPr>
        <w:spacing w:before="240" w:after="240"/>
        <w:rPr>
          <w:rFonts w:ascii="Arial" w:eastAsia="Arial" w:hAnsi="Arial" w:cs="Arial"/>
          <w:i/>
          <w:i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Por último, desde Jáuregui </w:t>
      </w:r>
      <w:proofErr w:type="spellStart"/>
      <w:r>
        <w:rPr>
          <w:rFonts w:ascii="Arial" w:eastAsia="Arial" w:hAnsi="Arial" w:cs="Arial"/>
          <w:sz w:val="24"/>
          <w:szCs w:val="24"/>
        </w:rPr>
        <w:t>Lorda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confirmaron: </w:t>
      </w:r>
      <w:r>
        <w:rPr>
          <w:rFonts w:ascii="Arial" w:eastAsia="Arial" w:hAnsi="Arial" w:cs="Arial"/>
          <w:i/>
          <w:iCs/>
          <w:sz w:val="24"/>
          <w:szCs w:val="24"/>
        </w:rPr>
        <w:t>“</w:t>
      </w:r>
      <w:r>
        <w:rPr>
          <w:rFonts w:ascii="Arial" w:eastAsia="Arial" w:hAnsi="Arial" w:cs="Arial"/>
          <w:b/>
          <w:bCs/>
          <w:i/>
          <w:iCs/>
          <w:sz w:val="24"/>
          <w:szCs w:val="24"/>
        </w:rPr>
        <w:t>Estamos muy contentos, pasamos una tarde hermosa en el predio Angus, junto a todo el equipo de Expoagro. Todo salió perfecto</w:t>
      </w:r>
      <w:r>
        <w:rPr>
          <w:rFonts w:ascii="Arial" w:eastAsia="Arial" w:hAnsi="Arial" w:cs="Arial"/>
          <w:i/>
          <w:iCs/>
          <w:sz w:val="24"/>
          <w:szCs w:val="24"/>
        </w:rPr>
        <w:t>”.</w:t>
      </w:r>
    </w:p>
    <w:p w14:paraId="1E02472F" w14:textId="77777777" w:rsidR="0079313D" w:rsidRDefault="006348F2">
      <w:pPr>
        <w:spacing w:before="240" w:after="2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De esta manera, se completó el calendario de remates</w:t>
      </w:r>
      <w:r>
        <w:rPr>
          <w:rFonts w:ascii="Arial" w:eastAsia="Arial" w:hAnsi="Arial" w:cs="Arial"/>
          <w:sz w:val="24"/>
          <w:szCs w:val="24"/>
        </w:rPr>
        <w:t xml:space="preserve"> de la Semana Angus de Primavera, que durante cinco jornadas reunió a productores, cabañeros, compradores y empresas en torno a una de las principales expresiones de la genética Angus en el país.</w:t>
      </w:r>
    </w:p>
    <w:p w14:paraId="5871AB31" w14:textId="77777777" w:rsidR="0079313D" w:rsidRDefault="006348F2">
      <w:pPr>
        <w:spacing w:before="240" w:after="24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Los valores del remate</w:t>
      </w:r>
    </w:p>
    <w:p w14:paraId="1BC15DD4" w14:textId="77777777" w:rsidR="0079313D" w:rsidRDefault="0079313D">
      <w:pPr>
        <w:spacing w:before="240" w:after="240"/>
        <w:rPr>
          <w:rFonts w:ascii="Arial" w:eastAsia="Arial" w:hAnsi="Arial" w:cs="Arial"/>
          <w:b/>
          <w:bCs/>
          <w:sz w:val="24"/>
          <w:szCs w:val="24"/>
        </w:rPr>
      </w:pPr>
    </w:p>
    <w:sectPr w:rsidR="007931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17" w:right="1701" w:bottom="1417" w:left="1701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02E64" w14:textId="77777777" w:rsidR="006348F2" w:rsidRDefault="006348F2">
      <w:pPr>
        <w:spacing w:after="0" w:line="240" w:lineRule="auto"/>
      </w:pPr>
      <w:r>
        <w:separator/>
      </w:r>
    </w:p>
  </w:endnote>
  <w:endnote w:type="continuationSeparator" w:id="0">
    <w:p w14:paraId="5CC0C32C" w14:textId="77777777" w:rsidR="006348F2" w:rsidRDefault="00634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8375917-7455-44BF-BA22-E5250830B56E}"/>
    <w:embedBold r:id="rId2" w:fontKey="{B2D8BF69-EEEA-420F-A966-34DFE802D20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3" w:fontKey="{A9608D98-5A98-4A60-A920-11E0F23BC8E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21ACBCB-3C48-4BD8-A16A-7EF87577D69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9EBCF99E-9B48-4951-BB5F-2D7ABB58259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4524B" w14:textId="77777777" w:rsidR="0079313D" w:rsidRDefault="0079313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1592A" w14:textId="77777777" w:rsidR="0079313D" w:rsidRDefault="006348F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-1701"/>
      <w:rPr>
        <w:color w:val="000000"/>
      </w:rPr>
    </w:pPr>
    <w:r>
      <w:rPr>
        <w:noProof/>
        <w:color w:val="000000"/>
      </w:rPr>
      <w:drawing>
        <wp:inline distT="0" distB="0" distL="0" distR="0" wp14:anchorId="35578B74" wp14:editId="7A8DA2B3">
          <wp:extent cx="7649603" cy="269986"/>
          <wp:effectExtent l="0" t="0" r="0" b="0"/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49603" cy="26998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32F25" w14:textId="77777777" w:rsidR="0079313D" w:rsidRDefault="0079313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BEE49" w14:textId="77777777" w:rsidR="006348F2" w:rsidRDefault="006348F2">
      <w:pPr>
        <w:spacing w:after="0" w:line="240" w:lineRule="auto"/>
      </w:pPr>
      <w:r>
        <w:separator/>
      </w:r>
    </w:p>
  </w:footnote>
  <w:footnote w:type="continuationSeparator" w:id="0">
    <w:p w14:paraId="503A24AA" w14:textId="77777777" w:rsidR="006348F2" w:rsidRDefault="00634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CA881" w14:textId="77777777" w:rsidR="0079313D" w:rsidRDefault="0079313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FB8C8" w14:textId="77777777" w:rsidR="0079313D" w:rsidRDefault="006348F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-1701"/>
      <w:rPr>
        <w:color w:val="000000"/>
      </w:rPr>
    </w:pPr>
    <w:r>
      <w:rPr>
        <w:noProof/>
        <w:color w:val="000000"/>
      </w:rPr>
      <w:drawing>
        <wp:inline distT="0" distB="0" distL="0" distR="0" wp14:anchorId="34EA60E6" wp14:editId="1E942B8D">
          <wp:extent cx="7635716" cy="1302715"/>
          <wp:effectExtent l="0" t="0" r="0" b="0"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35716" cy="13027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AF58D" w14:textId="77777777" w:rsidR="0079313D" w:rsidRDefault="0079313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13D"/>
    <w:rsid w:val="006348F2"/>
    <w:rsid w:val="0079313D"/>
    <w:rsid w:val="00F5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EA687"/>
  <w15:docId w15:val="{C1BBD269-0746-42DC-B099-D8D9CBE87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28E0"/>
  </w:style>
  <w:style w:type="paragraph" w:styleId="Piedepgina">
    <w:name w:val="footer"/>
    <w:basedOn w:val="Normal"/>
    <w:link w:val="Piedepgina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28E0"/>
  </w:style>
  <w:style w:type="paragraph" w:styleId="Textodeglobo">
    <w:name w:val="Balloon Text"/>
    <w:basedOn w:val="Normal"/>
    <w:link w:val="TextodegloboCar"/>
    <w:uiPriority w:val="99"/>
    <w:semiHidden/>
    <w:unhideWhenUsed/>
    <w:rsid w:val="008D7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7D65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Textoennegrita">
    <w:name w:val="Strong"/>
    <w:basedOn w:val="Fuentedeprrafopredeter"/>
    <w:uiPriority w:val="22"/>
    <w:qFormat/>
    <w:rsid w:val="00F53B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YkOfzehefkiwvEatfHAbh+SFqQ==">CgMxLjAyDmguY3dpY3N0MmF4eTZjOAByITE3aE1lZERJUWZiSkVSNmI2Y1l6bHJlTVZKek84ZDBBcQ==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ANYI</dc:creator>
  <cp:lastModifiedBy>Antonella  Schiantarelli</cp:lastModifiedBy>
  <cp:revision>2</cp:revision>
  <dcterms:created xsi:type="dcterms:W3CDTF">2026-08-21T11:47:00Z</dcterms:created>
  <dcterms:modified xsi:type="dcterms:W3CDTF">2026-09-28T15:21:00Z</dcterms:modified>
</cp:coreProperties>
</file>