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E6" w:rsidRDefault="002A098C" w:rsidP="00630DD2">
      <w:pPr>
        <w:jc w:val="center"/>
        <w:rPr>
          <w:b/>
          <w:sz w:val="24"/>
          <w:szCs w:val="24"/>
        </w:rPr>
      </w:pPr>
      <w:r>
        <w:rPr>
          <w:b/>
          <w:sz w:val="26"/>
          <w:szCs w:val="26"/>
        </w:rPr>
        <w:t>Exitosos remates en la Capital Nacional de los Agronegocios: “Hay que comprar la mejor genética y hacer buenos negocios produciendo”</w:t>
      </w:r>
    </w:p>
    <w:p w:rsidR="00C523E6" w:rsidRDefault="002A098C" w:rsidP="00630DD2">
      <w:pPr>
        <w:jc w:val="center"/>
        <w:rPr>
          <w:sz w:val="24"/>
          <w:szCs w:val="24"/>
        </w:rPr>
      </w:pPr>
      <w:bookmarkStart w:id="0" w:name="_GoBack"/>
      <w:r>
        <w:rPr>
          <w:i/>
          <w:sz w:val="24"/>
          <w:szCs w:val="24"/>
        </w:rPr>
        <w:t xml:space="preserve">Las casas consignatarias Pedro Noel </w:t>
      </w:r>
      <w:proofErr w:type="spellStart"/>
      <w:r>
        <w:rPr>
          <w:i/>
          <w:sz w:val="24"/>
          <w:szCs w:val="24"/>
        </w:rPr>
        <w:t>Irey</w:t>
      </w:r>
      <w:proofErr w:type="spellEnd"/>
      <w:r>
        <w:rPr>
          <w:i/>
          <w:sz w:val="24"/>
          <w:szCs w:val="24"/>
        </w:rPr>
        <w:t xml:space="preserve"> y Haciendas </w:t>
      </w:r>
      <w:proofErr w:type="spellStart"/>
      <w:r>
        <w:rPr>
          <w:i/>
          <w:sz w:val="24"/>
          <w:szCs w:val="24"/>
        </w:rPr>
        <w:t>Villaguay</w:t>
      </w:r>
      <w:proofErr w:type="spellEnd"/>
      <w:r>
        <w:rPr>
          <w:i/>
          <w:sz w:val="24"/>
          <w:szCs w:val="24"/>
        </w:rPr>
        <w:t xml:space="preserve"> abrieron el programa de ventas de Expoagro 2025.</w:t>
      </w:r>
    </w:p>
    <w:p w:rsidR="00C523E6" w:rsidRDefault="002A098C">
      <w:pPr>
        <w:jc w:val="both"/>
      </w:pPr>
      <w:r>
        <w:t xml:space="preserve">“Vendimos 12.000 cabezas de invernada, con valores muy buenos, sostenido, y el remate fue rápido y ágil”, sintetizó Pedro Noel </w:t>
      </w:r>
      <w:proofErr w:type="spellStart"/>
      <w:r>
        <w:t>Irey</w:t>
      </w:r>
      <w:proofErr w:type="spellEnd"/>
      <w:r>
        <w:t>, acerca del remate del lunes por la mañana en la jornada previa a la inauguración oficial de Expoagro 2025. Por la tarde con</w:t>
      </w:r>
      <w:r>
        <w:t>tinuó la subasta con 2.500 vientres entre vacas y vaquillonas, paridas y/o preñadas.</w:t>
      </w:r>
    </w:p>
    <w:p w:rsidR="00C523E6" w:rsidRDefault="002A098C">
      <w:pPr>
        <w:jc w:val="both"/>
      </w:pPr>
      <w:r>
        <w:t>Según aseguró el consignatario, se mantuvieron los valores en machos y hembras livianos y pesados, también se destacó el precio obtenido para los terneros, teniendo en cue</w:t>
      </w:r>
      <w:r>
        <w:t xml:space="preserve">nta que se trata del arranque de la zafra; y además agradeció a la Asociación Argentina de Angus por la confianza y el apoyo. </w:t>
      </w:r>
    </w:p>
    <w:p w:rsidR="00C523E6" w:rsidRDefault="002A098C">
      <w:pPr>
        <w:jc w:val="both"/>
      </w:pPr>
      <w:r>
        <w:t>Respecto del momento por el que se está atravesando observó que “lo que hoy suma es poder comprar la mejor genética y hacer bueno</w:t>
      </w:r>
      <w:r>
        <w:t>s negocios produciendo, porque ya no es tiempo de especulaciones financieras”.</w:t>
      </w:r>
    </w:p>
    <w:p w:rsidR="00C523E6" w:rsidRDefault="002A098C">
      <w:pPr>
        <w:jc w:val="both"/>
      </w:pPr>
      <w:r>
        <w:t xml:space="preserve">“Hemos tenido el honor y el orgullo de iniciar las ventas en esta serie de remates que propone Expoagro”, remarcó </w:t>
      </w:r>
      <w:proofErr w:type="spellStart"/>
      <w:r>
        <w:t>Irey</w:t>
      </w:r>
      <w:proofErr w:type="spellEnd"/>
      <w:r>
        <w:t>, reafirmando así que es La Capital Nacional de los Agroneg</w:t>
      </w:r>
      <w:r>
        <w:t xml:space="preserve">ocios. Son más de ciento cuarenta mil cabezas que están para la venta, en los días de la mega muestra.  </w:t>
      </w:r>
    </w:p>
    <w:p w:rsidR="00C523E6" w:rsidRDefault="002A098C">
      <w:pPr>
        <w:jc w:val="both"/>
      </w:pPr>
      <w:r>
        <w:t xml:space="preserve">Precios máximos: Machos (160 a 180 kilos) $3700.-; Hembras (190 a 210 kilos) $3600.-; Vacas nuevas con cría $1.600.000.- </w:t>
      </w:r>
    </w:p>
    <w:p w:rsidR="00C523E6" w:rsidRDefault="00C523E6">
      <w:pPr>
        <w:jc w:val="both"/>
      </w:pPr>
    </w:p>
    <w:p w:rsidR="00C523E6" w:rsidRDefault="002A098C">
      <w:pPr>
        <w:jc w:val="both"/>
        <w:rPr>
          <w:b/>
          <w:sz w:val="24"/>
          <w:szCs w:val="24"/>
        </w:rPr>
      </w:pPr>
      <w:r>
        <w:rPr>
          <w:b/>
          <w:sz w:val="24"/>
          <w:szCs w:val="24"/>
        </w:rPr>
        <w:t xml:space="preserve">Marcado interés de los </w:t>
      </w:r>
      <w:proofErr w:type="spellStart"/>
      <w:r>
        <w:rPr>
          <w:b/>
          <w:sz w:val="24"/>
          <w:szCs w:val="24"/>
        </w:rPr>
        <w:t>feedl</w:t>
      </w:r>
      <w:r>
        <w:rPr>
          <w:b/>
          <w:sz w:val="24"/>
          <w:szCs w:val="24"/>
        </w:rPr>
        <w:t>ot</w:t>
      </w:r>
      <w:proofErr w:type="spellEnd"/>
    </w:p>
    <w:p w:rsidR="00C523E6" w:rsidRDefault="002A098C">
      <w:pPr>
        <w:jc w:val="both"/>
      </w:pPr>
      <w:r>
        <w:t xml:space="preserve">Haciendas </w:t>
      </w:r>
      <w:proofErr w:type="spellStart"/>
      <w:r>
        <w:t>Villaguay</w:t>
      </w:r>
      <w:proofErr w:type="spellEnd"/>
      <w:r>
        <w:t xml:space="preserve"> SRL continuó las ventas por la tarde del lunes en el predio de Expoagro 2025, con unas 26.350 cabezas, que se remataron con muy buen ánimo de parte de los compradores presentes y de quienes seguían las instancias por televisión. “Fue</w:t>
      </w:r>
      <w:r>
        <w:t xml:space="preserve">ron unas siete horas de actividad y salieron los 254 lotes que teníamos. Fue una muy buena venta”, afirmó Bautista </w:t>
      </w:r>
      <w:proofErr w:type="spellStart"/>
      <w:r>
        <w:t>Bastanchuri</w:t>
      </w:r>
      <w:proofErr w:type="spellEnd"/>
      <w:r>
        <w:t xml:space="preserve">, vocero de la firma consignataria. </w:t>
      </w:r>
    </w:p>
    <w:p w:rsidR="00C523E6" w:rsidRDefault="002A098C">
      <w:pPr>
        <w:jc w:val="both"/>
      </w:pPr>
      <w:r>
        <w:t>“Se lograron muy buenos precios y toda la venta fue ágil, los toros, lo que va a invernada; y</w:t>
      </w:r>
      <w:r>
        <w:t xml:space="preserve"> fue un poco más trabajoso para los lotes de vientres, pero terminó siendo positivo. Tuvimos muy buen apoyo de los compradores”, dijo. También describió que la mayoría de lo vendido tenía destino de </w:t>
      </w:r>
      <w:proofErr w:type="spellStart"/>
      <w:r>
        <w:t>feedlot</w:t>
      </w:r>
      <w:proofErr w:type="spellEnd"/>
      <w:r>
        <w:t xml:space="preserve"> “porque hoy el negocio se dio vuelta y les está d</w:t>
      </w:r>
      <w:r>
        <w:t>ando”, añadiendo que hubo marcado interés para los animales livianos, y para recría, ayudado por las últimas lluvias.</w:t>
      </w:r>
    </w:p>
    <w:p w:rsidR="00C523E6" w:rsidRDefault="002A098C">
      <w:pPr>
        <w:jc w:val="both"/>
      </w:pPr>
      <w:proofErr w:type="spellStart"/>
      <w:r>
        <w:t>Bastanchuri</w:t>
      </w:r>
      <w:proofErr w:type="spellEnd"/>
      <w:r>
        <w:t xml:space="preserve"> comentó que recibieron hacienda de 11 provincias y hubo compradores de Corrientes, Chaco, Formosa, entre otros territorios.</w:t>
      </w:r>
    </w:p>
    <w:p w:rsidR="00C523E6" w:rsidRDefault="002A098C">
      <w:pPr>
        <w:jc w:val="both"/>
      </w:pPr>
      <w:r>
        <w:t>“E</w:t>
      </w:r>
      <w:r>
        <w:t xml:space="preserve">s momento de una zafra que se ve aceleradísima”, indicó, potenciando las 140.000 mil cabezas que presumen vender en la Capital Nacional de los Agronegocios. </w:t>
      </w:r>
    </w:p>
    <w:p w:rsidR="00C523E6" w:rsidRDefault="002A098C">
      <w:pPr>
        <w:jc w:val="both"/>
      </w:pPr>
      <w:r>
        <w:lastRenderedPageBreak/>
        <w:t>Precios máximos: Terneros (150 a 180 kilos) $3525.-; Novillos y novillitos (250 a 300 kilos) $2840</w:t>
      </w:r>
      <w:r>
        <w:t>.-; Terneros a término (200 a 250 kilos) $3470.-; Terneros y terneras (120 a 150 kilos) $3485.-.</w:t>
      </w:r>
    </w:p>
    <w:p w:rsidR="00C523E6" w:rsidRDefault="002A098C">
      <w:pPr>
        <w:jc w:val="both"/>
      </w:pPr>
      <w:r>
        <w:t>La casa consignataria agradeció a Exponenciar por la renovada confianza en la realización de los remates, así como a los bancos que contribuyeron con promocion</w:t>
      </w:r>
      <w:r>
        <w:t xml:space="preserve">es. “Creo que todo sirvió a los compradores para financiarse”, expresó </w:t>
      </w:r>
      <w:proofErr w:type="spellStart"/>
      <w:r>
        <w:t>Bastanchuri</w:t>
      </w:r>
      <w:proofErr w:type="spellEnd"/>
      <w:r>
        <w:t xml:space="preserve">.  </w:t>
      </w:r>
    </w:p>
    <w:p w:rsidR="00C523E6" w:rsidRDefault="002A098C">
      <w:pPr>
        <w:jc w:val="both"/>
      </w:pPr>
      <w:r>
        <w:t>Por último, señaló que abrir la actividad antes del inicio oficial de la muestra les facilita la logística y el movimiento, y también valoró que haya coincidido con el in</w:t>
      </w:r>
      <w:r>
        <w:t xml:space="preserve">icio de la campaña de vacunación contra la aftosa. </w:t>
      </w:r>
    </w:p>
    <w:bookmarkEnd w:id="0"/>
    <w:p w:rsidR="00C523E6" w:rsidRDefault="00C523E6">
      <w:pPr>
        <w:jc w:val="both"/>
        <w:rPr>
          <w:sz w:val="24"/>
          <w:szCs w:val="24"/>
        </w:rPr>
      </w:pPr>
    </w:p>
    <w:sectPr w:rsidR="00C523E6">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8C" w:rsidRDefault="002A098C">
      <w:pPr>
        <w:spacing w:after="0" w:line="240" w:lineRule="auto"/>
      </w:pPr>
      <w:r>
        <w:separator/>
      </w:r>
    </w:p>
  </w:endnote>
  <w:endnote w:type="continuationSeparator" w:id="0">
    <w:p w:rsidR="002A098C" w:rsidRDefault="002A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C523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2A098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C523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8C" w:rsidRDefault="002A098C">
      <w:pPr>
        <w:spacing w:after="0" w:line="240" w:lineRule="auto"/>
      </w:pPr>
      <w:r>
        <w:separator/>
      </w:r>
    </w:p>
  </w:footnote>
  <w:footnote w:type="continuationSeparator" w:id="0">
    <w:p w:rsidR="002A098C" w:rsidRDefault="002A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C523E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2A098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E6" w:rsidRDefault="00C523E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E6"/>
    <w:rsid w:val="002A098C"/>
    <w:rsid w:val="00630DD2"/>
    <w:rsid w:val="00C523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F18A3-9D49-48FC-9397-C0E3A64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9a2gIEimAV4kezHeO83Ue7AMw==">CgMxLjA4AHIhMVN2YzYzUWx3Q2c4NHM0MmZoTzN5ZjJtd3VYVXJ4cHht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2852</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3</cp:revision>
  <dcterms:created xsi:type="dcterms:W3CDTF">2025-03-11T18:49:00Z</dcterms:created>
  <dcterms:modified xsi:type="dcterms:W3CDTF">2025-03-11T19:31:00Z</dcterms:modified>
</cp:coreProperties>
</file>