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0FBCA" w14:textId="1A001630" w:rsidR="0037390F" w:rsidRPr="0037390F" w:rsidRDefault="0037390F" w:rsidP="0037390F">
      <w:pPr>
        <w:jc w:val="center"/>
        <w:rPr>
          <w:rFonts w:cs="Calibri"/>
          <w:b/>
          <w:sz w:val="28"/>
          <w:szCs w:val="28"/>
        </w:rPr>
      </w:pPr>
      <w:r w:rsidRPr="0037390F">
        <w:rPr>
          <w:rFonts w:cs="Calibri"/>
          <w:b/>
          <w:sz w:val="28"/>
          <w:szCs w:val="28"/>
        </w:rPr>
        <w:t>Santa Irene y La Matilde se llevaron los mayores premios de la Nacional Braford</w:t>
      </w:r>
    </w:p>
    <w:p w14:paraId="371844C8" w14:textId="77777777" w:rsidR="0037390F" w:rsidRPr="007D668B" w:rsidRDefault="0037390F" w:rsidP="0037390F">
      <w:pPr>
        <w:jc w:val="both"/>
        <w:rPr>
          <w:rFonts w:cs="Calibri"/>
          <w:sz w:val="24"/>
          <w:szCs w:val="24"/>
        </w:rPr>
      </w:pPr>
    </w:p>
    <w:p w14:paraId="391382AD" w14:textId="77777777" w:rsidR="0037390F" w:rsidRPr="007D668B" w:rsidRDefault="0037390F" w:rsidP="00FC042B">
      <w:pPr>
        <w:jc w:val="center"/>
        <w:rPr>
          <w:rFonts w:cs="Calibri"/>
          <w:i/>
          <w:sz w:val="24"/>
          <w:szCs w:val="24"/>
        </w:rPr>
      </w:pPr>
      <w:r w:rsidRPr="007D668B">
        <w:rPr>
          <w:rFonts w:cs="Calibri"/>
          <w:i/>
          <w:sz w:val="24"/>
          <w:szCs w:val="24"/>
        </w:rPr>
        <w:t>Las cabañas entrerrianas se alzaron con los premios Gran Campeón Macho y Gran Campeón Hembra, respectivamente, en la 20º Exposición Nacional Braford que se realiza en Corrientes. Excelente calidad en los más de 350 animales que pasaron por las pistas durante las dos jornadas de juras.</w:t>
      </w:r>
    </w:p>
    <w:p w14:paraId="3C88EE68" w14:textId="77777777" w:rsidR="0037390F" w:rsidRPr="007D668B" w:rsidRDefault="0037390F" w:rsidP="0037390F">
      <w:pPr>
        <w:jc w:val="both"/>
        <w:rPr>
          <w:rFonts w:cs="Calibri"/>
          <w:sz w:val="24"/>
          <w:szCs w:val="24"/>
        </w:rPr>
      </w:pPr>
    </w:p>
    <w:p w14:paraId="6C2ED12A" w14:textId="5BCC032E" w:rsidR="0037390F" w:rsidRPr="007D668B" w:rsidRDefault="0037390F" w:rsidP="0037390F">
      <w:pPr>
        <w:jc w:val="both"/>
        <w:rPr>
          <w:rFonts w:cs="Calibri"/>
          <w:sz w:val="24"/>
          <w:szCs w:val="24"/>
        </w:rPr>
      </w:pPr>
      <w:r w:rsidRPr="007D668B">
        <w:rPr>
          <w:rFonts w:cs="Calibri"/>
          <w:sz w:val="24"/>
          <w:szCs w:val="24"/>
        </w:rPr>
        <w:t xml:space="preserve">Con una calidad notable en las pistas de la Sociedad Rural de Corrientes, la raza Braford eligió en la jornada de este miércoles a los grandes campeones de su 20º Exposición Nacional. En el marco de </w:t>
      </w:r>
      <w:r w:rsidR="00FC042B">
        <w:rPr>
          <w:rFonts w:cs="Calibri"/>
          <w:sz w:val="24"/>
          <w:szCs w:val="24"/>
        </w:rPr>
        <w:t>NACIONALES</w:t>
      </w:r>
      <w:r w:rsidRPr="007D668B">
        <w:rPr>
          <w:rFonts w:cs="Calibri"/>
          <w:sz w:val="24"/>
          <w:szCs w:val="24"/>
        </w:rPr>
        <w:t xml:space="preserve">, evento </w:t>
      </w:r>
      <w:r w:rsidR="00FC042B">
        <w:rPr>
          <w:rFonts w:cs="Calibri"/>
          <w:sz w:val="24"/>
          <w:szCs w:val="24"/>
        </w:rPr>
        <w:t xml:space="preserve">organizado </w:t>
      </w:r>
      <w:r w:rsidRPr="007D668B">
        <w:rPr>
          <w:rFonts w:cs="Calibri"/>
          <w:sz w:val="24"/>
          <w:szCs w:val="24"/>
        </w:rPr>
        <w:t>con la fuerza de Expoagro, más de 180 animales pasaron por las pistas, donde las cabañas Santa Irene y La Matilde fueron las grandes ganadoras de la jornada.</w:t>
      </w:r>
    </w:p>
    <w:p w14:paraId="5B1B19BD" w14:textId="77777777" w:rsidR="0037390F" w:rsidRPr="007D668B" w:rsidRDefault="0037390F" w:rsidP="0037390F">
      <w:pPr>
        <w:jc w:val="both"/>
        <w:rPr>
          <w:rFonts w:cs="Calibri"/>
          <w:sz w:val="24"/>
          <w:szCs w:val="24"/>
        </w:rPr>
      </w:pPr>
      <w:r w:rsidRPr="007D668B">
        <w:rPr>
          <w:rFonts w:cs="Calibri"/>
          <w:sz w:val="24"/>
          <w:szCs w:val="24"/>
        </w:rPr>
        <w:t>La 20º Exposición Nacional Braford convocó a criadores de distintas partes del Mercosur, quienes pudieron ver el gran momento que atraviesa esta raza, una de las más importantes que tiene la ganadería del Centro y Norte del país. Luego de lo que fueron las juras de terneros y terneras el martes, se había generado gran expectativa por los animales adultos, que fueron clasificados durante toda la jornada por Javier Mendoza, jurado de la exposición.</w:t>
      </w:r>
    </w:p>
    <w:p w14:paraId="39B74DA3" w14:textId="7DEE1CF6" w:rsidR="0037390F" w:rsidRPr="007D668B" w:rsidRDefault="0037390F" w:rsidP="0037390F">
      <w:pPr>
        <w:jc w:val="both"/>
        <w:rPr>
          <w:rFonts w:cs="Calibri"/>
          <w:sz w:val="24"/>
          <w:szCs w:val="24"/>
        </w:rPr>
      </w:pPr>
      <w:r w:rsidRPr="007D668B">
        <w:rPr>
          <w:rFonts w:cs="Calibri"/>
          <w:sz w:val="24"/>
          <w:szCs w:val="24"/>
        </w:rPr>
        <w:t xml:space="preserve">Desde la mañana, las tribunas alrededor de las pistas se mostraron colmadas de público, además de quienes siguieron las actividades a través del streaming de expoagro.com.ar, </w:t>
      </w:r>
      <w:r w:rsidR="00FC042B">
        <w:rPr>
          <w:rFonts w:cs="Calibri"/>
          <w:sz w:val="24"/>
          <w:szCs w:val="24"/>
        </w:rPr>
        <w:t>clarin.com y lanacion.com.ar</w:t>
      </w:r>
    </w:p>
    <w:p w14:paraId="482A4839" w14:textId="77777777" w:rsidR="0037390F" w:rsidRDefault="0037390F" w:rsidP="0037390F">
      <w:pPr>
        <w:jc w:val="both"/>
        <w:rPr>
          <w:rFonts w:cs="Calibri"/>
          <w:sz w:val="24"/>
          <w:szCs w:val="24"/>
        </w:rPr>
      </w:pPr>
      <w:r w:rsidRPr="007D668B">
        <w:rPr>
          <w:rFonts w:cs="Calibri"/>
          <w:sz w:val="24"/>
          <w:szCs w:val="24"/>
        </w:rPr>
        <w:t>Luego de lo que fueron las juras a corral de la mañana, la expectativa de la jornada de juras se centró en los animales a bozal, ya de esos boxes salieron los grandes campeones de la exposición.</w:t>
      </w:r>
    </w:p>
    <w:p w14:paraId="70B9A2DA" w14:textId="4CCD9047" w:rsidR="00FC042B" w:rsidRPr="00FC042B" w:rsidRDefault="00FC042B" w:rsidP="0037390F">
      <w:pPr>
        <w:jc w:val="both"/>
        <w:rPr>
          <w:rFonts w:cs="Calibri"/>
          <w:b/>
          <w:bCs/>
          <w:sz w:val="24"/>
          <w:szCs w:val="24"/>
        </w:rPr>
      </w:pPr>
      <w:r w:rsidRPr="00FC042B">
        <w:rPr>
          <w:rFonts w:cs="Calibri"/>
          <w:b/>
          <w:bCs/>
          <w:sz w:val="24"/>
          <w:szCs w:val="24"/>
        </w:rPr>
        <w:t>Los mejores</w:t>
      </w:r>
    </w:p>
    <w:p w14:paraId="19217CAA" w14:textId="77777777" w:rsidR="0037390F" w:rsidRPr="007D668B" w:rsidRDefault="0037390F" w:rsidP="0037390F">
      <w:pPr>
        <w:jc w:val="both"/>
        <w:rPr>
          <w:rFonts w:cs="Calibri"/>
          <w:sz w:val="24"/>
          <w:szCs w:val="24"/>
        </w:rPr>
      </w:pPr>
      <w:r w:rsidRPr="007D668B">
        <w:rPr>
          <w:rFonts w:cs="Calibri"/>
          <w:sz w:val="24"/>
          <w:szCs w:val="24"/>
        </w:rPr>
        <w:t xml:space="preserve">En primer término, </w:t>
      </w:r>
      <w:r w:rsidRPr="00FC042B">
        <w:rPr>
          <w:rFonts w:cs="Calibri"/>
          <w:b/>
          <w:bCs/>
          <w:sz w:val="24"/>
          <w:szCs w:val="24"/>
        </w:rPr>
        <w:t>el jurado Javier Mendoza</w:t>
      </w:r>
      <w:r w:rsidRPr="007D668B">
        <w:rPr>
          <w:rFonts w:cs="Calibri"/>
          <w:sz w:val="24"/>
          <w:szCs w:val="24"/>
        </w:rPr>
        <w:t xml:space="preserve"> clasificó a las hembras a bozal, que desfilaron por la pista mostrando muy buena calidad, con funcionalidad, fertilidad y cualidades raciales, que fueron destacadas por el jurado y también por muchos criadores presentes. </w:t>
      </w:r>
      <w:r w:rsidRPr="007D668B">
        <w:rPr>
          <w:rFonts w:cs="Calibri"/>
          <w:i/>
          <w:sz w:val="24"/>
          <w:szCs w:val="24"/>
        </w:rPr>
        <w:t xml:space="preserve">“El nivel es </w:t>
      </w:r>
      <w:proofErr w:type="gramStart"/>
      <w:r w:rsidRPr="007D668B">
        <w:rPr>
          <w:rFonts w:cs="Calibri"/>
          <w:i/>
          <w:sz w:val="24"/>
          <w:szCs w:val="24"/>
        </w:rPr>
        <w:t>muy alto y muy parejo</w:t>
      </w:r>
      <w:proofErr w:type="gramEnd"/>
      <w:r w:rsidRPr="007D668B">
        <w:rPr>
          <w:rFonts w:cs="Calibri"/>
          <w:i/>
          <w:sz w:val="24"/>
          <w:szCs w:val="24"/>
        </w:rPr>
        <w:t>; lo que traías hace tres años hoy no compite con estos animales”</w:t>
      </w:r>
      <w:r w:rsidRPr="007D668B">
        <w:rPr>
          <w:rFonts w:cs="Calibri"/>
          <w:sz w:val="24"/>
          <w:szCs w:val="24"/>
        </w:rPr>
        <w:t>, consideró un criador.</w:t>
      </w:r>
    </w:p>
    <w:p w14:paraId="34B843F3" w14:textId="339A6F6C" w:rsidR="0037390F" w:rsidRPr="007D668B" w:rsidRDefault="0037390F" w:rsidP="0037390F">
      <w:pPr>
        <w:jc w:val="both"/>
        <w:rPr>
          <w:rFonts w:cs="Calibri"/>
          <w:sz w:val="24"/>
          <w:szCs w:val="24"/>
        </w:rPr>
      </w:pPr>
      <w:r w:rsidRPr="007D668B">
        <w:rPr>
          <w:rFonts w:cs="Calibri"/>
          <w:sz w:val="24"/>
          <w:szCs w:val="24"/>
        </w:rPr>
        <w:t xml:space="preserve">Al finalizar toda la clasificación de las categorías, Javier Mendoza dejó en la fila final de hembras a cinco vaquillonas, y </w:t>
      </w:r>
      <w:proofErr w:type="gramStart"/>
      <w:r w:rsidR="00FC042B" w:rsidRPr="00FC042B">
        <w:rPr>
          <w:rFonts w:cs="Calibri"/>
          <w:b/>
          <w:bCs/>
          <w:sz w:val="24"/>
          <w:szCs w:val="24"/>
        </w:rPr>
        <w:t>eligió</w:t>
      </w:r>
      <w:r w:rsidRPr="00FC042B">
        <w:rPr>
          <w:rFonts w:cs="Calibri"/>
          <w:b/>
          <w:bCs/>
          <w:sz w:val="24"/>
          <w:szCs w:val="24"/>
        </w:rPr>
        <w:t xml:space="preserve"> </w:t>
      </w:r>
      <w:r w:rsidR="00FC042B">
        <w:rPr>
          <w:rFonts w:cs="Calibri"/>
          <w:b/>
          <w:bCs/>
          <w:sz w:val="24"/>
          <w:szCs w:val="24"/>
        </w:rPr>
        <w:t>como</w:t>
      </w:r>
      <w:proofErr w:type="gramEnd"/>
      <w:r w:rsidR="00FC042B">
        <w:rPr>
          <w:rFonts w:cs="Calibri"/>
          <w:b/>
          <w:bCs/>
          <w:sz w:val="24"/>
          <w:szCs w:val="24"/>
        </w:rPr>
        <w:t xml:space="preserve"> </w:t>
      </w:r>
      <w:r w:rsidRPr="00FC042B">
        <w:rPr>
          <w:rFonts w:cs="Calibri"/>
          <w:b/>
          <w:bCs/>
          <w:sz w:val="24"/>
          <w:szCs w:val="24"/>
        </w:rPr>
        <w:t xml:space="preserve">Gran Campeón Hembra al Box 196, una vaca con cría al pie de la cabaña La Matilde, que llegó desde la provincia de Entre Ríos. </w:t>
      </w:r>
      <w:r w:rsidRPr="007D668B">
        <w:rPr>
          <w:rFonts w:cs="Calibri"/>
          <w:sz w:val="24"/>
          <w:szCs w:val="24"/>
        </w:rPr>
        <w:t xml:space="preserve">Esta hija de “Midas”, de poco menos de tres </w:t>
      </w:r>
      <w:r w:rsidR="00FC042B" w:rsidRPr="007D668B">
        <w:rPr>
          <w:rFonts w:cs="Calibri"/>
          <w:sz w:val="24"/>
          <w:szCs w:val="24"/>
        </w:rPr>
        <w:t>años</w:t>
      </w:r>
      <w:r w:rsidRPr="007D668B">
        <w:rPr>
          <w:rFonts w:cs="Calibri"/>
          <w:sz w:val="24"/>
          <w:szCs w:val="24"/>
        </w:rPr>
        <w:t xml:space="preserve">, había sido muy ponderada por el jurado </w:t>
      </w:r>
      <w:r w:rsidRPr="007D668B">
        <w:rPr>
          <w:rFonts w:cs="Calibri"/>
          <w:sz w:val="24"/>
          <w:szCs w:val="24"/>
        </w:rPr>
        <w:lastRenderedPageBreak/>
        <w:t>ya como ganadora de la categoría Vaca, ya que además de su funcionalidad y sus cualidades raciales, tenía una cría al pie y estaba preñada nuevamente.</w:t>
      </w:r>
    </w:p>
    <w:p w14:paraId="1C1391FA" w14:textId="77777777" w:rsidR="0037390F" w:rsidRPr="007D668B" w:rsidRDefault="0037390F" w:rsidP="0037390F">
      <w:pPr>
        <w:jc w:val="both"/>
        <w:rPr>
          <w:rFonts w:cs="Calibri"/>
          <w:sz w:val="24"/>
          <w:szCs w:val="24"/>
        </w:rPr>
      </w:pPr>
      <w:r w:rsidRPr="007D668B">
        <w:rPr>
          <w:rFonts w:cs="Calibri"/>
          <w:sz w:val="24"/>
          <w:szCs w:val="24"/>
        </w:rPr>
        <w:t xml:space="preserve">Como </w:t>
      </w:r>
      <w:r w:rsidRPr="00FC042B">
        <w:rPr>
          <w:rFonts w:cs="Calibri"/>
          <w:b/>
          <w:bCs/>
          <w:sz w:val="24"/>
          <w:szCs w:val="24"/>
        </w:rPr>
        <w:t>Reservada Gran Campeón Hembra de la muestra quedó el Box 199</w:t>
      </w:r>
      <w:r w:rsidRPr="007D668B">
        <w:rPr>
          <w:rFonts w:cs="Calibri"/>
          <w:sz w:val="24"/>
          <w:szCs w:val="24"/>
        </w:rPr>
        <w:t xml:space="preserve">, una vaca de presentada en conjunto por las </w:t>
      </w:r>
      <w:r w:rsidRPr="00FC042B">
        <w:rPr>
          <w:rFonts w:cs="Calibri"/>
          <w:b/>
          <w:bCs/>
          <w:sz w:val="24"/>
          <w:szCs w:val="24"/>
        </w:rPr>
        <w:t>cabañas San Carlos y El Bromista, de Chaco y Corrientes</w:t>
      </w:r>
      <w:r w:rsidRPr="007D668B">
        <w:rPr>
          <w:rFonts w:cs="Calibri"/>
          <w:sz w:val="24"/>
          <w:szCs w:val="24"/>
        </w:rPr>
        <w:t xml:space="preserve">, respectivamente. Esta hija de “Experto”, preñada y con una cría ya destetada, había competido en la misma categoría que la Gran Campeona. Para cerrar el podio, el premio </w:t>
      </w:r>
      <w:r w:rsidRPr="00FC042B">
        <w:rPr>
          <w:rFonts w:cs="Calibri"/>
          <w:b/>
          <w:bCs/>
          <w:sz w:val="24"/>
          <w:szCs w:val="24"/>
        </w:rPr>
        <w:t xml:space="preserve">Tercer Mejor Hembra fue para el Box 170, de la cabaña </w:t>
      </w:r>
      <w:proofErr w:type="spellStart"/>
      <w:r w:rsidRPr="00FC042B">
        <w:rPr>
          <w:rFonts w:cs="Calibri"/>
          <w:b/>
          <w:bCs/>
          <w:sz w:val="24"/>
          <w:szCs w:val="24"/>
        </w:rPr>
        <w:t>Mirungá</w:t>
      </w:r>
      <w:proofErr w:type="spellEnd"/>
      <w:r w:rsidRPr="00FC042B">
        <w:rPr>
          <w:rFonts w:cs="Calibri"/>
          <w:b/>
          <w:bCs/>
          <w:sz w:val="24"/>
          <w:szCs w:val="24"/>
        </w:rPr>
        <w:t xml:space="preserve"> y Don Cancio</w:t>
      </w:r>
      <w:r w:rsidRPr="007D668B">
        <w:rPr>
          <w:rFonts w:cs="Calibri"/>
          <w:sz w:val="24"/>
          <w:szCs w:val="24"/>
        </w:rPr>
        <w:t>.</w:t>
      </w:r>
    </w:p>
    <w:p w14:paraId="35D3EF59" w14:textId="77777777" w:rsidR="0037390F" w:rsidRPr="007D668B" w:rsidRDefault="0037390F" w:rsidP="0037390F">
      <w:pPr>
        <w:jc w:val="both"/>
        <w:rPr>
          <w:rFonts w:cs="Calibri"/>
          <w:sz w:val="24"/>
          <w:szCs w:val="24"/>
        </w:rPr>
      </w:pPr>
      <w:r w:rsidRPr="007D668B">
        <w:rPr>
          <w:rFonts w:cs="Calibri"/>
          <w:sz w:val="24"/>
          <w:szCs w:val="24"/>
        </w:rPr>
        <w:t xml:space="preserve">Luego fue el turno de los machos, donde durante el paso de todos los toros que transitaron la pista cubierta de la Sociedad Rural de Corrientes </w:t>
      </w:r>
      <w:r w:rsidRPr="00FC042B">
        <w:rPr>
          <w:rFonts w:cs="Calibri"/>
          <w:b/>
          <w:bCs/>
          <w:sz w:val="24"/>
          <w:szCs w:val="24"/>
        </w:rPr>
        <w:t>primó la funcionalidad y la calidad en cada uno de los animales</w:t>
      </w:r>
      <w:r w:rsidRPr="007D668B">
        <w:rPr>
          <w:rFonts w:cs="Calibri"/>
          <w:sz w:val="24"/>
          <w:szCs w:val="24"/>
        </w:rPr>
        <w:t xml:space="preserve">. </w:t>
      </w:r>
      <w:r w:rsidRPr="007D668B">
        <w:rPr>
          <w:rFonts w:cs="Calibri"/>
          <w:i/>
          <w:sz w:val="24"/>
          <w:szCs w:val="24"/>
        </w:rPr>
        <w:t>“Quiero felicitar a los cabañeros que produjeron estos animales, porque realmente son el reflejo de lo que buscamos en la raza”</w:t>
      </w:r>
      <w:r w:rsidRPr="007D668B">
        <w:rPr>
          <w:rFonts w:cs="Calibri"/>
          <w:sz w:val="24"/>
          <w:szCs w:val="24"/>
        </w:rPr>
        <w:t>, comentó en algunos tramos de la jura Javier Mendoza.</w:t>
      </w:r>
    </w:p>
    <w:p w14:paraId="1E9206C5" w14:textId="77777777" w:rsidR="0037390F" w:rsidRPr="007D668B" w:rsidRDefault="0037390F" w:rsidP="0037390F">
      <w:pPr>
        <w:jc w:val="both"/>
        <w:rPr>
          <w:rFonts w:cs="Calibri"/>
          <w:sz w:val="24"/>
          <w:szCs w:val="24"/>
        </w:rPr>
      </w:pPr>
      <w:r w:rsidRPr="007D668B">
        <w:rPr>
          <w:rFonts w:cs="Calibri"/>
          <w:sz w:val="24"/>
          <w:szCs w:val="24"/>
        </w:rPr>
        <w:t xml:space="preserve">A la hora de los Grandes Campeones, </w:t>
      </w:r>
      <w:r w:rsidRPr="00FC042B">
        <w:rPr>
          <w:rFonts w:cs="Calibri"/>
          <w:b/>
          <w:bCs/>
          <w:sz w:val="24"/>
          <w:szCs w:val="24"/>
        </w:rPr>
        <w:t>el premio mayor de la jornada se lo llevó el Box 256, de la cabaña Santa Irene, de la provincia de Entre Ríos</w:t>
      </w:r>
      <w:r w:rsidRPr="007D668B">
        <w:rPr>
          <w:rFonts w:cs="Calibri"/>
          <w:sz w:val="24"/>
          <w:szCs w:val="24"/>
        </w:rPr>
        <w:t>. El toro, un Senior Menor hijo de “</w:t>
      </w:r>
      <w:proofErr w:type="spellStart"/>
      <w:r w:rsidRPr="007D668B">
        <w:rPr>
          <w:rFonts w:cs="Calibri"/>
          <w:sz w:val="24"/>
          <w:szCs w:val="24"/>
        </w:rPr>
        <w:t>Taragüí</w:t>
      </w:r>
      <w:proofErr w:type="spellEnd"/>
      <w:r w:rsidRPr="007D668B">
        <w:rPr>
          <w:rFonts w:cs="Calibri"/>
          <w:sz w:val="24"/>
          <w:szCs w:val="24"/>
        </w:rPr>
        <w:t>” nacido en septiembre de 2020, y que había sido muy destacado por su volumen de carne y su funcionalidad.</w:t>
      </w:r>
    </w:p>
    <w:p w14:paraId="631A7A72" w14:textId="77777777" w:rsidR="0037390F" w:rsidRPr="007D668B" w:rsidRDefault="0037390F" w:rsidP="0037390F">
      <w:pPr>
        <w:jc w:val="both"/>
        <w:rPr>
          <w:rFonts w:cs="Calibri"/>
          <w:sz w:val="24"/>
          <w:szCs w:val="24"/>
        </w:rPr>
      </w:pPr>
      <w:r w:rsidRPr="00FC042B">
        <w:rPr>
          <w:rFonts w:cs="Calibri"/>
          <w:b/>
          <w:bCs/>
          <w:i/>
          <w:sz w:val="24"/>
          <w:szCs w:val="24"/>
        </w:rPr>
        <w:t>“Apostar por la genética de punta fue una excelente decisión, más allá de los logros en las exposiciones, lo vemos reflejado en nuestra producción de carne”</w:t>
      </w:r>
      <w:r w:rsidRPr="007D668B">
        <w:rPr>
          <w:rFonts w:cs="Calibri"/>
          <w:sz w:val="24"/>
          <w:szCs w:val="24"/>
        </w:rPr>
        <w:t>, comentó Luis Otero Monsegur, titular de la cabaña, visiblemente satisfecho por los grandes logros que tuvo la cabaña durante esta Nacional, tanto en conjuntos como en individuales.</w:t>
      </w:r>
    </w:p>
    <w:p w14:paraId="09D8612D" w14:textId="77777777" w:rsidR="0037390F" w:rsidRPr="007D668B" w:rsidRDefault="0037390F" w:rsidP="0037390F">
      <w:pPr>
        <w:jc w:val="both"/>
        <w:rPr>
          <w:rFonts w:cs="Calibri"/>
          <w:sz w:val="24"/>
          <w:szCs w:val="24"/>
        </w:rPr>
      </w:pPr>
      <w:r w:rsidRPr="00FC042B">
        <w:rPr>
          <w:rFonts w:cs="Calibri"/>
          <w:b/>
          <w:bCs/>
          <w:sz w:val="24"/>
          <w:szCs w:val="24"/>
        </w:rPr>
        <w:t>El premio Reservado Gran Campeón Macho fue para una de las cabañas debutantes que tuvo la exposición. Se trata del Box 228 de cabaña Don Carlos, de la provincia del Chaco</w:t>
      </w:r>
      <w:r w:rsidRPr="007D668B">
        <w:rPr>
          <w:rFonts w:cs="Calibri"/>
          <w:sz w:val="24"/>
          <w:szCs w:val="24"/>
        </w:rPr>
        <w:t>, un toro de la categoría Dos Años Menor (nacido en agosto de 2021), hijo de “Experto”, que el jurado comentó que “nos gustó muchísimo desde que lo vimos, por su balance y su funcionalidad”.</w:t>
      </w:r>
    </w:p>
    <w:p w14:paraId="4D14B531" w14:textId="77777777" w:rsidR="0037390F" w:rsidRPr="007D668B" w:rsidRDefault="0037390F" w:rsidP="0037390F">
      <w:pPr>
        <w:jc w:val="both"/>
        <w:rPr>
          <w:rFonts w:cs="Calibri"/>
          <w:sz w:val="24"/>
          <w:szCs w:val="24"/>
        </w:rPr>
      </w:pPr>
      <w:r w:rsidRPr="007D668B">
        <w:rPr>
          <w:rFonts w:cs="Calibri"/>
          <w:sz w:val="24"/>
          <w:szCs w:val="24"/>
        </w:rPr>
        <w:t xml:space="preserve">Como </w:t>
      </w:r>
      <w:r w:rsidRPr="00FC042B">
        <w:rPr>
          <w:rFonts w:cs="Calibri"/>
          <w:b/>
          <w:bCs/>
          <w:sz w:val="24"/>
          <w:szCs w:val="24"/>
        </w:rPr>
        <w:t>Tercer Mejor Macho</w:t>
      </w:r>
      <w:r w:rsidRPr="007D668B">
        <w:rPr>
          <w:rFonts w:cs="Calibri"/>
          <w:sz w:val="24"/>
          <w:szCs w:val="24"/>
        </w:rPr>
        <w:t xml:space="preserve"> quedó el Box 230, otro toro Dos Años Menor y también presentado por </w:t>
      </w:r>
      <w:r w:rsidRPr="00FC042B">
        <w:rPr>
          <w:rFonts w:cs="Calibri"/>
          <w:b/>
          <w:bCs/>
          <w:sz w:val="24"/>
          <w:szCs w:val="24"/>
        </w:rPr>
        <w:t>cabaña Santa Irene</w:t>
      </w:r>
      <w:r w:rsidRPr="007D668B">
        <w:rPr>
          <w:rFonts w:cs="Calibri"/>
          <w:sz w:val="24"/>
          <w:szCs w:val="24"/>
        </w:rPr>
        <w:t xml:space="preserve">, que de esta manera coronó una gran Nacional Braford, con premios muy importantes, tanto en terneros como en animales adultos. </w:t>
      </w:r>
    </w:p>
    <w:p w14:paraId="2E77FB55" w14:textId="77777777" w:rsidR="0037390F" w:rsidRPr="007D668B" w:rsidRDefault="0037390F" w:rsidP="0037390F">
      <w:pPr>
        <w:jc w:val="both"/>
        <w:rPr>
          <w:rFonts w:cs="Calibri"/>
          <w:sz w:val="24"/>
          <w:szCs w:val="24"/>
        </w:rPr>
      </w:pPr>
    </w:p>
    <w:p w14:paraId="4BF1C03F" w14:textId="77777777" w:rsidR="0037390F" w:rsidRPr="007D668B" w:rsidRDefault="0037390F" w:rsidP="0037390F">
      <w:pPr>
        <w:jc w:val="both"/>
        <w:rPr>
          <w:rFonts w:cs="Calibri"/>
          <w:b/>
          <w:sz w:val="24"/>
          <w:szCs w:val="24"/>
        </w:rPr>
      </w:pPr>
      <w:r w:rsidRPr="007D668B">
        <w:rPr>
          <w:rFonts w:cs="Calibri"/>
          <w:b/>
          <w:sz w:val="24"/>
          <w:szCs w:val="24"/>
        </w:rPr>
        <w:t>Conjuntos</w:t>
      </w:r>
    </w:p>
    <w:p w14:paraId="14691EF6" w14:textId="77777777" w:rsidR="0037390F" w:rsidRPr="007D668B" w:rsidRDefault="0037390F" w:rsidP="0037390F">
      <w:pPr>
        <w:jc w:val="both"/>
        <w:rPr>
          <w:rFonts w:cs="Calibri"/>
          <w:sz w:val="24"/>
          <w:szCs w:val="24"/>
        </w:rPr>
      </w:pPr>
      <w:r w:rsidRPr="007D668B">
        <w:rPr>
          <w:rFonts w:cs="Calibri"/>
          <w:sz w:val="24"/>
          <w:szCs w:val="24"/>
        </w:rPr>
        <w:t>En la mañana de este miércoles se clasificaron también los conjuntos de la Nacional Braford, con tríos muy destacados que fueron pasando por la pista central del predio de la Sociedad Rural de Corrientes.</w:t>
      </w:r>
    </w:p>
    <w:p w14:paraId="1FD57054" w14:textId="77777777" w:rsidR="0037390F" w:rsidRDefault="0037390F" w:rsidP="0037390F">
      <w:pPr>
        <w:jc w:val="both"/>
        <w:rPr>
          <w:rFonts w:cs="Calibri"/>
          <w:sz w:val="24"/>
          <w:szCs w:val="24"/>
        </w:rPr>
      </w:pPr>
      <w:r w:rsidRPr="007D668B">
        <w:rPr>
          <w:rFonts w:cs="Calibri"/>
          <w:sz w:val="24"/>
          <w:szCs w:val="24"/>
        </w:rPr>
        <w:t xml:space="preserve">En este sentido, los premios más importantes en hembras fueron para </w:t>
      </w:r>
      <w:r>
        <w:rPr>
          <w:rFonts w:cs="Calibri"/>
          <w:sz w:val="24"/>
          <w:szCs w:val="24"/>
        </w:rPr>
        <w:t xml:space="preserve">el Corral 38, de cabaña Santa Irene, que se quedó con el </w:t>
      </w:r>
      <w:r w:rsidRPr="007D7766">
        <w:rPr>
          <w:rFonts w:cs="Calibri"/>
          <w:sz w:val="24"/>
          <w:szCs w:val="24"/>
        </w:rPr>
        <w:t>Gran Campeón Conjunto</w:t>
      </w:r>
      <w:r>
        <w:rPr>
          <w:rFonts w:cs="Calibri"/>
          <w:sz w:val="24"/>
          <w:szCs w:val="24"/>
        </w:rPr>
        <w:t xml:space="preserve"> de Hembras. El premio </w:t>
      </w:r>
      <w:r>
        <w:rPr>
          <w:rFonts w:cs="Calibri"/>
          <w:sz w:val="24"/>
          <w:szCs w:val="24"/>
        </w:rPr>
        <w:lastRenderedPageBreak/>
        <w:t xml:space="preserve">Reservado Gran </w:t>
      </w:r>
      <w:r w:rsidRPr="007D7766">
        <w:rPr>
          <w:rFonts w:cs="Calibri"/>
          <w:sz w:val="24"/>
          <w:szCs w:val="24"/>
        </w:rPr>
        <w:t>Campeón Conjunto</w:t>
      </w:r>
      <w:r>
        <w:rPr>
          <w:rFonts w:cs="Calibri"/>
          <w:sz w:val="24"/>
          <w:szCs w:val="24"/>
        </w:rPr>
        <w:t xml:space="preserve"> de Hembras fue para el Corral 42, de cabaña La Carreta, de la provincia de Santa Fe.</w:t>
      </w:r>
    </w:p>
    <w:p w14:paraId="5A42F964" w14:textId="77777777" w:rsidR="0037390F" w:rsidRPr="007D7766" w:rsidRDefault="0037390F" w:rsidP="0037390F">
      <w:pPr>
        <w:jc w:val="both"/>
        <w:rPr>
          <w:rFonts w:cs="Calibri"/>
          <w:sz w:val="24"/>
          <w:szCs w:val="24"/>
        </w:rPr>
      </w:pPr>
      <w:r>
        <w:rPr>
          <w:rFonts w:cs="Calibri"/>
          <w:sz w:val="24"/>
          <w:szCs w:val="24"/>
        </w:rPr>
        <w:t xml:space="preserve">Entre las mejores individuales de conjunto, el premio Campeón fue para el RP </w:t>
      </w:r>
      <w:r w:rsidRPr="007D7766">
        <w:rPr>
          <w:rFonts w:cs="Calibri"/>
          <w:sz w:val="24"/>
          <w:szCs w:val="24"/>
        </w:rPr>
        <w:t xml:space="preserve">P0010 </w:t>
      </w:r>
      <w:r>
        <w:rPr>
          <w:rFonts w:cs="Calibri"/>
          <w:sz w:val="24"/>
          <w:szCs w:val="24"/>
        </w:rPr>
        <w:t xml:space="preserve">del Corral 39, perteneciente a las </w:t>
      </w:r>
      <w:r w:rsidRPr="007D7766">
        <w:rPr>
          <w:rFonts w:cs="Calibri"/>
          <w:sz w:val="24"/>
          <w:szCs w:val="24"/>
        </w:rPr>
        <w:t>C</w:t>
      </w:r>
      <w:r>
        <w:rPr>
          <w:rFonts w:cs="Calibri"/>
          <w:sz w:val="24"/>
          <w:szCs w:val="24"/>
        </w:rPr>
        <w:t xml:space="preserve">abaña Laguna Limpia y La Pasión, de </w:t>
      </w:r>
      <w:r w:rsidRPr="007D7766">
        <w:rPr>
          <w:rFonts w:cs="Calibri"/>
          <w:sz w:val="24"/>
          <w:szCs w:val="24"/>
        </w:rPr>
        <w:t>Corrientes</w:t>
      </w:r>
      <w:r>
        <w:rPr>
          <w:rFonts w:cs="Calibri"/>
          <w:sz w:val="24"/>
          <w:szCs w:val="24"/>
        </w:rPr>
        <w:t xml:space="preserve"> y Mendoza, respectivamente. Mientras que la Reservada Campeona Individual de Conjunto fue el RP F4620, del Corral 38, de cabaña Santa Irene.</w:t>
      </w:r>
    </w:p>
    <w:p w14:paraId="566657FB" w14:textId="77777777" w:rsidR="0037390F" w:rsidRPr="007D7766" w:rsidRDefault="0037390F" w:rsidP="0037390F">
      <w:pPr>
        <w:jc w:val="both"/>
        <w:rPr>
          <w:rFonts w:cs="Calibri"/>
          <w:sz w:val="24"/>
          <w:szCs w:val="24"/>
        </w:rPr>
      </w:pPr>
      <w:r>
        <w:rPr>
          <w:rFonts w:cs="Calibri"/>
          <w:sz w:val="24"/>
          <w:szCs w:val="24"/>
        </w:rPr>
        <w:t xml:space="preserve">En conjuntos de machos, el premio Gran Campeón fue para el Corral 55, de cabaña </w:t>
      </w:r>
      <w:r w:rsidRPr="007D7766">
        <w:rPr>
          <w:rFonts w:cs="Calibri"/>
          <w:sz w:val="24"/>
          <w:szCs w:val="24"/>
        </w:rPr>
        <w:t>La Ma</w:t>
      </w:r>
      <w:r>
        <w:rPr>
          <w:rFonts w:cs="Calibri"/>
          <w:sz w:val="24"/>
          <w:szCs w:val="24"/>
        </w:rPr>
        <w:t>tilde, de la provincia de Entre Ríos. Mientras que el Corral Reservado Gran Campeón Conjunto fue el 57, de cabaña Marta Carina, también de Entre Ríos.</w:t>
      </w:r>
    </w:p>
    <w:p w14:paraId="2F4A0C2E" w14:textId="77777777" w:rsidR="0037390F" w:rsidRPr="007D7766" w:rsidRDefault="0037390F" w:rsidP="0037390F">
      <w:pPr>
        <w:jc w:val="both"/>
        <w:rPr>
          <w:rFonts w:cs="Calibri"/>
          <w:sz w:val="24"/>
          <w:szCs w:val="24"/>
        </w:rPr>
      </w:pPr>
      <w:r>
        <w:rPr>
          <w:rFonts w:cs="Calibri"/>
          <w:sz w:val="24"/>
          <w:szCs w:val="24"/>
        </w:rPr>
        <w:t xml:space="preserve">Estos dos corrales también definieron los campeonatos individuales de conjuntos. En este caso, el premio </w:t>
      </w:r>
      <w:r w:rsidRPr="007D7766">
        <w:rPr>
          <w:rFonts w:cs="Calibri"/>
          <w:sz w:val="24"/>
          <w:szCs w:val="24"/>
        </w:rPr>
        <w:t xml:space="preserve">Campeón Individual de Conjunto </w:t>
      </w:r>
      <w:r>
        <w:rPr>
          <w:rFonts w:cs="Calibri"/>
          <w:sz w:val="24"/>
          <w:szCs w:val="24"/>
        </w:rPr>
        <w:t xml:space="preserve">fue para el </w:t>
      </w:r>
      <w:r w:rsidRPr="007D7766">
        <w:rPr>
          <w:rFonts w:cs="Calibri"/>
          <w:sz w:val="24"/>
          <w:szCs w:val="24"/>
        </w:rPr>
        <w:t xml:space="preserve">RP </w:t>
      </w:r>
      <w:r>
        <w:rPr>
          <w:rFonts w:cs="Calibri"/>
          <w:sz w:val="24"/>
          <w:szCs w:val="24"/>
        </w:rPr>
        <w:t xml:space="preserve">2041, del </w:t>
      </w:r>
      <w:r w:rsidRPr="007D7766">
        <w:rPr>
          <w:rFonts w:cs="Calibri"/>
          <w:sz w:val="24"/>
          <w:szCs w:val="24"/>
        </w:rPr>
        <w:t xml:space="preserve">Corral 57 </w:t>
      </w:r>
      <w:r>
        <w:rPr>
          <w:rFonts w:cs="Calibri"/>
          <w:sz w:val="24"/>
          <w:szCs w:val="24"/>
        </w:rPr>
        <w:t>de cabaña Marta Carina. Mientras que el Reservado Campeón Individual de Conjunto fue el RP T43, del Corral 55 de cabaña La Matilde.</w:t>
      </w:r>
    </w:p>
    <w:p w14:paraId="72660667" w14:textId="52C7C138" w:rsidR="00FC042B" w:rsidRPr="00F57589" w:rsidRDefault="00FC042B" w:rsidP="00FC042B">
      <w:pPr>
        <w:jc w:val="both"/>
        <w:rPr>
          <w:b/>
          <w:bCs/>
          <w:sz w:val="24"/>
          <w:szCs w:val="24"/>
        </w:rPr>
      </w:pPr>
      <w:r w:rsidRPr="00F57589">
        <w:rPr>
          <w:b/>
          <w:bCs/>
          <w:sz w:val="24"/>
          <w:szCs w:val="24"/>
        </w:rPr>
        <w:t>AGENDA DE</w:t>
      </w:r>
      <w:r>
        <w:rPr>
          <w:b/>
          <w:bCs/>
          <w:sz w:val="24"/>
          <w:szCs w:val="24"/>
        </w:rPr>
        <w:t xml:space="preserve"> JUEVES</w:t>
      </w:r>
    </w:p>
    <w:p w14:paraId="241F5EEB" w14:textId="19D4C1E4" w:rsidR="00FC042B" w:rsidRDefault="00FC042B" w:rsidP="00FC042B">
      <w:pPr>
        <w:jc w:val="both"/>
        <w:rPr>
          <w:sz w:val="24"/>
          <w:szCs w:val="24"/>
        </w:rPr>
      </w:pPr>
      <w:r>
        <w:rPr>
          <w:sz w:val="24"/>
          <w:szCs w:val="24"/>
        </w:rPr>
        <w:t xml:space="preserve">El último día de las NACIONALES, a partir de las </w:t>
      </w:r>
      <w:r w:rsidRPr="00FC042B">
        <w:rPr>
          <w:sz w:val="24"/>
          <w:szCs w:val="24"/>
        </w:rPr>
        <w:t xml:space="preserve">13:30hs </w:t>
      </w:r>
      <w:proofErr w:type="spellStart"/>
      <w:r w:rsidRPr="00FC042B">
        <w:rPr>
          <w:sz w:val="24"/>
          <w:szCs w:val="24"/>
        </w:rPr>
        <w:t>hs</w:t>
      </w:r>
      <w:proofErr w:type="spellEnd"/>
      <w:r w:rsidRPr="00FC042B">
        <w:rPr>
          <w:sz w:val="24"/>
          <w:szCs w:val="24"/>
        </w:rPr>
        <w:t xml:space="preserve">. </w:t>
      </w:r>
      <w:r>
        <w:rPr>
          <w:sz w:val="24"/>
          <w:szCs w:val="24"/>
        </w:rPr>
        <w:t xml:space="preserve">se realizará el </w:t>
      </w:r>
      <w:r w:rsidRPr="00FC042B">
        <w:rPr>
          <w:sz w:val="24"/>
          <w:szCs w:val="24"/>
        </w:rPr>
        <w:t>Remate de Reproductores</w:t>
      </w:r>
      <w:r>
        <w:rPr>
          <w:sz w:val="24"/>
          <w:szCs w:val="24"/>
        </w:rPr>
        <w:t xml:space="preserve"> </w:t>
      </w:r>
      <w:r w:rsidRPr="00FC042B">
        <w:rPr>
          <w:sz w:val="24"/>
          <w:szCs w:val="24"/>
        </w:rPr>
        <w:t>Braford y Brahman</w:t>
      </w:r>
      <w:r>
        <w:rPr>
          <w:sz w:val="24"/>
          <w:szCs w:val="24"/>
        </w:rPr>
        <w:t xml:space="preserve"> a cargo de la consignataria </w:t>
      </w:r>
      <w:r w:rsidRPr="00FC042B">
        <w:rPr>
          <w:sz w:val="24"/>
          <w:szCs w:val="24"/>
        </w:rPr>
        <w:t>Colombo y Magliano</w:t>
      </w:r>
      <w:r>
        <w:rPr>
          <w:sz w:val="24"/>
          <w:szCs w:val="24"/>
        </w:rPr>
        <w:t xml:space="preserve">. A las 20hs será la </w:t>
      </w:r>
      <w:r w:rsidRPr="00FC042B">
        <w:rPr>
          <w:sz w:val="24"/>
          <w:szCs w:val="24"/>
        </w:rPr>
        <w:t xml:space="preserve">Noche de </w:t>
      </w:r>
      <w:r>
        <w:rPr>
          <w:sz w:val="24"/>
          <w:szCs w:val="24"/>
        </w:rPr>
        <w:t xml:space="preserve">Grandes </w:t>
      </w:r>
      <w:r w:rsidRPr="00FC042B">
        <w:rPr>
          <w:sz w:val="24"/>
          <w:szCs w:val="24"/>
        </w:rPr>
        <w:t>Campeones</w:t>
      </w:r>
      <w:r>
        <w:rPr>
          <w:sz w:val="24"/>
          <w:szCs w:val="24"/>
        </w:rPr>
        <w:t xml:space="preserve">, y concluirá con el </w:t>
      </w:r>
      <w:r w:rsidRPr="00FC042B">
        <w:rPr>
          <w:sz w:val="24"/>
          <w:szCs w:val="24"/>
        </w:rPr>
        <w:t>Remate de semen y campeones</w:t>
      </w:r>
      <w:r>
        <w:rPr>
          <w:sz w:val="24"/>
          <w:szCs w:val="24"/>
        </w:rPr>
        <w:t xml:space="preserve"> a cargo también de Colombo y Magliano. </w:t>
      </w:r>
    </w:p>
    <w:p w14:paraId="4BAC8C3C" w14:textId="743EB129" w:rsidR="00FC042B" w:rsidRDefault="00FC042B" w:rsidP="00FC042B">
      <w:pPr>
        <w:jc w:val="both"/>
        <w:rPr>
          <w:sz w:val="24"/>
          <w:szCs w:val="24"/>
        </w:rPr>
      </w:pPr>
      <w:r w:rsidRPr="007C5EB3">
        <w:rPr>
          <w:b/>
          <w:bCs/>
          <w:sz w:val="24"/>
          <w:szCs w:val="24"/>
        </w:rPr>
        <w:t>Cabe destacar que las NACIONALES de Braford, Brahman y Dorper son organizadas con la fuerza de Expoagro edición YPF Agro cuenta con el apoyo del Gobierno de la provincia de Corrientes.</w:t>
      </w:r>
      <w:r w:rsidRPr="006E7ECE">
        <w:rPr>
          <w:sz w:val="24"/>
          <w:szCs w:val="24"/>
        </w:rPr>
        <w:t xml:space="preserve"> Tal es el interés que ha despertado que cuenta con el sponsoreo de Agripay, la Secretaría de Agricultura, Ganadería y Pesca de la Nación, RUS Agro y Swift. En cuanto a los auspiciantes, </w:t>
      </w:r>
      <w:r>
        <w:rPr>
          <w:sz w:val="24"/>
          <w:szCs w:val="24"/>
        </w:rPr>
        <w:t xml:space="preserve">están </w:t>
      </w:r>
      <w:r w:rsidRPr="006E7ECE">
        <w:rPr>
          <w:sz w:val="24"/>
          <w:szCs w:val="24"/>
        </w:rPr>
        <w:t xml:space="preserve">Banco de Corrientes, Biogénesis Bagó, Gobierno de Chaco, Datamars, Banco Galicia, Mecano Ganadero, Gobierno de Salta, Tecnovax, Vetanco y John Deere como socio estratégico. </w:t>
      </w:r>
      <w:r>
        <w:rPr>
          <w:sz w:val="24"/>
          <w:szCs w:val="24"/>
        </w:rPr>
        <w:t xml:space="preserve">Además, acompañan: Acindar, IPCVA, Pastar, Turismo Hotel Casino y Valtra, y la consignataria Colombo y Magliano. </w:t>
      </w:r>
    </w:p>
    <w:p w14:paraId="358CB9DB" w14:textId="77777777" w:rsidR="00FC042B" w:rsidRPr="006E7ECE" w:rsidRDefault="00FC042B" w:rsidP="00FC042B">
      <w:pPr>
        <w:jc w:val="both"/>
        <w:rPr>
          <w:sz w:val="24"/>
          <w:szCs w:val="24"/>
        </w:rPr>
      </w:pPr>
    </w:p>
    <w:p w14:paraId="6E735AE6" w14:textId="77777777" w:rsidR="00D64E1F" w:rsidRPr="00895498" w:rsidRDefault="00D64E1F" w:rsidP="0037390F">
      <w:pPr>
        <w:jc w:val="both"/>
        <w:rPr>
          <w:sz w:val="28"/>
          <w:szCs w:val="28"/>
        </w:rPr>
      </w:pPr>
    </w:p>
    <w:sectPr w:rsidR="00D64E1F" w:rsidRPr="00895498" w:rsidSect="00DC1833">
      <w:headerReference w:type="default" r:id="rId7"/>
      <w:footerReference w:type="default" r:id="rId8"/>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18EF5" w14:textId="77777777" w:rsidR="00B4695C" w:rsidRDefault="00B4695C" w:rsidP="00061E7D">
      <w:pPr>
        <w:spacing w:after="0" w:line="240" w:lineRule="auto"/>
      </w:pPr>
      <w:r>
        <w:separator/>
      </w:r>
    </w:p>
  </w:endnote>
  <w:endnote w:type="continuationSeparator" w:id="0">
    <w:p w14:paraId="5D66D6D3" w14:textId="77777777" w:rsidR="00B4695C" w:rsidRDefault="00B4695C"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BD9AD" w14:textId="77777777" w:rsidR="00B4695C" w:rsidRDefault="00B4695C" w:rsidP="00061E7D">
      <w:pPr>
        <w:spacing w:after="0" w:line="240" w:lineRule="auto"/>
      </w:pPr>
      <w:r>
        <w:separator/>
      </w:r>
    </w:p>
  </w:footnote>
  <w:footnote w:type="continuationSeparator" w:id="0">
    <w:p w14:paraId="3C31FAEB" w14:textId="77777777" w:rsidR="00B4695C" w:rsidRDefault="00B4695C"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26CBB"/>
    <w:multiLevelType w:val="hybridMultilevel"/>
    <w:tmpl w:val="044C17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F514C50"/>
    <w:multiLevelType w:val="multilevel"/>
    <w:tmpl w:val="A1F6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0882625">
    <w:abstractNumId w:val="1"/>
  </w:num>
  <w:num w:numId="2" w16cid:durableId="71882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33773"/>
    <w:rsid w:val="000411B6"/>
    <w:rsid w:val="00041801"/>
    <w:rsid w:val="0004372C"/>
    <w:rsid w:val="00061E7D"/>
    <w:rsid w:val="00093D03"/>
    <w:rsid w:val="000C6C53"/>
    <w:rsid w:val="000E0810"/>
    <w:rsid w:val="00117775"/>
    <w:rsid w:val="00125BC6"/>
    <w:rsid w:val="00155FDE"/>
    <w:rsid w:val="001768CF"/>
    <w:rsid w:val="00190E29"/>
    <w:rsid w:val="0024565F"/>
    <w:rsid w:val="00294038"/>
    <w:rsid w:val="002B0877"/>
    <w:rsid w:val="002E1D50"/>
    <w:rsid w:val="003527C7"/>
    <w:rsid w:val="00372F04"/>
    <w:rsid w:val="0037390F"/>
    <w:rsid w:val="00380465"/>
    <w:rsid w:val="00457FD3"/>
    <w:rsid w:val="00462D83"/>
    <w:rsid w:val="004C02AD"/>
    <w:rsid w:val="004E1456"/>
    <w:rsid w:val="005852BC"/>
    <w:rsid w:val="00586858"/>
    <w:rsid w:val="005B2DDD"/>
    <w:rsid w:val="005B4C17"/>
    <w:rsid w:val="0060461B"/>
    <w:rsid w:val="006046AB"/>
    <w:rsid w:val="00647EB8"/>
    <w:rsid w:val="006561CB"/>
    <w:rsid w:val="00695DCE"/>
    <w:rsid w:val="006E7ECE"/>
    <w:rsid w:val="0073486F"/>
    <w:rsid w:val="0076313E"/>
    <w:rsid w:val="007A37BB"/>
    <w:rsid w:val="007C5EB3"/>
    <w:rsid w:val="007F3413"/>
    <w:rsid w:val="00851680"/>
    <w:rsid w:val="00895498"/>
    <w:rsid w:val="008B089F"/>
    <w:rsid w:val="008D3E81"/>
    <w:rsid w:val="008E6492"/>
    <w:rsid w:val="00905C9F"/>
    <w:rsid w:val="009338E0"/>
    <w:rsid w:val="009967C6"/>
    <w:rsid w:val="009A1AE8"/>
    <w:rsid w:val="009D4895"/>
    <w:rsid w:val="009E37EE"/>
    <w:rsid w:val="00A00847"/>
    <w:rsid w:val="00A11242"/>
    <w:rsid w:val="00A20FF4"/>
    <w:rsid w:val="00A84958"/>
    <w:rsid w:val="00AA3E42"/>
    <w:rsid w:val="00AC6B18"/>
    <w:rsid w:val="00AE06DC"/>
    <w:rsid w:val="00B11F3D"/>
    <w:rsid w:val="00B17432"/>
    <w:rsid w:val="00B4419A"/>
    <w:rsid w:val="00B4695C"/>
    <w:rsid w:val="00BA3E97"/>
    <w:rsid w:val="00BB2ABE"/>
    <w:rsid w:val="00C55336"/>
    <w:rsid w:val="00C729E3"/>
    <w:rsid w:val="00C73A36"/>
    <w:rsid w:val="00C800ED"/>
    <w:rsid w:val="00CD6E8E"/>
    <w:rsid w:val="00D0478D"/>
    <w:rsid w:val="00D1191C"/>
    <w:rsid w:val="00D14810"/>
    <w:rsid w:val="00D56F26"/>
    <w:rsid w:val="00D64E1F"/>
    <w:rsid w:val="00DC1833"/>
    <w:rsid w:val="00E2074E"/>
    <w:rsid w:val="00E30A56"/>
    <w:rsid w:val="00E44FB5"/>
    <w:rsid w:val="00E77CB1"/>
    <w:rsid w:val="00F27D41"/>
    <w:rsid w:val="00F57589"/>
    <w:rsid w:val="00F83B33"/>
    <w:rsid w:val="00FC042B"/>
    <w:rsid w:val="00FF3B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851680"/>
    <w:pPr>
      <w:ind w:left="720"/>
      <w:contextualSpacing/>
    </w:pPr>
  </w:style>
  <w:style w:type="character" w:styleId="Hipervnculo">
    <w:name w:val="Hyperlink"/>
    <w:basedOn w:val="Fuentedeprrafopredeter"/>
    <w:uiPriority w:val="99"/>
    <w:unhideWhenUsed/>
    <w:rsid w:val="008B089F"/>
    <w:rPr>
      <w:color w:val="0563C1" w:themeColor="hyperlink"/>
      <w:u w:val="single"/>
    </w:rPr>
  </w:style>
  <w:style w:type="character" w:customStyle="1" w:styleId="xn-location">
    <w:name w:val="xn-location"/>
    <w:basedOn w:val="Fuentedeprrafopredeter"/>
    <w:rsid w:val="002E1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Pages>
  <Words>1058</Words>
  <Characters>5820</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4</cp:revision>
  <dcterms:created xsi:type="dcterms:W3CDTF">2023-05-18T01:16:00Z</dcterms:created>
  <dcterms:modified xsi:type="dcterms:W3CDTF">2023-05-18T01:29:00Z</dcterms:modified>
</cp:coreProperties>
</file>