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314D" w14:textId="77777777" w:rsidR="00BB44BF" w:rsidRDefault="00BB44BF">
      <w:bookmarkStart w:id="0" w:name="_heading=h.nwniguvogrd" w:colFirst="0" w:colLast="0"/>
      <w:bookmarkEnd w:id="0"/>
    </w:p>
    <w:p w14:paraId="07A217F0" w14:textId="26AE2B19" w:rsidR="00BB44BF" w:rsidRDefault="007C1B32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GoBack"/>
      <w:bookmarkEnd w:id="1"/>
      <w:r>
        <w:rPr>
          <w:rFonts w:ascii="Arial" w:eastAsia="Arial" w:hAnsi="Arial" w:cs="Arial"/>
          <w:b/>
          <w:sz w:val="28"/>
          <w:szCs w:val="28"/>
        </w:rPr>
        <w:t xml:space="preserve">Se suman cada vez más innovaciones para tolvas </w:t>
      </w:r>
    </w:p>
    <w:p w14:paraId="707D182C" w14:textId="77777777" w:rsidR="00BB44BF" w:rsidRDefault="007C1B32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 más de 90 años de historia </w:t>
      </w:r>
    </w:p>
    <w:p w14:paraId="0A15337C" w14:textId="77777777" w:rsidR="00BB44BF" w:rsidRDefault="00BB44BF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77764FE" w14:textId="77777777" w:rsidR="00BB44BF" w:rsidRDefault="00BB44BF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7A6A30EC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lo hacen desde la primera edición, Cestari es la </w:t>
      </w:r>
      <w:r>
        <w:rPr>
          <w:rFonts w:ascii="Arial" w:eastAsia="Arial" w:hAnsi="Arial" w:cs="Arial"/>
          <w:b/>
        </w:rPr>
        <w:t>tolva oficial de Expoagro</w:t>
      </w:r>
      <w:r>
        <w:rPr>
          <w:rFonts w:ascii="Arial" w:eastAsia="Arial" w:hAnsi="Arial" w:cs="Arial"/>
        </w:rPr>
        <w:t xml:space="preserve"> y será uno de los atractivos para visitar del 5 al 8 de marzo de 2024, en el Predio ferial y autódromo de San Nicolás. Allí se conocerán los detalles de cada una de las mejoras</w:t>
      </w:r>
    </w:p>
    <w:p w14:paraId="56E3C6F8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7B54EE09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stand de Cestari en la Capital Nacional de los Agronegocios estará presente</w:t>
      </w:r>
      <w:r>
        <w:rPr>
          <w:rFonts w:ascii="Arial" w:eastAsia="Arial" w:hAnsi="Arial" w:cs="Arial"/>
          <w:b/>
        </w:rPr>
        <w:t xml:space="preserve"> la tradicional torre de tolvas. “Es un clásico de Expoagro, pero este año estará renovado. En la próxima edición, la torre estará actualizada con la nueva serie S6”</w:t>
      </w:r>
      <w:r>
        <w:rPr>
          <w:rFonts w:ascii="Arial" w:eastAsia="Arial" w:hAnsi="Arial" w:cs="Arial"/>
        </w:rPr>
        <w:t xml:space="preserve">, adelantó Lucila Cestari. </w:t>
      </w:r>
    </w:p>
    <w:p w14:paraId="043CB63A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2827725D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serie S6 posee 7 versiones entre las que se puede elegir, dependiendo de la capacidad, el tubo y el tiempo de descarga, el peso, la potencia, el largo, el ancho, entre otras características. </w:t>
      </w:r>
      <w:r>
        <w:rPr>
          <w:rFonts w:ascii="Arial" w:eastAsia="Arial" w:hAnsi="Arial" w:cs="Arial"/>
          <w:b/>
        </w:rPr>
        <w:t>“Todas las unidades vienen completamente equipadas, contemplando las exigencias de los productores de Argentina y el mundo”</w:t>
      </w:r>
      <w:r>
        <w:rPr>
          <w:rFonts w:ascii="Arial" w:eastAsia="Arial" w:hAnsi="Arial" w:cs="Arial"/>
        </w:rPr>
        <w:t xml:space="preserve">, dijo.  </w:t>
      </w:r>
    </w:p>
    <w:p w14:paraId="0C5B2278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F46106A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en ese espacio -el stand Nº 300, como todos los años- se expondrá todo su abanico de acoplados tolvas auto-descargables; estarán incluidas unidades actualizadas, perfeccionadas y premiadas.  </w:t>
      </w:r>
    </w:p>
    <w:p w14:paraId="5DF07C89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6DE67F4A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 destacadas con el Premio Ternium Expoagro</w:t>
      </w:r>
    </w:p>
    <w:p w14:paraId="3EAE2CD3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“Como suele hacerlo desde un principio, nuestros productos marcan la tendencia en el rubro de las tolvas autodescargables. Cestari ha sido doblemente premiada por los Premios Ternium Expoagro, en plata y en bronce. Creemos que no ha ocurrido nunca”, sostuvo.</w:t>
      </w:r>
    </w:p>
    <w:p w14:paraId="3AFA66B5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3342EF3E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desarrollo de la </w:t>
      </w:r>
      <w:r>
        <w:rPr>
          <w:rFonts w:ascii="Arial" w:eastAsia="Arial" w:hAnsi="Arial" w:cs="Arial"/>
          <w:b/>
        </w:rPr>
        <w:t>tolva con 4 ruedas directrices 4WS</w:t>
      </w:r>
      <w:r>
        <w:rPr>
          <w:rFonts w:ascii="Arial" w:eastAsia="Arial" w:hAnsi="Arial" w:cs="Arial"/>
        </w:rPr>
        <w:t xml:space="preserve"> ha sido galardonado por el jurado con </w:t>
      </w:r>
      <w:r>
        <w:rPr>
          <w:rFonts w:ascii="Arial" w:eastAsia="Arial" w:hAnsi="Arial" w:cs="Arial"/>
          <w:b/>
        </w:rPr>
        <w:t>Medalla de Plata</w:t>
      </w:r>
      <w:r>
        <w:rPr>
          <w:rFonts w:ascii="Arial" w:eastAsia="Arial" w:hAnsi="Arial" w:cs="Arial"/>
        </w:rPr>
        <w:t xml:space="preserve">. Es un acoplado capaz de girar con las ruedas traseras y complementarse con las ruedas delanteras. </w:t>
      </w:r>
    </w:p>
    <w:p w14:paraId="29E0EDEC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35144CC1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Según informaron desde Cestari, el sistema ofrece “un excelente radio de giro a la unidad, de 7.5 metros o 25 pies; y estabilidad y seguridad durante el traslado. Además, presenta gran maniobrabilidad en caminos estrechos, entradas de campos o plantas de silos, logrando una circulación más dinámica y fluida en estos lugares y evitando a la vez movimientos adicionales excesivos”. </w:t>
      </w:r>
    </w:p>
    <w:p w14:paraId="66D14FAB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06EA3EDF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 por otro lado, ha sido galardonado con </w:t>
      </w:r>
      <w:r>
        <w:rPr>
          <w:rFonts w:ascii="Arial" w:eastAsia="Arial" w:hAnsi="Arial" w:cs="Arial"/>
          <w:b/>
        </w:rPr>
        <w:t>Medalla de Bronce</w:t>
      </w:r>
      <w:r>
        <w:rPr>
          <w:rFonts w:ascii="Arial" w:eastAsia="Arial" w:hAnsi="Arial" w:cs="Arial"/>
        </w:rPr>
        <w:t xml:space="preserve"> el </w:t>
      </w:r>
      <w:r>
        <w:rPr>
          <w:rFonts w:ascii="Arial" w:eastAsia="Arial" w:hAnsi="Arial" w:cs="Arial"/>
          <w:b/>
        </w:rPr>
        <w:t>sistema de accionamiento seguro del tubo de descarga</w:t>
      </w:r>
      <w:r>
        <w:rPr>
          <w:rFonts w:ascii="Arial" w:eastAsia="Arial" w:hAnsi="Arial" w:cs="Arial"/>
        </w:rPr>
        <w:t xml:space="preserve">. “Este sistema permite operar las tolvas de manera más segura, ya que evita la apertura y el cierre del tubo de descarga mientras la barra cardanica se encuentre en movimiento”, explicaron en Cestari, y agregaron “con este nuevo desarrollo se logra prevenir roturas en el sistema de descarga de la tolva </w:t>
      </w:r>
      <w:r>
        <w:rPr>
          <w:rFonts w:ascii="Arial" w:eastAsia="Arial" w:hAnsi="Arial" w:cs="Arial"/>
        </w:rPr>
        <w:lastRenderedPageBreak/>
        <w:t xml:space="preserve">asociadas a la operatoria incorrecta por parte del usuario. Esta innovación es un desarrollo junto a Marinelli Technology”. </w:t>
      </w:r>
    </w:p>
    <w:p w14:paraId="637AAC21" w14:textId="77777777" w:rsidR="00BB44BF" w:rsidRDefault="00BB44BF">
      <w:pPr>
        <w:spacing w:after="0" w:line="276" w:lineRule="auto"/>
        <w:jc w:val="both"/>
        <w:rPr>
          <w:rFonts w:ascii="Arial" w:eastAsia="Arial" w:hAnsi="Arial" w:cs="Arial"/>
        </w:rPr>
      </w:pPr>
    </w:p>
    <w:p w14:paraId="742A53E3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importante destacar que la tolva doblemente galardonada por el Premio Ternium Expoagro </w:t>
      </w:r>
      <w:r>
        <w:rPr>
          <w:rFonts w:ascii="Arial" w:eastAsia="Arial" w:hAnsi="Arial" w:cs="Arial"/>
          <w:b/>
        </w:rPr>
        <w:t>se la podrá ver en acción en el Tecnodromo de Expoagro 2024 edición YPF Agro</w:t>
      </w:r>
      <w:r>
        <w:rPr>
          <w:rFonts w:ascii="Arial" w:eastAsia="Arial" w:hAnsi="Arial" w:cs="Arial"/>
        </w:rPr>
        <w:t>, del 5 al 8 de marzo de 2024, en el Predio ferial y autódromo de San Nicolás.</w:t>
      </w:r>
    </w:p>
    <w:p w14:paraId="16E12CDE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7830ECC" w14:textId="77777777" w:rsidR="00BB44BF" w:rsidRDefault="007C1B32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tolvas de </w:t>
      </w:r>
      <w:r>
        <w:rPr>
          <w:rFonts w:ascii="Arial" w:eastAsia="Arial" w:hAnsi="Arial" w:cs="Arial"/>
          <w:b/>
        </w:rPr>
        <w:t>Industrias Metalúrgicas Cestari</w:t>
      </w:r>
      <w:r>
        <w:rPr>
          <w:rFonts w:ascii="Arial" w:eastAsia="Arial" w:hAnsi="Arial" w:cs="Arial"/>
        </w:rPr>
        <w:t xml:space="preserve"> cuentan con una trayectoria de más de 90 años en el mercado de la maquinaria agrícola, tanto de Argentina como del mundo.</w:t>
      </w:r>
    </w:p>
    <w:p w14:paraId="59DB9341" w14:textId="77777777" w:rsidR="00BB44BF" w:rsidRDefault="00BB44BF">
      <w:bookmarkStart w:id="2" w:name="_heading=h.gjdgxs" w:colFirst="0" w:colLast="0"/>
      <w:bookmarkEnd w:id="2"/>
    </w:p>
    <w:sectPr w:rsidR="00BB44BF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8CA9" w14:textId="77777777" w:rsidR="0023198A" w:rsidRDefault="007C1B32">
      <w:pPr>
        <w:spacing w:after="0" w:line="240" w:lineRule="auto"/>
      </w:pPr>
      <w:r>
        <w:separator/>
      </w:r>
    </w:p>
  </w:endnote>
  <w:endnote w:type="continuationSeparator" w:id="0">
    <w:p w14:paraId="3D0AE18D" w14:textId="77777777" w:rsidR="0023198A" w:rsidRDefault="007C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1FB90" w14:textId="77777777" w:rsidR="00BB44BF" w:rsidRDefault="007C1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18064B9" wp14:editId="55A4C1E1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8869" w14:textId="77777777" w:rsidR="0023198A" w:rsidRDefault="007C1B32">
      <w:pPr>
        <w:spacing w:after="0" w:line="240" w:lineRule="auto"/>
      </w:pPr>
      <w:r>
        <w:separator/>
      </w:r>
    </w:p>
  </w:footnote>
  <w:footnote w:type="continuationSeparator" w:id="0">
    <w:p w14:paraId="48D48153" w14:textId="77777777" w:rsidR="0023198A" w:rsidRDefault="007C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0938" w14:textId="77777777" w:rsidR="00BB44BF" w:rsidRDefault="007C1B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DA3A312" wp14:editId="19B3CB06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BF"/>
    <w:rsid w:val="000B7814"/>
    <w:rsid w:val="0023198A"/>
    <w:rsid w:val="007C1B32"/>
    <w:rsid w:val="00B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A787"/>
  <w15:docId w15:val="{FD9C561A-C2E2-4CD3-B178-D82F305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JYH2SaERG01suuHj5Z7X6wXfg==">CgMxLjAyDWgubnduaWd1dm9ncmQyCGguZ2pkZ3hzOAByITFqMjFmdDFDNTJqeTl0OC1FbE5VLTlxRldrQVVMd3EyVA==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787BB-070D-443B-A0CA-FA2EEE4EC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CDA252C9-BF70-48E6-8DB7-3F8EE1ECB8D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d24e3aec-322b-40d6-846f-3ce85be438e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ea0c7a9-7812-4ab2-837e-97a9ce7f45b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CA29BB-C5D3-491C-9E30-ED9A425B6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Brenda Quatrini</cp:lastModifiedBy>
  <cp:revision>2</cp:revision>
  <dcterms:created xsi:type="dcterms:W3CDTF">2024-01-22T13:48:00Z</dcterms:created>
  <dcterms:modified xsi:type="dcterms:W3CDTF">2024-01-22T13:48:00Z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