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23C13" w14:textId="77777777" w:rsidR="00E94B26" w:rsidRPr="009757FF" w:rsidRDefault="009757FF" w:rsidP="009757FF">
      <w:pPr>
        <w:ind w:left="720"/>
        <w:jc w:val="center"/>
        <w:rPr>
          <w:b/>
          <w:sz w:val="32"/>
          <w:szCs w:val="32"/>
        </w:rPr>
      </w:pPr>
      <w:bookmarkStart w:id="0" w:name="_GoBack"/>
      <w:r w:rsidRPr="009757FF">
        <w:rPr>
          <w:b/>
          <w:sz w:val="32"/>
          <w:szCs w:val="32"/>
        </w:rPr>
        <w:t xml:space="preserve">TECNOLOGÍA SUSTENTABLE PARA LA GANADERÍA DE ARGENTINA Y LA REGIÓN </w:t>
      </w:r>
    </w:p>
    <w:bookmarkEnd w:id="0"/>
    <w:p w14:paraId="6CB23C14" w14:textId="2E78ECA2" w:rsidR="00E94B26" w:rsidRPr="009757FF" w:rsidRDefault="009757FF" w:rsidP="009757FF">
      <w:pPr>
        <w:spacing w:line="276" w:lineRule="auto"/>
        <w:jc w:val="both"/>
        <w:rPr>
          <w:i/>
          <w:sz w:val="24"/>
          <w:szCs w:val="24"/>
        </w:rPr>
      </w:pPr>
      <w:r w:rsidRPr="009757FF">
        <w:rPr>
          <w:i/>
          <w:sz w:val="24"/>
          <w:szCs w:val="24"/>
        </w:rPr>
        <w:t xml:space="preserve">Las instalaciones de Mecano Ganadero están fabricadas para brindar seguridad y bienestar animal. La línea completa se podrá ver </w:t>
      </w:r>
      <w:r>
        <w:rPr>
          <w:i/>
          <w:sz w:val="24"/>
          <w:szCs w:val="24"/>
        </w:rPr>
        <w:t xml:space="preserve">del 7 al 10 de marzo </w:t>
      </w:r>
      <w:r w:rsidRPr="009757FF">
        <w:rPr>
          <w:i/>
          <w:sz w:val="24"/>
          <w:szCs w:val="24"/>
        </w:rPr>
        <w:t xml:space="preserve">en la próxima </w:t>
      </w:r>
      <w:r>
        <w:rPr>
          <w:i/>
          <w:sz w:val="24"/>
          <w:szCs w:val="24"/>
        </w:rPr>
        <w:t xml:space="preserve">edición de </w:t>
      </w:r>
      <w:proofErr w:type="spellStart"/>
      <w:r>
        <w:rPr>
          <w:i/>
          <w:sz w:val="24"/>
          <w:szCs w:val="24"/>
        </w:rPr>
        <w:t>Expoagro</w:t>
      </w:r>
      <w:proofErr w:type="spellEnd"/>
      <w:r>
        <w:rPr>
          <w:i/>
          <w:sz w:val="24"/>
          <w:szCs w:val="24"/>
        </w:rPr>
        <w:t xml:space="preserve">, </w:t>
      </w:r>
      <w:r w:rsidRPr="009757FF">
        <w:rPr>
          <w:i/>
          <w:sz w:val="24"/>
          <w:szCs w:val="24"/>
        </w:rPr>
        <w:t>en San Nicolás</w:t>
      </w:r>
      <w:r>
        <w:rPr>
          <w:i/>
          <w:sz w:val="24"/>
          <w:szCs w:val="24"/>
        </w:rPr>
        <w:t>.</w:t>
      </w:r>
    </w:p>
    <w:p w14:paraId="6CB23C15" w14:textId="77777777" w:rsidR="00E94B26" w:rsidRPr="009757FF" w:rsidRDefault="009757FF" w:rsidP="009757FF">
      <w:pPr>
        <w:spacing w:line="276" w:lineRule="auto"/>
        <w:jc w:val="both"/>
        <w:rPr>
          <w:sz w:val="24"/>
          <w:szCs w:val="24"/>
        </w:rPr>
      </w:pPr>
      <w:r w:rsidRPr="009757FF">
        <w:rPr>
          <w:sz w:val="24"/>
          <w:szCs w:val="24"/>
        </w:rPr>
        <w:t xml:space="preserve">Desde hace más de 50 años, </w:t>
      </w:r>
      <w:r w:rsidRPr="009757FF">
        <w:rPr>
          <w:b/>
          <w:sz w:val="24"/>
          <w:szCs w:val="24"/>
        </w:rPr>
        <w:t>Mecano Ganadero</w:t>
      </w:r>
      <w:r w:rsidRPr="009757FF">
        <w:rPr>
          <w:sz w:val="24"/>
          <w:szCs w:val="24"/>
        </w:rPr>
        <w:t xml:space="preserve"> diseña y construye sistemas para optimizar el manejo de ganado, utilizando productos de calidad, como acero y chapa, y estándares canadienses. </w:t>
      </w:r>
      <w:r w:rsidRPr="009757FF">
        <w:rPr>
          <w:b/>
          <w:sz w:val="24"/>
          <w:szCs w:val="24"/>
        </w:rPr>
        <w:t>Pensando en la ecología y en el planeta, la compañía decidió dejar de utilizar la madera, ya que se considera un bien escaso</w:t>
      </w:r>
      <w:r w:rsidRPr="009757FF">
        <w:rPr>
          <w:sz w:val="24"/>
          <w:szCs w:val="24"/>
        </w:rPr>
        <w:t xml:space="preserve">. “Nuestros productos están fabricados con materiales que </w:t>
      </w:r>
      <w:r w:rsidRPr="009757FF">
        <w:rPr>
          <w:b/>
          <w:sz w:val="24"/>
          <w:szCs w:val="24"/>
        </w:rPr>
        <w:t>no ponen en riesgo la sustentabilidad ambiental</w:t>
      </w:r>
      <w:r w:rsidRPr="009757FF">
        <w:rPr>
          <w:sz w:val="24"/>
          <w:szCs w:val="24"/>
        </w:rPr>
        <w:t xml:space="preserve">”, contó </w:t>
      </w:r>
      <w:r w:rsidRPr="009757FF">
        <w:rPr>
          <w:b/>
          <w:sz w:val="24"/>
          <w:szCs w:val="24"/>
        </w:rPr>
        <w:t>Franco Marín, gerente Comercial de Mecano Ganadero</w:t>
      </w:r>
      <w:r w:rsidRPr="009757FF">
        <w:rPr>
          <w:sz w:val="24"/>
          <w:szCs w:val="24"/>
        </w:rPr>
        <w:t>.</w:t>
      </w:r>
    </w:p>
    <w:p w14:paraId="6CB23C16" w14:textId="78E83EC6" w:rsidR="00E94B26" w:rsidRPr="009757FF" w:rsidRDefault="009757FF" w:rsidP="009757FF">
      <w:pPr>
        <w:spacing w:line="276" w:lineRule="auto"/>
        <w:jc w:val="both"/>
        <w:rPr>
          <w:sz w:val="24"/>
          <w:szCs w:val="24"/>
        </w:rPr>
      </w:pPr>
      <w:r w:rsidRPr="009757FF">
        <w:rPr>
          <w:sz w:val="24"/>
          <w:szCs w:val="24"/>
        </w:rPr>
        <w:t>La línea completa de productos de la empresa estará expuest</w:t>
      </w:r>
      <w:r>
        <w:rPr>
          <w:sz w:val="24"/>
          <w:szCs w:val="24"/>
        </w:rPr>
        <w:t>a en el stand 1250 de</w:t>
      </w:r>
      <w:r w:rsidRPr="009757FF">
        <w:rPr>
          <w:sz w:val="24"/>
          <w:szCs w:val="24"/>
        </w:rPr>
        <w:t xml:space="preserve"> </w:t>
      </w:r>
      <w:proofErr w:type="spellStart"/>
      <w:r w:rsidRPr="009757FF">
        <w:rPr>
          <w:b/>
          <w:sz w:val="24"/>
          <w:szCs w:val="24"/>
        </w:rPr>
        <w:t>Expoagro</w:t>
      </w:r>
      <w:proofErr w:type="spellEnd"/>
      <w:r w:rsidRPr="009757FF">
        <w:rPr>
          <w:b/>
          <w:sz w:val="24"/>
          <w:szCs w:val="24"/>
        </w:rPr>
        <w:t xml:space="preserve"> edición YPF Agro</w:t>
      </w:r>
      <w:r w:rsidRPr="009757FF">
        <w:rPr>
          <w:sz w:val="24"/>
          <w:szCs w:val="24"/>
        </w:rPr>
        <w:t xml:space="preserve">, que se realizará </w:t>
      </w:r>
      <w:r w:rsidRPr="009757FF">
        <w:rPr>
          <w:b/>
          <w:sz w:val="24"/>
          <w:szCs w:val="24"/>
        </w:rPr>
        <w:t>del martes 7 al viernes 10 de marzo en el Predio Ferial y Autódromo de San Nicolás</w:t>
      </w:r>
      <w:r w:rsidRPr="009757FF">
        <w:rPr>
          <w:sz w:val="24"/>
          <w:szCs w:val="24"/>
        </w:rPr>
        <w:t xml:space="preserve">. Allí los productores, técnicos y asesores podrán ver cada una de las características y beneficios de esta tecnología centrada en la sustentabilidad y en el bienestar animal. </w:t>
      </w:r>
    </w:p>
    <w:p w14:paraId="6CB23C17" w14:textId="77777777" w:rsidR="00E94B26" w:rsidRPr="009757FF" w:rsidRDefault="009757FF" w:rsidP="009757FF">
      <w:pPr>
        <w:spacing w:line="276" w:lineRule="auto"/>
        <w:rPr>
          <w:b/>
          <w:sz w:val="24"/>
          <w:szCs w:val="24"/>
        </w:rPr>
      </w:pPr>
      <w:r w:rsidRPr="009757FF">
        <w:rPr>
          <w:b/>
          <w:sz w:val="24"/>
          <w:szCs w:val="24"/>
        </w:rPr>
        <w:t>Productos con más seguridad y agilidad en el trabajo del operario</w:t>
      </w:r>
    </w:p>
    <w:p w14:paraId="6CB23C18" w14:textId="77777777" w:rsidR="00E94B26" w:rsidRPr="009757FF" w:rsidRDefault="009757FF" w:rsidP="009757FF">
      <w:pPr>
        <w:spacing w:line="276" w:lineRule="auto"/>
        <w:jc w:val="both"/>
        <w:rPr>
          <w:sz w:val="24"/>
          <w:szCs w:val="24"/>
        </w:rPr>
      </w:pPr>
      <w:r w:rsidRPr="009757FF">
        <w:rPr>
          <w:sz w:val="24"/>
          <w:szCs w:val="24"/>
        </w:rPr>
        <w:t xml:space="preserve">“Como cada año, </w:t>
      </w:r>
      <w:r w:rsidRPr="009757FF">
        <w:rPr>
          <w:b/>
          <w:sz w:val="24"/>
          <w:szCs w:val="24"/>
        </w:rPr>
        <w:t>tenemos la mayor de las expectativas de estar presentes en la exposición del agro más grande de Argentina</w:t>
      </w:r>
      <w:r w:rsidRPr="009757FF">
        <w:rPr>
          <w:sz w:val="24"/>
          <w:szCs w:val="24"/>
        </w:rPr>
        <w:t xml:space="preserve">. Nos preparamos y trabajamos para llevar y exponer propuestas innovadoras a los productores ganaderos”, dijo </w:t>
      </w:r>
      <w:r w:rsidRPr="009757FF">
        <w:rPr>
          <w:b/>
          <w:sz w:val="24"/>
          <w:szCs w:val="24"/>
        </w:rPr>
        <w:t>Franco Marín</w:t>
      </w:r>
      <w:r w:rsidRPr="009757FF">
        <w:rPr>
          <w:sz w:val="24"/>
          <w:szCs w:val="24"/>
        </w:rPr>
        <w:t xml:space="preserve">, contando que las instalaciones ganaderas de la empresa “están pensadas para agilizar el manejo de ganado, </w:t>
      </w:r>
      <w:r w:rsidRPr="009757FF">
        <w:rPr>
          <w:b/>
          <w:sz w:val="24"/>
          <w:szCs w:val="24"/>
        </w:rPr>
        <w:t>diseñadas para garantizar el confort y el bienestar animal</w:t>
      </w:r>
      <w:r w:rsidRPr="009757FF">
        <w:rPr>
          <w:sz w:val="24"/>
          <w:szCs w:val="24"/>
        </w:rPr>
        <w:t xml:space="preserve"> y, por supuesto, brindar seguridad a los operarios”.</w:t>
      </w:r>
    </w:p>
    <w:p w14:paraId="6CB23C19" w14:textId="77777777" w:rsidR="00E94B26" w:rsidRPr="009757FF" w:rsidRDefault="009757FF" w:rsidP="009757FF">
      <w:pPr>
        <w:spacing w:line="276" w:lineRule="auto"/>
        <w:jc w:val="both"/>
        <w:rPr>
          <w:sz w:val="24"/>
          <w:szCs w:val="24"/>
        </w:rPr>
      </w:pPr>
      <w:r w:rsidRPr="009757FF">
        <w:rPr>
          <w:sz w:val="24"/>
          <w:szCs w:val="24"/>
        </w:rPr>
        <w:t xml:space="preserve">En este sentido, desde </w:t>
      </w:r>
      <w:r w:rsidRPr="009757FF">
        <w:rPr>
          <w:b/>
          <w:sz w:val="24"/>
          <w:szCs w:val="24"/>
        </w:rPr>
        <w:t>Mecano Ganadero</w:t>
      </w:r>
      <w:r w:rsidRPr="009757FF">
        <w:rPr>
          <w:sz w:val="24"/>
          <w:szCs w:val="24"/>
        </w:rPr>
        <w:t xml:space="preserve"> señalan que sus productos </w:t>
      </w:r>
      <w:r w:rsidRPr="009757FF">
        <w:rPr>
          <w:b/>
          <w:sz w:val="24"/>
          <w:szCs w:val="24"/>
        </w:rPr>
        <w:t>poseen puertas de acceso para que las personas puedan realizar las tareas necesarias sin ningún tipo de riesgo.</w:t>
      </w:r>
      <w:r w:rsidRPr="009757FF">
        <w:rPr>
          <w:sz w:val="24"/>
          <w:szCs w:val="24"/>
        </w:rPr>
        <w:t xml:space="preserve"> Además, los diseños de la empresa están pensados para la seguridad de los animales y su sanidad, sin filos ni choques de golpe.</w:t>
      </w:r>
    </w:p>
    <w:p w14:paraId="6CB23C1A" w14:textId="77777777" w:rsidR="00E94B26" w:rsidRPr="009757FF" w:rsidRDefault="009757FF" w:rsidP="009757FF">
      <w:pPr>
        <w:spacing w:line="276" w:lineRule="auto"/>
        <w:jc w:val="both"/>
        <w:rPr>
          <w:sz w:val="24"/>
          <w:szCs w:val="24"/>
        </w:rPr>
      </w:pPr>
      <w:r w:rsidRPr="009757FF">
        <w:rPr>
          <w:sz w:val="24"/>
          <w:szCs w:val="24"/>
        </w:rPr>
        <w:t xml:space="preserve">Según adelantó </w:t>
      </w:r>
      <w:r w:rsidRPr="009757FF">
        <w:rPr>
          <w:b/>
          <w:sz w:val="24"/>
          <w:szCs w:val="24"/>
        </w:rPr>
        <w:t xml:space="preserve">Marín como novedad, durante </w:t>
      </w:r>
      <w:proofErr w:type="spellStart"/>
      <w:r w:rsidRPr="009757FF">
        <w:rPr>
          <w:b/>
          <w:sz w:val="24"/>
          <w:szCs w:val="24"/>
        </w:rPr>
        <w:t>Expoagro</w:t>
      </w:r>
      <w:proofErr w:type="spellEnd"/>
      <w:r w:rsidRPr="009757FF">
        <w:rPr>
          <w:b/>
          <w:sz w:val="24"/>
          <w:szCs w:val="24"/>
        </w:rPr>
        <w:t>, Mecano Ganadero mostrará “la nueva casilla hidráulica, más ágil, más fuerte y más segura”.</w:t>
      </w:r>
      <w:r w:rsidRPr="009757FF">
        <w:rPr>
          <w:sz w:val="24"/>
          <w:szCs w:val="24"/>
        </w:rPr>
        <w:t xml:space="preserve"> Y agregó: “Y como es costumbre, tendrá una solución y una propuesta para cada necesidad”, destacando que habrá ofertas y descuentos exclusivos para </w:t>
      </w:r>
      <w:proofErr w:type="gramStart"/>
      <w:r w:rsidRPr="009757FF">
        <w:rPr>
          <w:sz w:val="24"/>
          <w:szCs w:val="24"/>
        </w:rPr>
        <w:t>la expo</w:t>
      </w:r>
      <w:proofErr w:type="gramEnd"/>
      <w:r w:rsidRPr="009757FF">
        <w:rPr>
          <w:sz w:val="24"/>
          <w:szCs w:val="24"/>
        </w:rPr>
        <w:t>.</w:t>
      </w:r>
    </w:p>
    <w:p w14:paraId="6CB23C1B" w14:textId="77777777" w:rsidR="00E94B26" w:rsidRPr="009757FF" w:rsidRDefault="009757FF" w:rsidP="009757FF">
      <w:pPr>
        <w:spacing w:line="276" w:lineRule="auto"/>
        <w:jc w:val="both"/>
        <w:rPr>
          <w:sz w:val="24"/>
          <w:szCs w:val="24"/>
        </w:rPr>
      </w:pPr>
      <w:r w:rsidRPr="009757FF">
        <w:rPr>
          <w:sz w:val="24"/>
          <w:szCs w:val="24"/>
        </w:rPr>
        <w:t xml:space="preserve">Cabe mencionar que la empresa construye corrales móviles, mangas, cepos y cargadores, para la actividad rural y ganadera: bovinos, equinos, ovinos, porcinos y caprinos. Los mismos se fabrican en la planta de 9 de Julio (Buenos Aires), se </w:t>
      </w:r>
      <w:r w:rsidRPr="009757FF">
        <w:rPr>
          <w:sz w:val="24"/>
          <w:szCs w:val="24"/>
        </w:rPr>
        <w:lastRenderedPageBreak/>
        <w:t>comercializan a través de 250 distribuidores por todo el país y también se exportan a Latinoamérica.</w:t>
      </w:r>
    </w:p>
    <w:p w14:paraId="6CB23C1C" w14:textId="77777777" w:rsidR="00E94B26" w:rsidRPr="009757FF" w:rsidRDefault="00E94B26" w:rsidP="009757FF">
      <w:pPr>
        <w:spacing w:line="276" w:lineRule="auto"/>
        <w:rPr>
          <w:rFonts w:ascii="Helvetica Neue" w:eastAsia="Helvetica Neue" w:hAnsi="Helvetica Neue" w:cs="Helvetica Neue"/>
          <w:color w:val="666666"/>
          <w:sz w:val="24"/>
          <w:szCs w:val="24"/>
          <w:highlight w:val="white"/>
        </w:rPr>
      </w:pPr>
    </w:p>
    <w:sectPr w:rsidR="00E94B26" w:rsidRPr="009757FF">
      <w:headerReference w:type="default" r:id="rId11"/>
      <w:footerReference w:type="defaul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3C23" w14:textId="77777777" w:rsidR="0023339A" w:rsidRDefault="009757FF">
      <w:pPr>
        <w:spacing w:after="0" w:line="240" w:lineRule="auto"/>
      </w:pPr>
      <w:r>
        <w:separator/>
      </w:r>
    </w:p>
  </w:endnote>
  <w:endnote w:type="continuationSeparator" w:id="0">
    <w:p w14:paraId="6CB23C25" w14:textId="77777777" w:rsidR="0023339A" w:rsidRDefault="0097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3C1E" w14:textId="77777777" w:rsidR="00E94B26" w:rsidRDefault="009757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CB23C21" wp14:editId="6CB23C22">
          <wp:extent cx="7649627" cy="643257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23C1F" w14:textId="77777777" w:rsidR="0023339A" w:rsidRDefault="009757FF">
      <w:pPr>
        <w:spacing w:after="0" w:line="240" w:lineRule="auto"/>
      </w:pPr>
      <w:r>
        <w:separator/>
      </w:r>
    </w:p>
  </w:footnote>
  <w:footnote w:type="continuationSeparator" w:id="0">
    <w:p w14:paraId="6CB23C21" w14:textId="77777777" w:rsidR="0023339A" w:rsidRDefault="0097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3C1D" w14:textId="77777777" w:rsidR="00E94B26" w:rsidRDefault="009757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CB23C1F" wp14:editId="6CB23C20">
          <wp:extent cx="7646433" cy="1238916"/>
          <wp:effectExtent l="0" t="0" r="0" b="0"/>
          <wp:docPr id="7" name="image1.png" descr="I:\Marketing\2023 Expoagro\IDENTIDAD VISUAL\NUEVO encabezado para word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:\Marketing\2023 Expoagro\IDENTIDAD VISUAL\NUEVO encabezado para word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6F4C"/>
    <w:multiLevelType w:val="multilevel"/>
    <w:tmpl w:val="2ABE0D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6"/>
    <w:rsid w:val="0023339A"/>
    <w:rsid w:val="009757FF"/>
    <w:rsid w:val="00CC2600"/>
    <w:rsid w:val="00E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3C11"/>
  <w15:docId w15:val="{7152E8A1-54A5-4699-B7CB-2218396B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2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7Jr18vSc0/WXKIb2RgUp533Wng==">AMUW2mX03TaYodF77woCm55qCLaFNynr/HgG8SrpFgfPwvbS7/kUZBjOdKkh79I6Yqvvea5RdFHqz6mQi9vQOnsHab07MnIbazeKUoWvpxIZs14c06eet3U=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632D8F5-E99D-4B46-8B19-AF0151337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C7105-A5E5-45C4-AB86-D39FCCE37C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27173-390C-4AA8-8F1A-8D191917FBFC}">
  <ds:schemaRefs>
    <ds:schemaRef ds:uri="http://purl.org/dc/terms/"/>
    <ds:schemaRef ds:uri="http://www.w3.org/XML/1998/namespace"/>
    <ds:schemaRef ds:uri="8ea0c7a9-7812-4ab2-837e-97a9ce7f45b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24e3aec-322b-40d6-846f-3ce85be438e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Quattrini</cp:lastModifiedBy>
  <cp:revision>2</cp:revision>
  <dcterms:created xsi:type="dcterms:W3CDTF">2023-01-26T21:03:00Z</dcterms:created>
  <dcterms:modified xsi:type="dcterms:W3CDTF">2023-01-26T21:03:00Z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