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7832" w14:textId="77777777" w:rsidR="001A7F0C" w:rsidRDefault="001A7F0C" w:rsidP="00F857D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B6A2EF0" w14:textId="2E4AF11C" w:rsidR="00F857D2" w:rsidRPr="00F857D2" w:rsidRDefault="00F857D2" w:rsidP="00F857D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F857D2">
        <w:rPr>
          <w:rFonts w:asciiTheme="minorHAnsi" w:hAnsiTheme="minorHAnsi" w:cstheme="minorHAnsi"/>
          <w:b/>
          <w:bCs/>
          <w:sz w:val="32"/>
          <w:szCs w:val="32"/>
        </w:rPr>
        <w:t>Tecnovax</w:t>
      </w:r>
      <w:proofErr w:type="spellEnd"/>
      <w:r w:rsidRPr="00F857D2">
        <w:rPr>
          <w:rFonts w:asciiTheme="minorHAnsi" w:hAnsiTheme="minorHAnsi" w:cstheme="minorHAnsi"/>
          <w:b/>
          <w:bCs/>
          <w:sz w:val="32"/>
          <w:szCs w:val="32"/>
        </w:rPr>
        <w:t xml:space="preserve"> acompaña a la ganadería argentina</w:t>
      </w:r>
    </w:p>
    <w:p w14:paraId="2C4DEAEC" w14:textId="77777777" w:rsidR="00F857D2" w:rsidRPr="00F857D2" w:rsidRDefault="00F857D2" w:rsidP="00F857D2">
      <w:pPr>
        <w:jc w:val="center"/>
        <w:rPr>
          <w:rFonts w:asciiTheme="minorHAnsi" w:eastAsiaTheme="minorHAnsi" w:hAnsiTheme="minorHAnsi" w:cstheme="minorHAnsi"/>
          <w:i/>
          <w:iCs/>
          <w:sz w:val="24"/>
          <w:szCs w:val="24"/>
        </w:rPr>
      </w:pPr>
    </w:p>
    <w:p w14:paraId="43977831" w14:textId="443A2AE3" w:rsidR="00F857D2" w:rsidRPr="00F857D2" w:rsidRDefault="00F857D2" w:rsidP="00F857D2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GoBack"/>
      <w:r w:rsidRPr="00F857D2">
        <w:rPr>
          <w:rFonts w:asciiTheme="minorHAnsi" w:hAnsiTheme="minorHAnsi" w:cstheme="minorHAnsi"/>
          <w:i/>
          <w:iCs/>
          <w:sz w:val="24"/>
          <w:szCs w:val="24"/>
        </w:rPr>
        <w:t xml:space="preserve">Del 22 al 26 de septiembre, en Cañuelas, </w:t>
      </w:r>
      <w:proofErr w:type="spellStart"/>
      <w:r w:rsidRPr="00F857D2">
        <w:rPr>
          <w:rFonts w:asciiTheme="minorHAnsi" w:hAnsiTheme="minorHAnsi" w:cstheme="minorHAnsi"/>
          <w:i/>
          <w:iCs/>
          <w:sz w:val="24"/>
          <w:szCs w:val="24"/>
        </w:rPr>
        <w:t>Tecnovax</w:t>
      </w:r>
      <w:proofErr w:type="spellEnd"/>
      <w:r w:rsidRPr="00F857D2">
        <w:rPr>
          <w:rFonts w:asciiTheme="minorHAnsi" w:hAnsiTheme="minorHAnsi" w:cstheme="minorHAnsi"/>
          <w:i/>
          <w:iCs/>
          <w:sz w:val="24"/>
          <w:szCs w:val="24"/>
        </w:rPr>
        <w:t xml:space="preserve"> dirá presente en la Semana Angus de Primavera, el gran encuentro de la raza líder del país.</w:t>
      </w:r>
    </w:p>
    <w:p w14:paraId="068C276D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EAC2D3" w14:textId="0F6D9013" w:rsid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  <w:r w:rsidRPr="00F857D2">
        <w:rPr>
          <w:rFonts w:asciiTheme="minorHAnsi" w:hAnsiTheme="minorHAnsi" w:cstheme="minorHAnsi"/>
          <w:sz w:val="24"/>
          <w:szCs w:val="24"/>
        </w:rPr>
        <w:t xml:space="preserve">La compañía tendrá un rol clave en la exposición al estar a cargo de la </w:t>
      </w:r>
      <w:r w:rsidRPr="00F857D2">
        <w:rPr>
          <w:rFonts w:asciiTheme="minorHAnsi" w:hAnsiTheme="minorHAnsi" w:cstheme="minorHAnsi"/>
          <w:b/>
          <w:bCs/>
          <w:sz w:val="24"/>
          <w:szCs w:val="24"/>
        </w:rPr>
        <w:t>guardia veterinaria</w:t>
      </w:r>
      <w:r w:rsidRPr="00F857D2">
        <w:rPr>
          <w:rFonts w:asciiTheme="minorHAnsi" w:hAnsiTheme="minorHAnsi" w:cstheme="minorHAnsi"/>
          <w:sz w:val="24"/>
          <w:szCs w:val="24"/>
        </w:rPr>
        <w:t>, una responsabilidad estratégica que refuerza su compromiso con la sanidad animal.</w:t>
      </w:r>
    </w:p>
    <w:p w14:paraId="1CABA6C3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40D604" w14:textId="209A8EB1" w:rsid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  <w:r w:rsidRPr="00F857D2">
        <w:rPr>
          <w:rFonts w:asciiTheme="minorHAnsi" w:hAnsiTheme="minorHAnsi" w:cstheme="minorHAnsi"/>
          <w:sz w:val="24"/>
          <w:szCs w:val="24"/>
        </w:rPr>
        <w:t xml:space="preserve">Además, </w:t>
      </w:r>
      <w:proofErr w:type="spellStart"/>
      <w:r w:rsidRPr="00F857D2">
        <w:rPr>
          <w:rFonts w:asciiTheme="minorHAnsi" w:hAnsiTheme="minorHAnsi" w:cstheme="minorHAnsi"/>
          <w:sz w:val="24"/>
          <w:szCs w:val="24"/>
        </w:rPr>
        <w:t>Tecnovax</w:t>
      </w:r>
      <w:proofErr w:type="spellEnd"/>
      <w:r w:rsidRPr="00F857D2">
        <w:rPr>
          <w:rFonts w:asciiTheme="minorHAnsi" w:hAnsiTheme="minorHAnsi" w:cstheme="minorHAnsi"/>
          <w:sz w:val="24"/>
          <w:szCs w:val="24"/>
        </w:rPr>
        <w:t xml:space="preserve"> participará con un </w:t>
      </w:r>
      <w:r w:rsidRPr="00F857D2">
        <w:rPr>
          <w:rFonts w:asciiTheme="minorHAnsi" w:hAnsiTheme="minorHAnsi" w:cstheme="minorHAnsi"/>
          <w:b/>
          <w:bCs/>
          <w:sz w:val="24"/>
          <w:szCs w:val="24"/>
        </w:rPr>
        <w:t>stand especialmente preparado para recibir a veterinarios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7D2">
        <w:rPr>
          <w:rFonts w:asciiTheme="minorHAnsi" w:hAnsiTheme="minorHAnsi" w:cstheme="minorHAnsi"/>
          <w:b/>
          <w:bCs/>
          <w:sz w:val="24"/>
          <w:szCs w:val="24"/>
        </w:rPr>
        <w:t xml:space="preserve"> ingenieros agrónomos</w:t>
      </w:r>
      <w:r w:rsidRPr="00F857D2">
        <w:rPr>
          <w:rFonts w:asciiTheme="minorHAnsi" w:hAnsiTheme="minorHAnsi" w:cstheme="minorHAnsi"/>
          <w:sz w:val="24"/>
          <w:szCs w:val="24"/>
        </w:rPr>
        <w:t xml:space="preserve"> </w:t>
      </w:r>
      <w:r w:rsidRPr="00F857D2">
        <w:rPr>
          <w:rFonts w:asciiTheme="minorHAnsi" w:hAnsiTheme="minorHAnsi" w:cstheme="minorHAnsi"/>
          <w:b/>
          <w:bCs/>
          <w:sz w:val="24"/>
          <w:szCs w:val="24"/>
        </w:rPr>
        <w:t>y productores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857D2">
        <w:rPr>
          <w:rFonts w:asciiTheme="minorHAnsi" w:hAnsiTheme="minorHAnsi" w:cstheme="minorHAnsi"/>
          <w:sz w:val="24"/>
          <w:szCs w:val="24"/>
        </w:rPr>
        <w:t>de todo el país, brindando información y asesoramiento sobre programas de prevención sanitaria y soluciones innovadoras para la ganadería.</w:t>
      </w:r>
    </w:p>
    <w:p w14:paraId="4CD6973F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5F4E97" w14:textId="5F752F04" w:rsid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  <w:r w:rsidRPr="00F857D2">
        <w:rPr>
          <w:rFonts w:asciiTheme="minorHAnsi" w:hAnsiTheme="minorHAnsi" w:cstheme="minorHAnsi"/>
          <w:sz w:val="24"/>
          <w:szCs w:val="24"/>
        </w:rPr>
        <w:t xml:space="preserve">Esta presencia forma parte de un </w:t>
      </w:r>
      <w:r w:rsidRPr="00F857D2">
        <w:rPr>
          <w:rFonts w:asciiTheme="minorHAnsi" w:hAnsiTheme="minorHAnsi" w:cstheme="minorHAnsi"/>
          <w:b/>
          <w:bCs/>
          <w:sz w:val="24"/>
          <w:szCs w:val="24"/>
        </w:rPr>
        <w:t>acuerdo más amplio de actividades conjuntas con la Asociación Argentina de Angus</w:t>
      </w:r>
      <w:r w:rsidRPr="00F857D2">
        <w:rPr>
          <w:rFonts w:asciiTheme="minorHAnsi" w:hAnsiTheme="minorHAnsi" w:cstheme="minorHAnsi"/>
          <w:sz w:val="24"/>
          <w:szCs w:val="24"/>
        </w:rPr>
        <w:t>, consolidando una alianza de largo plazo entre la empresa líder en biotecnología veterinaria y la raza que encabeza el crecimiento ganadero en la Argentina.</w:t>
      </w:r>
    </w:p>
    <w:p w14:paraId="2D99A098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56C95A" w14:textId="79B2AF85" w:rsid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  <w:r w:rsidRPr="00F857D2">
        <w:rPr>
          <w:rFonts w:asciiTheme="minorHAnsi" w:hAnsiTheme="minorHAnsi" w:cstheme="minorHAnsi"/>
          <w:i/>
          <w:iCs/>
          <w:sz w:val="24"/>
          <w:szCs w:val="24"/>
        </w:rPr>
        <w:t xml:space="preserve">“La inversión en sanidad es uno de los pilares de una mejor producción ganadera. En ese camino, </w:t>
      </w:r>
      <w:proofErr w:type="spellStart"/>
      <w:r w:rsidRPr="00F857D2">
        <w:rPr>
          <w:rFonts w:asciiTheme="minorHAnsi" w:hAnsiTheme="minorHAnsi" w:cstheme="minorHAnsi"/>
          <w:i/>
          <w:iCs/>
          <w:sz w:val="24"/>
          <w:szCs w:val="24"/>
        </w:rPr>
        <w:t>Tecnovax</w:t>
      </w:r>
      <w:proofErr w:type="spellEnd"/>
      <w:r w:rsidRPr="00F857D2">
        <w:rPr>
          <w:rFonts w:asciiTheme="minorHAnsi" w:hAnsiTheme="minorHAnsi" w:cstheme="minorHAnsi"/>
          <w:i/>
          <w:iCs/>
          <w:sz w:val="24"/>
          <w:szCs w:val="24"/>
        </w:rPr>
        <w:t xml:space="preserve"> se consolida como aliado fundamental de los productores, aportando ciencia, innovación y soluciones confiables para una ganadería más competitiva”,</w:t>
      </w:r>
      <w:r w:rsidRPr="00F857D2">
        <w:rPr>
          <w:rFonts w:asciiTheme="minorHAnsi" w:hAnsiTheme="minorHAnsi" w:cstheme="minorHAnsi"/>
          <w:sz w:val="24"/>
          <w:szCs w:val="24"/>
        </w:rPr>
        <w:t xml:space="preserve"> destacaron desde la compañía.</w:t>
      </w:r>
    </w:p>
    <w:p w14:paraId="57048C62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775B03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857D2">
        <w:rPr>
          <w:rFonts w:asciiTheme="minorHAnsi" w:hAnsiTheme="minorHAnsi" w:cstheme="minorHAnsi"/>
          <w:b/>
          <w:bCs/>
          <w:sz w:val="24"/>
          <w:szCs w:val="24"/>
        </w:rPr>
        <w:t>Tecnovax</w:t>
      </w:r>
      <w:proofErr w:type="spellEnd"/>
      <w:r w:rsidRPr="00F857D2">
        <w:rPr>
          <w:rFonts w:asciiTheme="minorHAnsi" w:hAnsiTheme="minorHAnsi" w:cstheme="minorHAnsi"/>
          <w:b/>
          <w:bCs/>
          <w:sz w:val="24"/>
          <w:szCs w:val="24"/>
        </w:rPr>
        <w:t xml:space="preserve"> es una compañía argentina con proyección global</w:t>
      </w:r>
      <w:r w:rsidRPr="00F857D2">
        <w:rPr>
          <w:rFonts w:asciiTheme="minorHAnsi" w:hAnsiTheme="minorHAnsi" w:cstheme="minorHAnsi"/>
          <w:sz w:val="24"/>
          <w:szCs w:val="24"/>
        </w:rPr>
        <w:t xml:space="preserve">, especializada en el desarrollo, producción y comercialización global de nuevas vacunas, inmunoterapias y fármacos para proteger la vida y productividad de los animales. Es reconocida por su equilibrada solidez técnica, confiabilidad e innovación, siempre con un fuerte compromiso con el país y con quienes hacen posible el desarrollo del sector ganadero. </w:t>
      </w:r>
      <w:r w:rsidRPr="00F857D2">
        <w:rPr>
          <w:rFonts w:asciiTheme="minorHAnsi" w:hAnsiTheme="minorHAnsi" w:cstheme="minorHAnsi"/>
          <w:sz w:val="24"/>
          <w:szCs w:val="24"/>
        </w:rPr>
        <w:br/>
      </w:r>
      <w:r w:rsidRPr="00F857D2">
        <w:rPr>
          <w:rFonts w:asciiTheme="minorHAnsi" w:hAnsiTheme="minorHAnsi" w:cstheme="minorHAnsi"/>
          <w:sz w:val="24"/>
          <w:szCs w:val="24"/>
        </w:rPr>
        <w:br/>
      </w:r>
      <w:bookmarkEnd w:id="0"/>
      <w:r w:rsidRPr="00F857D2">
        <w:rPr>
          <w:rFonts w:asciiTheme="minorHAnsi" w:hAnsiTheme="minorHAnsi" w:cstheme="minorHAnsi"/>
          <w:sz w:val="24"/>
          <w:szCs w:val="24"/>
        </w:rPr>
        <w:br/>
      </w:r>
    </w:p>
    <w:p w14:paraId="6BEB4958" w14:textId="77777777" w:rsidR="00F857D2" w:rsidRPr="00F857D2" w:rsidRDefault="00F857D2" w:rsidP="00F857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F403FB" w14:textId="0CDA04B5" w:rsidR="00A65E2E" w:rsidRPr="00F857D2" w:rsidRDefault="00A65E2E" w:rsidP="00F857D2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sectPr w:rsidR="00A65E2E" w:rsidRPr="00F857D2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65C9" w14:textId="77777777" w:rsidR="00A3506C" w:rsidRDefault="00A3506C" w:rsidP="00E728E0">
      <w:pPr>
        <w:spacing w:line="240" w:lineRule="auto"/>
      </w:pPr>
      <w:r>
        <w:separator/>
      </w:r>
    </w:p>
  </w:endnote>
  <w:endnote w:type="continuationSeparator" w:id="0">
    <w:p w14:paraId="4627EC36" w14:textId="77777777" w:rsidR="00A3506C" w:rsidRDefault="00A3506C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183C" w14:textId="77777777" w:rsidR="00A3506C" w:rsidRDefault="00A3506C" w:rsidP="00E728E0">
      <w:pPr>
        <w:spacing w:line="240" w:lineRule="auto"/>
      </w:pPr>
      <w:r>
        <w:separator/>
      </w:r>
    </w:p>
  </w:footnote>
  <w:footnote w:type="continuationSeparator" w:id="0">
    <w:p w14:paraId="08D36DF4" w14:textId="77777777" w:rsidR="00A3506C" w:rsidRDefault="00A3506C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A7F0C"/>
    <w:rsid w:val="001F2831"/>
    <w:rsid w:val="0023622E"/>
    <w:rsid w:val="00304E8C"/>
    <w:rsid w:val="003066A3"/>
    <w:rsid w:val="003469FF"/>
    <w:rsid w:val="003A46E4"/>
    <w:rsid w:val="003D6B52"/>
    <w:rsid w:val="00401C72"/>
    <w:rsid w:val="004419E7"/>
    <w:rsid w:val="004D3374"/>
    <w:rsid w:val="005D141D"/>
    <w:rsid w:val="00637414"/>
    <w:rsid w:val="00641EC9"/>
    <w:rsid w:val="00697E80"/>
    <w:rsid w:val="006B2CCA"/>
    <w:rsid w:val="006D6E48"/>
    <w:rsid w:val="00712FD0"/>
    <w:rsid w:val="00760D1F"/>
    <w:rsid w:val="00794D9F"/>
    <w:rsid w:val="007F000D"/>
    <w:rsid w:val="007F5EAC"/>
    <w:rsid w:val="0085148C"/>
    <w:rsid w:val="00864B80"/>
    <w:rsid w:val="00885C10"/>
    <w:rsid w:val="008A62F3"/>
    <w:rsid w:val="008D5437"/>
    <w:rsid w:val="008D7D65"/>
    <w:rsid w:val="00960111"/>
    <w:rsid w:val="009A401E"/>
    <w:rsid w:val="00A2497E"/>
    <w:rsid w:val="00A3506C"/>
    <w:rsid w:val="00A46A9F"/>
    <w:rsid w:val="00A65E2E"/>
    <w:rsid w:val="00A758F3"/>
    <w:rsid w:val="00A86251"/>
    <w:rsid w:val="00B17BE9"/>
    <w:rsid w:val="00B361C8"/>
    <w:rsid w:val="00B76558"/>
    <w:rsid w:val="00C13F81"/>
    <w:rsid w:val="00C77EB9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857D2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2025-09-19T19:29:00Z</dcterms:created>
  <dcterms:modified xsi:type="dcterms:W3CDTF">2025-09-19T19:33:00Z</dcterms:modified>
</cp:coreProperties>
</file>