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4D570" w14:textId="37DD660D" w:rsidR="008F4E9C" w:rsidRPr="008F4E9C" w:rsidRDefault="008F4E9C" w:rsidP="008F4E9C">
      <w:pPr>
        <w:spacing w:before="100" w:beforeAutospacing="1" w:after="100" w:afterAutospacing="1" w:line="276" w:lineRule="auto"/>
        <w:jc w:val="center"/>
        <w:outlineLvl w:val="2"/>
        <w:rPr>
          <w:rFonts w:eastAsia="Times New Roman" w:cstheme="minorHAnsi"/>
          <w:b/>
          <w:bCs/>
          <w:sz w:val="32"/>
          <w:szCs w:val="32"/>
        </w:rPr>
      </w:pPr>
      <w:r w:rsidRPr="008F4E9C">
        <w:rPr>
          <w:rFonts w:eastAsia="Times New Roman" w:cstheme="minorHAnsi"/>
          <w:b/>
          <w:bCs/>
          <w:sz w:val="32"/>
          <w:szCs w:val="32"/>
        </w:rPr>
        <w:t xml:space="preserve">Tradición, </w:t>
      </w:r>
      <w:r>
        <w:rPr>
          <w:rFonts w:eastAsia="Times New Roman" w:cstheme="minorHAnsi"/>
          <w:b/>
          <w:bCs/>
          <w:sz w:val="32"/>
          <w:szCs w:val="32"/>
          <w:lang w:val="es-419"/>
        </w:rPr>
        <w:t>r</w:t>
      </w:r>
      <w:r w:rsidRPr="008F4E9C">
        <w:rPr>
          <w:rFonts w:eastAsia="Times New Roman" w:cstheme="minorHAnsi"/>
          <w:b/>
          <w:bCs/>
          <w:sz w:val="32"/>
          <w:szCs w:val="32"/>
        </w:rPr>
        <w:t xml:space="preserve">aza y </w:t>
      </w:r>
      <w:r>
        <w:rPr>
          <w:rFonts w:eastAsia="Times New Roman" w:cstheme="minorHAnsi"/>
          <w:b/>
          <w:bCs/>
          <w:sz w:val="32"/>
          <w:szCs w:val="32"/>
          <w:lang w:val="es-419"/>
        </w:rPr>
        <w:t>f</w:t>
      </w:r>
      <w:r w:rsidRPr="008F4E9C">
        <w:rPr>
          <w:rFonts w:eastAsia="Times New Roman" w:cstheme="minorHAnsi"/>
          <w:b/>
          <w:bCs/>
          <w:sz w:val="32"/>
          <w:szCs w:val="32"/>
        </w:rPr>
        <w:t>uturo: Los Caballos Criollos dicen presente en Las Nacionales 2025</w:t>
      </w:r>
    </w:p>
    <w:p w14:paraId="1E9CDC31" w14:textId="77777777" w:rsidR="008F4E9C" w:rsidRPr="008F4E9C" w:rsidRDefault="008F4E9C" w:rsidP="008F4E9C">
      <w:pPr>
        <w:spacing w:before="100" w:beforeAutospacing="1" w:after="100" w:afterAutospacing="1" w:line="276" w:lineRule="auto"/>
        <w:jc w:val="both"/>
        <w:rPr>
          <w:rFonts w:eastAsia="Times New Roman" w:cstheme="minorHAnsi"/>
          <w:i/>
          <w:iCs/>
          <w:sz w:val="24"/>
          <w:szCs w:val="24"/>
        </w:rPr>
      </w:pPr>
      <w:r w:rsidRPr="008F4E9C">
        <w:rPr>
          <w:rFonts w:eastAsia="Times New Roman" w:cstheme="minorHAnsi"/>
          <w:i/>
          <w:iCs/>
          <w:sz w:val="24"/>
          <w:szCs w:val="24"/>
        </w:rPr>
        <w:t>Con la fuerza de una historia centenaria y la mirada puesta en el porvenir, la Asociación Criadores de Caballos Criollos participará de Las Nacionales con su 3° Expo Nacional A, reafirmando el valor cultural, genético y funcional de la raza más representativa del país.</w:t>
      </w:r>
    </w:p>
    <w:p w14:paraId="02B8079D" w14:textId="66A2E4F2" w:rsidR="008F4E9C" w:rsidRPr="008F4E9C" w:rsidRDefault="008F4E9C" w:rsidP="008F4E9C">
      <w:pPr>
        <w:spacing w:before="100" w:beforeAutospacing="1" w:after="100" w:afterAutospacing="1" w:line="276" w:lineRule="auto"/>
        <w:jc w:val="both"/>
        <w:rPr>
          <w:rFonts w:eastAsia="Times New Roman" w:cstheme="minorHAnsi"/>
          <w:sz w:val="24"/>
          <w:szCs w:val="24"/>
        </w:rPr>
      </w:pPr>
      <w:r w:rsidRPr="008F4E9C">
        <w:rPr>
          <w:rFonts w:eastAsia="Times New Roman" w:cstheme="minorHAnsi"/>
          <w:sz w:val="24"/>
          <w:szCs w:val="24"/>
        </w:rPr>
        <w:t xml:space="preserve">Del </w:t>
      </w:r>
      <w:r w:rsidRPr="008F4E9C">
        <w:rPr>
          <w:rFonts w:eastAsia="Times New Roman" w:cstheme="minorHAnsi"/>
          <w:b/>
          <w:bCs/>
          <w:sz w:val="24"/>
          <w:szCs w:val="24"/>
        </w:rPr>
        <w:t>2</w:t>
      </w:r>
      <w:r>
        <w:rPr>
          <w:rFonts w:eastAsia="Times New Roman" w:cstheme="minorHAnsi"/>
          <w:b/>
          <w:bCs/>
          <w:sz w:val="24"/>
          <w:szCs w:val="24"/>
          <w:lang w:val="es-419"/>
        </w:rPr>
        <w:t>6</w:t>
      </w:r>
      <w:r w:rsidRPr="008F4E9C">
        <w:rPr>
          <w:rFonts w:eastAsia="Times New Roman" w:cstheme="minorHAnsi"/>
          <w:b/>
          <w:bCs/>
          <w:sz w:val="24"/>
          <w:szCs w:val="24"/>
        </w:rPr>
        <w:t xml:space="preserve"> al 30 de mayo</w:t>
      </w:r>
      <w:r w:rsidRPr="008F4E9C">
        <w:rPr>
          <w:rFonts w:eastAsia="Times New Roman" w:cstheme="minorHAnsi"/>
          <w:sz w:val="24"/>
          <w:szCs w:val="24"/>
        </w:rPr>
        <w:t xml:space="preserve">, la Sociedad Rural de Corrientes será testigo de un espectáculo único: la </w:t>
      </w:r>
      <w:r w:rsidRPr="008F4E9C">
        <w:rPr>
          <w:rFonts w:eastAsia="Times New Roman" w:cstheme="minorHAnsi"/>
          <w:b/>
          <w:bCs/>
          <w:sz w:val="24"/>
          <w:szCs w:val="24"/>
        </w:rPr>
        <w:t>3° Expo Nacional A de Caballos Criollos</w:t>
      </w:r>
      <w:r w:rsidRPr="008F4E9C">
        <w:rPr>
          <w:rFonts w:eastAsia="Times New Roman" w:cstheme="minorHAnsi"/>
          <w:sz w:val="24"/>
          <w:szCs w:val="24"/>
        </w:rPr>
        <w:t xml:space="preserve">, una exposición de categoría máxima dentro del calendario de la </w:t>
      </w:r>
      <w:r w:rsidRPr="008F4E9C">
        <w:rPr>
          <w:rFonts w:eastAsia="Times New Roman" w:cstheme="minorHAnsi"/>
          <w:b/>
          <w:bCs/>
          <w:sz w:val="24"/>
          <w:szCs w:val="24"/>
        </w:rPr>
        <w:t>Asociación Criadores de Caballos Criollos (ACCC)</w:t>
      </w:r>
      <w:r w:rsidRPr="008F4E9C">
        <w:rPr>
          <w:rFonts w:eastAsia="Times New Roman" w:cstheme="minorHAnsi"/>
          <w:sz w:val="24"/>
          <w:szCs w:val="24"/>
        </w:rPr>
        <w:t xml:space="preserve">. El evento se realiza en el marco de </w:t>
      </w:r>
      <w:r w:rsidRPr="008F4E9C">
        <w:rPr>
          <w:rFonts w:eastAsia="Times New Roman" w:cstheme="minorHAnsi"/>
          <w:b/>
          <w:bCs/>
          <w:sz w:val="24"/>
          <w:szCs w:val="24"/>
        </w:rPr>
        <w:t>Las Nacionales edición Santander</w:t>
      </w:r>
      <w:r w:rsidRPr="008F4E9C">
        <w:rPr>
          <w:rFonts w:eastAsia="Times New Roman" w:cstheme="minorHAnsi"/>
          <w:sz w:val="24"/>
          <w:szCs w:val="24"/>
        </w:rPr>
        <w:t>, y será pasaporte directo</w:t>
      </w:r>
      <w:r w:rsidRPr="008F4E9C">
        <w:rPr>
          <w:rFonts w:eastAsia="Times New Roman" w:cstheme="minorHAnsi"/>
          <w:b/>
          <w:bCs/>
          <w:sz w:val="24"/>
          <w:szCs w:val="24"/>
        </w:rPr>
        <w:t xml:space="preserve"> </w:t>
      </w:r>
      <w:r w:rsidRPr="008F4E9C">
        <w:rPr>
          <w:rFonts w:eastAsia="Times New Roman" w:cstheme="minorHAnsi"/>
          <w:sz w:val="24"/>
          <w:szCs w:val="24"/>
        </w:rPr>
        <w:t xml:space="preserve">para los grandes campeones en morfología, además de una de las </w:t>
      </w:r>
      <w:r w:rsidRPr="008F4E9C">
        <w:rPr>
          <w:rFonts w:eastAsia="Times New Roman" w:cstheme="minorHAnsi"/>
          <w:b/>
          <w:bCs/>
          <w:sz w:val="24"/>
          <w:szCs w:val="24"/>
        </w:rPr>
        <w:t>instancias clasificatorias rumbo a la Expo FICCC 2026</w:t>
      </w:r>
      <w:r w:rsidRPr="008F4E9C">
        <w:rPr>
          <w:rFonts w:eastAsia="Times New Roman" w:cstheme="minorHAnsi"/>
          <w:sz w:val="24"/>
          <w:szCs w:val="24"/>
        </w:rPr>
        <w:t>.</w:t>
      </w:r>
    </w:p>
    <w:p w14:paraId="6908D445" w14:textId="72CF7144" w:rsidR="008F4E9C" w:rsidRPr="008F4E9C" w:rsidRDefault="008F4E9C" w:rsidP="008F4E9C">
      <w:pPr>
        <w:spacing w:before="100" w:beforeAutospacing="1" w:after="100" w:afterAutospacing="1" w:line="276" w:lineRule="auto"/>
        <w:jc w:val="both"/>
        <w:rPr>
          <w:rFonts w:eastAsia="Times New Roman" w:cstheme="minorHAnsi"/>
          <w:sz w:val="24"/>
          <w:szCs w:val="24"/>
        </w:rPr>
      </w:pPr>
      <w:r w:rsidRPr="008F4E9C">
        <w:rPr>
          <w:rFonts w:eastAsia="Times New Roman" w:cstheme="minorHAnsi"/>
          <w:sz w:val="24"/>
          <w:szCs w:val="24"/>
        </w:rPr>
        <w:t xml:space="preserve">Con </w:t>
      </w:r>
      <w:r w:rsidRPr="008F4E9C">
        <w:rPr>
          <w:rFonts w:eastAsia="Times New Roman" w:cstheme="minorHAnsi"/>
          <w:b/>
          <w:bCs/>
          <w:sz w:val="24"/>
          <w:szCs w:val="24"/>
        </w:rPr>
        <w:t>más de 100 años de historia</w:t>
      </w:r>
      <w:r w:rsidRPr="008F4E9C">
        <w:rPr>
          <w:rFonts w:eastAsia="Times New Roman" w:cstheme="minorHAnsi"/>
          <w:sz w:val="24"/>
          <w:szCs w:val="24"/>
        </w:rPr>
        <w:t xml:space="preserve">, la ACCC sigue creciendo en criadores, animales, jinetes y actividades a lo largo del país, consolidando al </w:t>
      </w:r>
      <w:r w:rsidRPr="008F4E9C">
        <w:rPr>
          <w:rFonts w:eastAsia="Times New Roman" w:cstheme="minorHAnsi"/>
          <w:b/>
          <w:bCs/>
          <w:sz w:val="24"/>
          <w:szCs w:val="24"/>
        </w:rPr>
        <w:t>Caballo Criollo como la raza equina más representativa de la Argentina</w:t>
      </w:r>
      <w:r w:rsidRPr="008F4E9C">
        <w:rPr>
          <w:rFonts w:eastAsia="Times New Roman" w:cstheme="minorHAnsi"/>
          <w:sz w:val="24"/>
          <w:szCs w:val="24"/>
        </w:rPr>
        <w:t>, con más de 7.500 crías registradas el último año y liderazgo absoluto en inscripciones.</w:t>
      </w:r>
    </w:p>
    <w:p w14:paraId="12C44ACA" w14:textId="77777777" w:rsidR="008F4E9C" w:rsidRPr="008F4E9C" w:rsidRDefault="008F4E9C" w:rsidP="008F4E9C">
      <w:pPr>
        <w:spacing w:before="100" w:beforeAutospacing="1" w:after="100" w:afterAutospacing="1" w:line="276" w:lineRule="auto"/>
        <w:jc w:val="both"/>
        <w:rPr>
          <w:rFonts w:eastAsia="Times New Roman" w:cstheme="minorHAnsi"/>
          <w:sz w:val="24"/>
          <w:szCs w:val="24"/>
        </w:rPr>
      </w:pPr>
      <w:r w:rsidRPr="008F4E9C">
        <w:rPr>
          <w:rFonts w:eastAsia="Times New Roman" w:cstheme="minorHAnsi"/>
          <w:sz w:val="24"/>
          <w:szCs w:val="24"/>
        </w:rPr>
        <w:t xml:space="preserve">Este año, además, la exposición contará con una nueva atracción: la </w:t>
      </w:r>
      <w:r w:rsidRPr="008F4E9C">
        <w:rPr>
          <w:rFonts w:eastAsia="Times New Roman" w:cstheme="minorHAnsi"/>
          <w:b/>
          <w:bCs/>
          <w:sz w:val="24"/>
          <w:szCs w:val="24"/>
        </w:rPr>
        <w:t>prueba “Tipo y Aptitud”</w:t>
      </w:r>
      <w:r w:rsidRPr="008F4E9C">
        <w:rPr>
          <w:rFonts w:eastAsia="Times New Roman" w:cstheme="minorHAnsi"/>
          <w:sz w:val="24"/>
          <w:szCs w:val="24"/>
        </w:rPr>
        <w:t>, pensada para castrados y yeguas montadas, que busca valorar no solo la morfología sino también los movimientos naturales del caballo de silla, ese que debe ser ágil, armónico y resistente, fiel a su biotipo racial.</w:t>
      </w:r>
    </w:p>
    <w:p w14:paraId="0F75EB32" w14:textId="77777777" w:rsidR="008F4E9C" w:rsidRPr="008F4E9C" w:rsidRDefault="008F4E9C" w:rsidP="008F4E9C">
      <w:pPr>
        <w:spacing w:beforeAutospacing="1" w:after="100" w:afterAutospacing="1" w:line="276" w:lineRule="auto"/>
        <w:jc w:val="both"/>
        <w:rPr>
          <w:rFonts w:eastAsia="Times New Roman" w:cstheme="minorHAnsi"/>
          <w:sz w:val="24"/>
          <w:szCs w:val="24"/>
        </w:rPr>
      </w:pPr>
      <w:r w:rsidRPr="008F4E9C">
        <w:rPr>
          <w:rFonts w:eastAsia="Times New Roman" w:cstheme="minorHAnsi"/>
          <w:b/>
          <w:bCs/>
          <w:sz w:val="24"/>
          <w:szCs w:val="24"/>
        </w:rPr>
        <w:t>“De buen pie y andares sueltos, ágil y rápido en sus movimientos”</w:t>
      </w:r>
      <w:r w:rsidRPr="008F4E9C">
        <w:rPr>
          <w:rFonts w:eastAsia="Times New Roman" w:cstheme="minorHAnsi"/>
          <w:sz w:val="24"/>
          <w:szCs w:val="24"/>
        </w:rPr>
        <w:t>, es la consigna que inspira esta nueva propuesta, que tendrá su propia clasificatoria en Corrientes y definirá a los mejores rumbo a Palermo 2026.</w:t>
      </w:r>
    </w:p>
    <w:p w14:paraId="39CC9F67" w14:textId="77777777" w:rsidR="008F4E9C" w:rsidRPr="008F4E9C" w:rsidRDefault="008F4E9C" w:rsidP="008F4E9C">
      <w:pPr>
        <w:spacing w:before="100" w:beforeAutospacing="1" w:after="100" w:afterAutospacing="1" w:line="276" w:lineRule="auto"/>
        <w:jc w:val="both"/>
        <w:rPr>
          <w:rFonts w:eastAsia="Times New Roman" w:cstheme="minorHAnsi"/>
          <w:sz w:val="24"/>
          <w:szCs w:val="24"/>
        </w:rPr>
      </w:pPr>
      <w:r w:rsidRPr="008F4E9C">
        <w:rPr>
          <w:rFonts w:eastAsia="Times New Roman" w:cstheme="minorHAnsi"/>
          <w:sz w:val="24"/>
          <w:szCs w:val="24"/>
        </w:rPr>
        <w:t xml:space="preserve">Y como si eso fuera poco, 2025 marca un </w:t>
      </w:r>
      <w:r w:rsidRPr="008F4E9C">
        <w:rPr>
          <w:rFonts w:eastAsia="Times New Roman" w:cstheme="minorHAnsi"/>
          <w:b/>
          <w:bCs/>
          <w:sz w:val="24"/>
          <w:szCs w:val="24"/>
        </w:rPr>
        <w:t>siglo de una gesta histórica</w:t>
      </w:r>
      <w:r w:rsidRPr="008F4E9C">
        <w:rPr>
          <w:rFonts w:eastAsia="Times New Roman" w:cstheme="minorHAnsi"/>
          <w:sz w:val="24"/>
          <w:szCs w:val="24"/>
        </w:rPr>
        <w:t xml:space="preserve">: los 100 años del inicio del épico raid de </w:t>
      </w:r>
      <w:r w:rsidRPr="008F4E9C">
        <w:rPr>
          <w:rFonts w:eastAsia="Times New Roman" w:cstheme="minorHAnsi"/>
          <w:b/>
          <w:bCs/>
          <w:sz w:val="24"/>
          <w:szCs w:val="24"/>
        </w:rPr>
        <w:t>Gato y Mancha</w:t>
      </w:r>
      <w:r w:rsidRPr="008F4E9C">
        <w:rPr>
          <w:rFonts w:eastAsia="Times New Roman" w:cstheme="minorHAnsi"/>
          <w:sz w:val="24"/>
          <w:szCs w:val="24"/>
        </w:rPr>
        <w:t xml:space="preserve">, los dos criollos que recorrieron miles de kilómetros junto al suizo Aimé Félix Tschiffely, desde Buenos Aires hasta Nueva York. Una travesía que puso al caballo criollo en el mapa mundial por su </w:t>
      </w:r>
      <w:r w:rsidRPr="008F4E9C">
        <w:rPr>
          <w:rFonts w:eastAsia="Times New Roman" w:cstheme="minorHAnsi"/>
          <w:b/>
          <w:bCs/>
          <w:sz w:val="24"/>
          <w:szCs w:val="24"/>
        </w:rPr>
        <w:t>resistencia, nobleza y fidelidad al jinete</w:t>
      </w:r>
      <w:r w:rsidRPr="008F4E9C">
        <w:rPr>
          <w:rFonts w:eastAsia="Times New Roman" w:cstheme="minorHAnsi"/>
          <w:sz w:val="24"/>
          <w:szCs w:val="24"/>
        </w:rPr>
        <w:t>.</w:t>
      </w:r>
    </w:p>
    <w:p w14:paraId="7A0BFBC5" w14:textId="7BC9D8E4" w:rsidR="008F4E9C" w:rsidRPr="008F4E9C" w:rsidRDefault="008F4E9C" w:rsidP="008F4E9C">
      <w:pPr>
        <w:spacing w:beforeAutospacing="1" w:after="100" w:afterAutospacing="1" w:line="276" w:lineRule="auto"/>
        <w:jc w:val="both"/>
        <w:rPr>
          <w:rFonts w:eastAsia="Times New Roman" w:cstheme="minorHAnsi"/>
          <w:sz w:val="24"/>
          <w:szCs w:val="24"/>
        </w:rPr>
      </w:pPr>
      <w:r w:rsidRPr="008F4E9C">
        <w:rPr>
          <w:rFonts w:eastAsia="Times New Roman" w:cstheme="minorHAnsi"/>
          <w:i/>
          <w:iCs/>
          <w:sz w:val="24"/>
          <w:szCs w:val="24"/>
        </w:rPr>
        <w:t>“Recordar esa historia es mantenerla viva”,</w:t>
      </w:r>
      <w:r w:rsidRPr="008F4E9C">
        <w:rPr>
          <w:rFonts w:eastAsia="Times New Roman" w:cstheme="minorHAnsi"/>
          <w:sz w:val="24"/>
          <w:szCs w:val="24"/>
        </w:rPr>
        <w:t xml:space="preserve"> afirma</w:t>
      </w:r>
      <w:r>
        <w:rPr>
          <w:rFonts w:eastAsia="Times New Roman" w:cstheme="minorHAnsi"/>
          <w:sz w:val="24"/>
          <w:szCs w:val="24"/>
          <w:lang w:val="es-419"/>
        </w:rPr>
        <w:t>ro</w:t>
      </w:r>
      <w:r w:rsidRPr="008F4E9C">
        <w:rPr>
          <w:rFonts w:eastAsia="Times New Roman" w:cstheme="minorHAnsi"/>
          <w:sz w:val="24"/>
          <w:szCs w:val="24"/>
        </w:rPr>
        <w:t>n desde la ACCC, que durante todo el año realizará acciones para homenajear este capítulo fundamental de su identidad.</w:t>
      </w:r>
    </w:p>
    <w:p w14:paraId="38C6AE1A" w14:textId="495BD5A6" w:rsidR="008F4E9C" w:rsidRPr="008F4E9C" w:rsidRDefault="008F4E9C" w:rsidP="008F4E9C">
      <w:pPr>
        <w:spacing w:before="100" w:beforeAutospacing="1" w:after="100" w:afterAutospacing="1" w:line="276" w:lineRule="auto"/>
        <w:jc w:val="both"/>
        <w:rPr>
          <w:rFonts w:eastAsia="Times New Roman" w:cstheme="minorHAnsi"/>
          <w:sz w:val="24"/>
          <w:szCs w:val="24"/>
        </w:rPr>
      </w:pPr>
      <w:r w:rsidRPr="008F4E9C">
        <w:rPr>
          <w:rFonts w:eastAsia="Times New Roman" w:cstheme="minorHAnsi"/>
          <w:sz w:val="24"/>
          <w:szCs w:val="24"/>
        </w:rPr>
        <w:t xml:space="preserve">Una vez más, </w:t>
      </w:r>
      <w:r w:rsidRPr="008F4E9C">
        <w:rPr>
          <w:rFonts w:eastAsia="Times New Roman" w:cstheme="minorHAnsi"/>
          <w:b/>
          <w:bCs/>
          <w:sz w:val="24"/>
          <w:szCs w:val="24"/>
        </w:rPr>
        <w:t>Expoagro</w:t>
      </w:r>
      <w:r w:rsidRPr="008F4E9C">
        <w:rPr>
          <w:rFonts w:eastAsia="Times New Roman" w:cstheme="minorHAnsi"/>
          <w:sz w:val="24"/>
          <w:szCs w:val="24"/>
        </w:rPr>
        <w:t xml:space="preserve"> une fuerzas con las principales asociaciones ganaderas del país para dar vida a </w:t>
      </w:r>
      <w:r w:rsidRPr="008F4E9C">
        <w:rPr>
          <w:rFonts w:eastAsia="Times New Roman" w:cstheme="minorHAnsi"/>
          <w:b/>
          <w:bCs/>
          <w:sz w:val="24"/>
          <w:szCs w:val="24"/>
        </w:rPr>
        <w:t>Las Nacionales 2025</w:t>
      </w:r>
      <w:r w:rsidRPr="008F4E9C">
        <w:rPr>
          <w:rFonts w:eastAsia="Times New Roman" w:cstheme="minorHAnsi"/>
          <w:sz w:val="24"/>
          <w:szCs w:val="24"/>
        </w:rPr>
        <w:t xml:space="preserve">, del </w:t>
      </w:r>
      <w:r w:rsidRPr="008F4E9C">
        <w:rPr>
          <w:rFonts w:eastAsia="Times New Roman" w:cstheme="minorHAnsi"/>
          <w:b/>
          <w:bCs/>
          <w:sz w:val="24"/>
          <w:szCs w:val="24"/>
        </w:rPr>
        <w:t>26 al 30 de mayo</w:t>
      </w:r>
      <w:r w:rsidRPr="008F4E9C">
        <w:rPr>
          <w:rFonts w:eastAsia="Times New Roman" w:cstheme="minorHAnsi"/>
          <w:sz w:val="24"/>
          <w:szCs w:val="24"/>
        </w:rPr>
        <w:t xml:space="preserve">, en la </w:t>
      </w:r>
      <w:r w:rsidRPr="008F4E9C">
        <w:rPr>
          <w:rFonts w:eastAsia="Times New Roman" w:cstheme="minorHAnsi"/>
          <w:b/>
          <w:bCs/>
          <w:sz w:val="24"/>
          <w:szCs w:val="24"/>
        </w:rPr>
        <w:t xml:space="preserve">Sociedad Rural de </w:t>
      </w:r>
      <w:r w:rsidRPr="008F4E9C">
        <w:rPr>
          <w:rFonts w:eastAsia="Times New Roman" w:cstheme="minorHAnsi"/>
          <w:b/>
          <w:bCs/>
          <w:sz w:val="24"/>
          <w:szCs w:val="24"/>
        </w:rPr>
        <w:lastRenderedPageBreak/>
        <w:t>Corrientes, Riachuelo</w:t>
      </w:r>
      <w:r w:rsidRPr="008F4E9C">
        <w:rPr>
          <w:rFonts w:eastAsia="Times New Roman" w:cstheme="minorHAnsi"/>
          <w:sz w:val="24"/>
          <w:szCs w:val="24"/>
        </w:rPr>
        <w:t xml:space="preserve">. Un evento que combina genética, pasión, negocios y tradición, y que se podrá seguir </w:t>
      </w:r>
      <w:r w:rsidRPr="008F4E9C">
        <w:rPr>
          <w:rFonts w:eastAsia="Times New Roman" w:cstheme="minorHAnsi"/>
          <w:b/>
          <w:bCs/>
          <w:sz w:val="24"/>
          <w:szCs w:val="24"/>
        </w:rPr>
        <w:t>en vivo</w:t>
      </w:r>
      <w:r w:rsidRPr="008F4E9C">
        <w:rPr>
          <w:rFonts w:eastAsia="Times New Roman" w:cstheme="minorHAnsi"/>
          <w:sz w:val="24"/>
          <w:szCs w:val="24"/>
        </w:rPr>
        <w:t xml:space="preserve"> por </w:t>
      </w:r>
      <w:r w:rsidRPr="008F4E9C">
        <w:rPr>
          <w:rFonts w:eastAsia="Times New Roman" w:cstheme="minorHAnsi"/>
          <w:b/>
          <w:bCs/>
          <w:sz w:val="24"/>
          <w:szCs w:val="24"/>
        </w:rPr>
        <w:t>expoagro.com.ar</w:t>
      </w:r>
      <w:r w:rsidRPr="008F4E9C">
        <w:rPr>
          <w:rFonts w:eastAsia="Times New Roman" w:cstheme="minorHAnsi"/>
          <w:sz w:val="24"/>
          <w:szCs w:val="24"/>
        </w:rPr>
        <w:t xml:space="preserve">, </w:t>
      </w:r>
      <w:r w:rsidRPr="008F4E9C">
        <w:rPr>
          <w:rFonts w:eastAsia="Times New Roman" w:cstheme="minorHAnsi"/>
          <w:b/>
          <w:bCs/>
          <w:sz w:val="24"/>
          <w:szCs w:val="24"/>
        </w:rPr>
        <w:t>clarin.com</w:t>
      </w:r>
      <w:r w:rsidRPr="008F4E9C">
        <w:rPr>
          <w:rFonts w:eastAsia="Times New Roman" w:cstheme="minorHAnsi"/>
          <w:sz w:val="24"/>
          <w:szCs w:val="24"/>
        </w:rPr>
        <w:t xml:space="preserve"> y </w:t>
      </w:r>
      <w:r w:rsidRPr="008F4E9C">
        <w:rPr>
          <w:rFonts w:eastAsia="Times New Roman" w:cstheme="minorHAnsi"/>
          <w:b/>
          <w:bCs/>
          <w:sz w:val="24"/>
          <w:szCs w:val="24"/>
        </w:rPr>
        <w:t>lanacion.com.ar</w:t>
      </w:r>
      <w:r w:rsidRPr="008F4E9C">
        <w:rPr>
          <w:rFonts w:eastAsia="Times New Roman" w:cstheme="minorHAnsi"/>
          <w:sz w:val="24"/>
          <w:szCs w:val="24"/>
        </w:rPr>
        <w:t>.</w:t>
      </w:r>
    </w:p>
    <w:p w14:paraId="085DC0A6" w14:textId="1A651D37" w:rsidR="00E7256E" w:rsidRPr="00CD04F1" w:rsidRDefault="00E7256E" w:rsidP="00E10B9B">
      <w:pPr>
        <w:jc w:val="both"/>
        <w:rPr>
          <w:sz w:val="24"/>
          <w:szCs w:val="24"/>
        </w:rPr>
      </w:pPr>
      <w:r w:rsidRPr="00CD04F1">
        <w:rPr>
          <w:sz w:val="24"/>
          <w:szCs w:val="24"/>
        </w:rPr>
        <w:t xml:space="preserve">Las Nacionales edición Santander cuenta con el Gobierno de Corrientes como </w:t>
      </w:r>
      <w:proofErr w:type="spellStart"/>
      <w:r w:rsidRPr="00CD04F1">
        <w:rPr>
          <w:sz w:val="24"/>
          <w:szCs w:val="24"/>
        </w:rPr>
        <w:t>Main</w:t>
      </w:r>
      <w:proofErr w:type="spellEnd"/>
      <w:r w:rsidRPr="00CD04F1">
        <w:rPr>
          <w:sz w:val="24"/>
          <w:szCs w:val="24"/>
        </w:rPr>
        <w:t xml:space="preserve"> Sponsor; Banco de Corrientes, Mecano Ganadero, RUS Agro y la secretaria de Agricultura, Ganadería y Pesca de la Nación como sponsors; John Deere como alianza estratégica; y el respaldo de empresas y entidades como Banco Nación, Biogénesis </w:t>
      </w:r>
      <w:proofErr w:type="spellStart"/>
      <w:r w:rsidRPr="00CD04F1">
        <w:rPr>
          <w:sz w:val="24"/>
          <w:szCs w:val="24"/>
        </w:rPr>
        <w:t>Bagó</w:t>
      </w:r>
      <w:proofErr w:type="spellEnd"/>
      <w:r w:rsidRPr="00CD04F1">
        <w:rPr>
          <w:sz w:val="24"/>
          <w:szCs w:val="24"/>
        </w:rPr>
        <w:t xml:space="preserve">, CDV, </w:t>
      </w:r>
      <w:proofErr w:type="spellStart"/>
      <w:r w:rsidRPr="00CD04F1">
        <w:rPr>
          <w:sz w:val="24"/>
          <w:szCs w:val="24"/>
        </w:rPr>
        <w:t>Datamars</w:t>
      </w:r>
      <w:proofErr w:type="spellEnd"/>
      <w:r w:rsidRPr="00CD04F1">
        <w:rPr>
          <w:sz w:val="24"/>
          <w:szCs w:val="24"/>
        </w:rPr>
        <w:t xml:space="preserve"> </w:t>
      </w:r>
      <w:proofErr w:type="spellStart"/>
      <w:r w:rsidRPr="00CD04F1">
        <w:rPr>
          <w:sz w:val="24"/>
          <w:szCs w:val="24"/>
        </w:rPr>
        <w:t>Livestock</w:t>
      </w:r>
      <w:proofErr w:type="spellEnd"/>
      <w:r w:rsidRPr="00CD04F1">
        <w:rPr>
          <w:sz w:val="24"/>
          <w:szCs w:val="24"/>
        </w:rPr>
        <w:t xml:space="preserve">, Gobierno del Chaco y </w:t>
      </w:r>
      <w:proofErr w:type="spellStart"/>
      <w:r w:rsidRPr="00CD04F1">
        <w:rPr>
          <w:sz w:val="24"/>
          <w:szCs w:val="24"/>
        </w:rPr>
        <w:t>Vetanco</w:t>
      </w:r>
      <w:proofErr w:type="spellEnd"/>
      <w:r w:rsidRPr="00CD04F1">
        <w:rPr>
          <w:sz w:val="24"/>
          <w:szCs w:val="24"/>
        </w:rPr>
        <w:t xml:space="preserve"> como auspiciantes. Las firmas Banco Macro, </w:t>
      </w:r>
      <w:proofErr w:type="spellStart"/>
      <w:r w:rsidRPr="00CD04F1">
        <w:rPr>
          <w:sz w:val="24"/>
          <w:szCs w:val="24"/>
        </w:rPr>
        <w:t>Farmquip</w:t>
      </w:r>
      <w:proofErr w:type="spellEnd"/>
      <w:r w:rsidRPr="00CD04F1">
        <w:rPr>
          <w:sz w:val="24"/>
          <w:szCs w:val="24"/>
        </w:rPr>
        <w:t xml:space="preserve">, Gobierno de Salta, IPCVA, </w:t>
      </w:r>
      <w:proofErr w:type="spellStart"/>
      <w:r w:rsidRPr="00CD04F1">
        <w:rPr>
          <w:sz w:val="24"/>
          <w:szCs w:val="24"/>
        </w:rPr>
        <w:t>Marfrig</w:t>
      </w:r>
      <w:proofErr w:type="spellEnd"/>
      <w:r w:rsidRPr="00CD04F1">
        <w:rPr>
          <w:sz w:val="24"/>
          <w:szCs w:val="24"/>
        </w:rPr>
        <w:t>, Turismo Hotel Casino</w:t>
      </w:r>
      <w:r w:rsidR="00CD04F1" w:rsidRPr="00CD04F1">
        <w:rPr>
          <w:sz w:val="24"/>
          <w:szCs w:val="24"/>
        </w:rPr>
        <w:t xml:space="preserve">, </w:t>
      </w:r>
      <w:r w:rsidRPr="00CD04F1">
        <w:rPr>
          <w:sz w:val="24"/>
          <w:szCs w:val="24"/>
        </w:rPr>
        <w:t>Villanueva</w:t>
      </w:r>
      <w:r w:rsidR="00CD04F1" w:rsidRPr="00CD04F1">
        <w:rPr>
          <w:sz w:val="24"/>
          <w:szCs w:val="24"/>
        </w:rPr>
        <w:t xml:space="preserve"> y </w:t>
      </w:r>
      <w:r w:rsidR="00CD04F1" w:rsidRPr="00CD04F1">
        <w:rPr>
          <w:sz w:val="24"/>
          <w:szCs w:val="24"/>
        </w:rPr>
        <w:t>Yerba Mate La Merced</w:t>
      </w:r>
      <w:r w:rsidRPr="00CD04F1">
        <w:rPr>
          <w:sz w:val="24"/>
          <w:szCs w:val="24"/>
        </w:rPr>
        <w:t xml:space="preserve"> acompañan el evento ganadero y las casas consignatarias que participarán son Colombo y Magliano, </w:t>
      </w:r>
      <w:proofErr w:type="spellStart"/>
      <w:r w:rsidRPr="00CD04F1">
        <w:rPr>
          <w:sz w:val="24"/>
          <w:szCs w:val="24"/>
        </w:rPr>
        <w:t>Madelan</w:t>
      </w:r>
      <w:proofErr w:type="spellEnd"/>
      <w:r w:rsidRPr="00CD04F1">
        <w:rPr>
          <w:sz w:val="24"/>
          <w:szCs w:val="24"/>
        </w:rPr>
        <w:t xml:space="preserve">, </w:t>
      </w:r>
      <w:proofErr w:type="spellStart"/>
      <w:r w:rsidRPr="00CD04F1">
        <w:rPr>
          <w:sz w:val="24"/>
          <w:szCs w:val="24"/>
        </w:rPr>
        <w:t>O´Farrell</w:t>
      </w:r>
      <w:proofErr w:type="spellEnd"/>
      <w:r w:rsidRPr="00CD04F1">
        <w:rPr>
          <w:sz w:val="24"/>
          <w:szCs w:val="24"/>
        </w:rPr>
        <w:t xml:space="preserve">, Reggi, </w:t>
      </w:r>
      <w:proofErr w:type="spellStart"/>
      <w:r w:rsidRPr="00CD04F1">
        <w:rPr>
          <w:sz w:val="24"/>
          <w:szCs w:val="24"/>
        </w:rPr>
        <w:t>Rosgan</w:t>
      </w:r>
      <w:proofErr w:type="spellEnd"/>
      <w:r w:rsidRPr="00CD04F1">
        <w:rPr>
          <w:sz w:val="24"/>
          <w:szCs w:val="24"/>
        </w:rPr>
        <w:t xml:space="preserve"> y UMC, por último, cuenta con apoyo de la Sociedad Rural de Corrientes.</w:t>
      </w:r>
    </w:p>
    <w:sectPr w:rsidR="00E7256E" w:rsidRPr="00CD04F1" w:rsidSect="001E3088">
      <w:headerReference w:type="default" r:id="rId6"/>
      <w:footerReference w:type="default" r:id="rId7"/>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53FA0" w14:textId="77777777" w:rsidR="00794E69" w:rsidRDefault="00794E69" w:rsidP="00061E7D">
      <w:pPr>
        <w:spacing w:after="0" w:line="240" w:lineRule="auto"/>
      </w:pPr>
      <w:r>
        <w:separator/>
      </w:r>
    </w:p>
  </w:endnote>
  <w:endnote w:type="continuationSeparator" w:id="0">
    <w:p w14:paraId="04531E03" w14:textId="77777777" w:rsidR="00794E69" w:rsidRDefault="00794E69" w:rsidP="00061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BE80" w14:textId="6A6E262D" w:rsidR="00061E7D" w:rsidRDefault="00061E7D">
    <w:pPr>
      <w:pStyle w:val="Piedepgina"/>
    </w:pPr>
    <w:r>
      <w:rPr>
        <w:noProof/>
      </w:rPr>
      <w:drawing>
        <wp:anchor distT="0" distB="0" distL="114300" distR="114300" simplePos="0" relativeHeight="251659264" behindDoc="0" locked="0" layoutInCell="1" allowOverlap="1" wp14:anchorId="1EBB6F7B" wp14:editId="169A0817">
          <wp:simplePos x="0" y="0"/>
          <wp:positionH relativeFrom="page">
            <wp:posOffset>19050</wp:posOffset>
          </wp:positionH>
          <wp:positionV relativeFrom="paragraph">
            <wp:posOffset>0</wp:posOffset>
          </wp:positionV>
          <wp:extent cx="7486650" cy="5334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486650" cy="533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AC599" w14:textId="77777777" w:rsidR="00794E69" w:rsidRDefault="00794E69" w:rsidP="00061E7D">
      <w:pPr>
        <w:spacing w:after="0" w:line="240" w:lineRule="auto"/>
      </w:pPr>
      <w:r>
        <w:separator/>
      </w:r>
    </w:p>
  </w:footnote>
  <w:footnote w:type="continuationSeparator" w:id="0">
    <w:p w14:paraId="3E11DE02" w14:textId="77777777" w:rsidR="00794E69" w:rsidRDefault="00794E69" w:rsidP="00061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C829" w14:textId="6F1410C4" w:rsidR="00AC6B18" w:rsidRDefault="00AC6B18">
    <w:pPr>
      <w:pStyle w:val="Encabezado"/>
    </w:pPr>
    <w:r>
      <w:rPr>
        <w:noProof/>
      </w:rPr>
      <w:drawing>
        <wp:anchor distT="0" distB="0" distL="114300" distR="114300" simplePos="0" relativeHeight="251660288" behindDoc="0" locked="0" layoutInCell="1" allowOverlap="1" wp14:anchorId="6FD419E6" wp14:editId="22E4E029">
          <wp:simplePos x="0" y="0"/>
          <wp:positionH relativeFrom="page">
            <wp:posOffset>0</wp:posOffset>
          </wp:positionH>
          <wp:positionV relativeFrom="paragraph">
            <wp:posOffset>-457835</wp:posOffset>
          </wp:positionV>
          <wp:extent cx="7556500" cy="144970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56500" cy="144970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7D"/>
    <w:rsid w:val="00011746"/>
    <w:rsid w:val="00014690"/>
    <w:rsid w:val="00016A57"/>
    <w:rsid w:val="00020328"/>
    <w:rsid w:val="00040F1E"/>
    <w:rsid w:val="00061E7D"/>
    <w:rsid w:val="00064C5B"/>
    <w:rsid w:val="00093D03"/>
    <w:rsid w:val="000A08FE"/>
    <w:rsid w:val="000D4E1C"/>
    <w:rsid w:val="000D78F0"/>
    <w:rsid w:val="000E0810"/>
    <w:rsid w:val="000E2320"/>
    <w:rsid w:val="00112862"/>
    <w:rsid w:val="00151289"/>
    <w:rsid w:val="00156E87"/>
    <w:rsid w:val="00162BDC"/>
    <w:rsid w:val="001C273A"/>
    <w:rsid w:val="001D685C"/>
    <w:rsid w:val="001E3088"/>
    <w:rsid w:val="002021C1"/>
    <w:rsid w:val="00205D5F"/>
    <w:rsid w:val="00216433"/>
    <w:rsid w:val="00230D6B"/>
    <w:rsid w:val="002329EF"/>
    <w:rsid w:val="002477FA"/>
    <w:rsid w:val="00276872"/>
    <w:rsid w:val="002C0FC8"/>
    <w:rsid w:val="00330097"/>
    <w:rsid w:val="00372F04"/>
    <w:rsid w:val="003B04A1"/>
    <w:rsid w:val="00411AD3"/>
    <w:rsid w:val="00412CAB"/>
    <w:rsid w:val="00426C74"/>
    <w:rsid w:val="004E24C5"/>
    <w:rsid w:val="0052439C"/>
    <w:rsid w:val="00547FE3"/>
    <w:rsid w:val="005641E4"/>
    <w:rsid w:val="00577428"/>
    <w:rsid w:val="005B0833"/>
    <w:rsid w:val="005B2DDD"/>
    <w:rsid w:val="006179AD"/>
    <w:rsid w:val="006354E4"/>
    <w:rsid w:val="006424D1"/>
    <w:rsid w:val="00645FA7"/>
    <w:rsid w:val="006807D3"/>
    <w:rsid w:val="006F2A9A"/>
    <w:rsid w:val="007475CF"/>
    <w:rsid w:val="0076313E"/>
    <w:rsid w:val="00794E69"/>
    <w:rsid w:val="007B5D08"/>
    <w:rsid w:val="007B6989"/>
    <w:rsid w:val="007E4742"/>
    <w:rsid w:val="007F3413"/>
    <w:rsid w:val="008711C3"/>
    <w:rsid w:val="0088624F"/>
    <w:rsid w:val="008E6492"/>
    <w:rsid w:val="008E7BD8"/>
    <w:rsid w:val="008F4E9C"/>
    <w:rsid w:val="008F5C5E"/>
    <w:rsid w:val="00906E6D"/>
    <w:rsid w:val="00910313"/>
    <w:rsid w:val="00965E73"/>
    <w:rsid w:val="009967C6"/>
    <w:rsid w:val="009A3135"/>
    <w:rsid w:val="009A4D00"/>
    <w:rsid w:val="00A40EEF"/>
    <w:rsid w:val="00A74DF1"/>
    <w:rsid w:val="00A87CA4"/>
    <w:rsid w:val="00AB306D"/>
    <w:rsid w:val="00AB6D99"/>
    <w:rsid w:val="00AC5F47"/>
    <w:rsid w:val="00AC6B18"/>
    <w:rsid w:val="00AF50FB"/>
    <w:rsid w:val="00AF752B"/>
    <w:rsid w:val="00B11F3D"/>
    <w:rsid w:val="00B40AC6"/>
    <w:rsid w:val="00B45531"/>
    <w:rsid w:val="00BB2C8F"/>
    <w:rsid w:val="00BB3D1B"/>
    <w:rsid w:val="00BC2C12"/>
    <w:rsid w:val="00BD077C"/>
    <w:rsid w:val="00BE1C25"/>
    <w:rsid w:val="00BF3F11"/>
    <w:rsid w:val="00BF4A9F"/>
    <w:rsid w:val="00BF739D"/>
    <w:rsid w:val="00C04B3D"/>
    <w:rsid w:val="00C20DEE"/>
    <w:rsid w:val="00C34989"/>
    <w:rsid w:val="00C729E3"/>
    <w:rsid w:val="00C91FC8"/>
    <w:rsid w:val="00CA08A2"/>
    <w:rsid w:val="00CC15B8"/>
    <w:rsid w:val="00CD04F1"/>
    <w:rsid w:val="00D03A97"/>
    <w:rsid w:val="00D0478D"/>
    <w:rsid w:val="00D42D17"/>
    <w:rsid w:val="00D63733"/>
    <w:rsid w:val="00D86870"/>
    <w:rsid w:val="00D876D3"/>
    <w:rsid w:val="00DC0E28"/>
    <w:rsid w:val="00DD5332"/>
    <w:rsid w:val="00DE221F"/>
    <w:rsid w:val="00E033A8"/>
    <w:rsid w:val="00E10B9B"/>
    <w:rsid w:val="00E2074E"/>
    <w:rsid w:val="00E7256E"/>
    <w:rsid w:val="00E76F55"/>
    <w:rsid w:val="00E77CB1"/>
    <w:rsid w:val="00E86F8E"/>
    <w:rsid w:val="00EC29D4"/>
    <w:rsid w:val="00ED6FD6"/>
    <w:rsid w:val="00ED7575"/>
    <w:rsid w:val="00F11DF4"/>
    <w:rsid w:val="00F44E10"/>
    <w:rsid w:val="00F616BA"/>
    <w:rsid w:val="00F62BA1"/>
    <w:rsid w:val="00F72DF8"/>
    <w:rsid w:val="00F84FA6"/>
    <w:rsid w:val="00F8544F"/>
    <w:rsid w:val="00F914D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52E04"/>
  <w15:chartTrackingRefBased/>
  <w15:docId w15:val="{39C8CE77-3F37-4055-877D-91344B1C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8F0"/>
    <w:pPr>
      <w:spacing w:line="256" w:lineRule="auto"/>
    </w:pPr>
    <w:rPr>
      <w:lang w:val="es-ES"/>
    </w:rPr>
  </w:style>
  <w:style w:type="paragraph" w:styleId="Ttulo3">
    <w:name w:val="heading 3"/>
    <w:basedOn w:val="Normal"/>
    <w:link w:val="Ttulo3Car"/>
    <w:uiPriority w:val="9"/>
    <w:qFormat/>
    <w:rsid w:val="008F4E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1E7D"/>
    <w:pPr>
      <w:tabs>
        <w:tab w:val="center" w:pos="4252"/>
        <w:tab w:val="right" w:pos="8504"/>
      </w:tabs>
      <w:spacing w:after="0" w:line="240" w:lineRule="auto"/>
    </w:pPr>
    <w:rPr>
      <w:lang w:val="es-AR"/>
    </w:rPr>
  </w:style>
  <w:style w:type="character" w:customStyle="1" w:styleId="EncabezadoCar">
    <w:name w:val="Encabezado Car"/>
    <w:basedOn w:val="Fuentedeprrafopredeter"/>
    <w:link w:val="Encabezado"/>
    <w:uiPriority w:val="99"/>
    <w:rsid w:val="00061E7D"/>
  </w:style>
  <w:style w:type="paragraph" w:styleId="Piedepgina">
    <w:name w:val="footer"/>
    <w:basedOn w:val="Normal"/>
    <w:link w:val="PiedepginaCar"/>
    <w:uiPriority w:val="99"/>
    <w:unhideWhenUsed/>
    <w:rsid w:val="00061E7D"/>
    <w:pPr>
      <w:tabs>
        <w:tab w:val="center" w:pos="4252"/>
        <w:tab w:val="right" w:pos="8504"/>
      </w:tabs>
      <w:spacing w:after="0" w:line="240" w:lineRule="auto"/>
    </w:pPr>
    <w:rPr>
      <w:lang w:val="es-AR"/>
    </w:rPr>
  </w:style>
  <w:style w:type="character" w:customStyle="1" w:styleId="PiedepginaCar">
    <w:name w:val="Pie de página Car"/>
    <w:basedOn w:val="Fuentedeprrafopredeter"/>
    <w:link w:val="Piedepgina"/>
    <w:uiPriority w:val="99"/>
    <w:rsid w:val="00061E7D"/>
  </w:style>
  <w:style w:type="paragraph" w:styleId="NormalWeb">
    <w:name w:val="Normal (Web)"/>
    <w:basedOn w:val="Normal"/>
    <w:uiPriority w:val="99"/>
    <w:unhideWhenUsed/>
    <w:rsid w:val="00156E87"/>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Hipervnculo">
    <w:name w:val="Hyperlink"/>
    <w:basedOn w:val="Fuentedeprrafopredeter"/>
    <w:uiPriority w:val="99"/>
    <w:semiHidden/>
    <w:unhideWhenUsed/>
    <w:rsid w:val="000D78F0"/>
    <w:rPr>
      <w:color w:val="0563C1" w:themeColor="hyperlink"/>
      <w:u w:val="single"/>
    </w:rPr>
  </w:style>
  <w:style w:type="character" w:styleId="Textoennegrita">
    <w:name w:val="Strong"/>
    <w:basedOn w:val="Fuentedeprrafopredeter"/>
    <w:uiPriority w:val="22"/>
    <w:qFormat/>
    <w:rsid w:val="00B40AC6"/>
    <w:rPr>
      <w:b/>
      <w:bCs/>
    </w:rPr>
  </w:style>
  <w:style w:type="character" w:styleId="nfasis">
    <w:name w:val="Emphasis"/>
    <w:basedOn w:val="Fuentedeprrafopredeter"/>
    <w:uiPriority w:val="20"/>
    <w:qFormat/>
    <w:rsid w:val="002477FA"/>
    <w:rPr>
      <w:i/>
      <w:iCs/>
    </w:rPr>
  </w:style>
  <w:style w:type="paragraph" w:styleId="Ttulo">
    <w:name w:val="Title"/>
    <w:basedOn w:val="Normal"/>
    <w:link w:val="TtuloCar"/>
    <w:uiPriority w:val="10"/>
    <w:qFormat/>
    <w:rsid w:val="00411AD3"/>
    <w:pPr>
      <w:widowControl w:val="0"/>
      <w:spacing w:after="0" w:line="240" w:lineRule="auto"/>
      <w:ind w:left="3465" w:right="83" w:hanging="2758"/>
    </w:pPr>
    <w:rPr>
      <w:rFonts w:ascii="Calibri" w:eastAsia="Calibri" w:hAnsi="Calibri" w:cs="Calibri"/>
      <w:b/>
      <w:bCs/>
      <w:sz w:val="28"/>
      <w:szCs w:val="28"/>
      <w:lang w:eastAsia="es-AR"/>
    </w:rPr>
  </w:style>
  <w:style w:type="character" w:customStyle="1" w:styleId="TtuloCar">
    <w:name w:val="Título Car"/>
    <w:basedOn w:val="Fuentedeprrafopredeter"/>
    <w:link w:val="Ttulo"/>
    <w:uiPriority w:val="10"/>
    <w:rsid w:val="00411AD3"/>
    <w:rPr>
      <w:rFonts w:ascii="Calibri" w:eastAsia="Calibri" w:hAnsi="Calibri" w:cs="Calibri"/>
      <w:b/>
      <w:bCs/>
      <w:sz w:val="28"/>
      <w:szCs w:val="28"/>
      <w:lang w:val="es-ES" w:eastAsia="es-AR"/>
    </w:rPr>
  </w:style>
  <w:style w:type="character" w:customStyle="1" w:styleId="Ttulo3Car">
    <w:name w:val="Título 3 Car"/>
    <w:basedOn w:val="Fuentedeprrafopredeter"/>
    <w:link w:val="Ttulo3"/>
    <w:uiPriority w:val="9"/>
    <w:rsid w:val="008F4E9C"/>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9361">
      <w:bodyDiv w:val="1"/>
      <w:marLeft w:val="0"/>
      <w:marRight w:val="0"/>
      <w:marTop w:val="0"/>
      <w:marBottom w:val="0"/>
      <w:divBdr>
        <w:top w:val="none" w:sz="0" w:space="0" w:color="auto"/>
        <w:left w:val="none" w:sz="0" w:space="0" w:color="auto"/>
        <w:bottom w:val="none" w:sz="0" w:space="0" w:color="auto"/>
        <w:right w:val="none" w:sz="0" w:space="0" w:color="auto"/>
      </w:divBdr>
    </w:div>
    <w:div w:id="226889535">
      <w:bodyDiv w:val="1"/>
      <w:marLeft w:val="0"/>
      <w:marRight w:val="0"/>
      <w:marTop w:val="0"/>
      <w:marBottom w:val="0"/>
      <w:divBdr>
        <w:top w:val="none" w:sz="0" w:space="0" w:color="auto"/>
        <w:left w:val="none" w:sz="0" w:space="0" w:color="auto"/>
        <w:bottom w:val="none" w:sz="0" w:space="0" w:color="auto"/>
        <w:right w:val="none" w:sz="0" w:space="0" w:color="auto"/>
      </w:divBdr>
    </w:div>
    <w:div w:id="559366662">
      <w:bodyDiv w:val="1"/>
      <w:marLeft w:val="0"/>
      <w:marRight w:val="0"/>
      <w:marTop w:val="0"/>
      <w:marBottom w:val="0"/>
      <w:divBdr>
        <w:top w:val="none" w:sz="0" w:space="0" w:color="auto"/>
        <w:left w:val="none" w:sz="0" w:space="0" w:color="auto"/>
        <w:bottom w:val="none" w:sz="0" w:space="0" w:color="auto"/>
        <w:right w:val="none" w:sz="0" w:space="0" w:color="auto"/>
      </w:divBdr>
    </w:div>
    <w:div w:id="577205252">
      <w:bodyDiv w:val="1"/>
      <w:marLeft w:val="0"/>
      <w:marRight w:val="0"/>
      <w:marTop w:val="0"/>
      <w:marBottom w:val="0"/>
      <w:divBdr>
        <w:top w:val="none" w:sz="0" w:space="0" w:color="auto"/>
        <w:left w:val="none" w:sz="0" w:space="0" w:color="auto"/>
        <w:bottom w:val="none" w:sz="0" w:space="0" w:color="auto"/>
        <w:right w:val="none" w:sz="0" w:space="0" w:color="auto"/>
      </w:divBdr>
    </w:div>
    <w:div w:id="853227929">
      <w:bodyDiv w:val="1"/>
      <w:marLeft w:val="0"/>
      <w:marRight w:val="0"/>
      <w:marTop w:val="0"/>
      <w:marBottom w:val="0"/>
      <w:divBdr>
        <w:top w:val="none" w:sz="0" w:space="0" w:color="auto"/>
        <w:left w:val="none" w:sz="0" w:space="0" w:color="auto"/>
        <w:bottom w:val="none" w:sz="0" w:space="0" w:color="auto"/>
        <w:right w:val="none" w:sz="0" w:space="0" w:color="auto"/>
      </w:divBdr>
    </w:div>
    <w:div w:id="1461143658">
      <w:bodyDiv w:val="1"/>
      <w:marLeft w:val="0"/>
      <w:marRight w:val="0"/>
      <w:marTop w:val="0"/>
      <w:marBottom w:val="0"/>
      <w:divBdr>
        <w:top w:val="none" w:sz="0" w:space="0" w:color="auto"/>
        <w:left w:val="none" w:sz="0" w:space="0" w:color="auto"/>
        <w:bottom w:val="none" w:sz="0" w:space="0" w:color="auto"/>
        <w:right w:val="none" w:sz="0" w:space="0" w:color="auto"/>
      </w:divBdr>
    </w:div>
    <w:div w:id="1797334193">
      <w:bodyDiv w:val="1"/>
      <w:marLeft w:val="0"/>
      <w:marRight w:val="0"/>
      <w:marTop w:val="0"/>
      <w:marBottom w:val="0"/>
      <w:divBdr>
        <w:top w:val="none" w:sz="0" w:space="0" w:color="auto"/>
        <w:left w:val="none" w:sz="0" w:space="0" w:color="auto"/>
        <w:bottom w:val="none" w:sz="0" w:space="0" w:color="auto"/>
        <w:right w:val="none" w:sz="0" w:space="0" w:color="auto"/>
      </w:divBdr>
      <w:divsChild>
        <w:div w:id="890849653">
          <w:blockQuote w:val="1"/>
          <w:marLeft w:val="720"/>
          <w:marRight w:val="720"/>
          <w:marTop w:val="100"/>
          <w:marBottom w:val="100"/>
          <w:divBdr>
            <w:top w:val="none" w:sz="0" w:space="0" w:color="auto"/>
            <w:left w:val="none" w:sz="0" w:space="0" w:color="auto"/>
            <w:bottom w:val="none" w:sz="0" w:space="0" w:color="auto"/>
            <w:right w:val="none" w:sz="0" w:space="0" w:color="auto"/>
          </w:divBdr>
        </w:div>
        <w:div w:id="978608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71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483</Words>
  <Characters>2754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Lucila Torterola</dc:creator>
  <cp:keywords>NACIONALES 2025</cp:keywords>
  <dc:description/>
  <cp:lastModifiedBy>Brenda Quattrini</cp:lastModifiedBy>
  <cp:revision>6</cp:revision>
  <dcterms:created xsi:type="dcterms:W3CDTF">2025-04-23T19:06:00Z</dcterms:created>
  <dcterms:modified xsi:type="dcterms:W3CDTF">2025-05-12T15:18:00Z</dcterms:modified>
</cp:coreProperties>
</file>