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DDE1" w14:textId="62902930" w:rsidR="00AE6FBA" w:rsidRPr="00AE6FBA" w:rsidRDefault="002961A1" w:rsidP="00AE6FBA">
      <w:pPr>
        <w:rPr>
          <w:rFonts w:ascii="Calibri" w:hAnsi="Calibri" w:cs="Calibri"/>
          <w:b/>
          <w:bCs/>
          <w:color w:val="212529"/>
          <w:sz w:val="32"/>
          <w:szCs w:val="32"/>
        </w:rPr>
      </w:pPr>
      <w:r>
        <w:rPr>
          <w:rFonts w:ascii="Calibri" w:hAnsi="Calibri" w:cs="Calibri"/>
          <w:b/>
          <w:bCs/>
          <w:color w:val="212529"/>
          <w:sz w:val="32"/>
          <w:szCs w:val="32"/>
        </w:rPr>
        <w:t>Una</w:t>
      </w:r>
      <w:r w:rsidR="00AE6FBA">
        <w:rPr>
          <w:rFonts w:ascii="Calibri" w:hAnsi="Calibri" w:cs="Calibri"/>
          <w:b/>
          <w:bCs/>
          <w:color w:val="212529"/>
          <w:sz w:val="32"/>
          <w:szCs w:val="32"/>
        </w:rPr>
        <w:t xml:space="preserve"> propuesta con nuevos drones agrícolas y canje de cereal</w:t>
      </w:r>
      <w:r w:rsidR="00C21AB6">
        <w:rPr>
          <w:rFonts w:ascii="Calibri" w:hAnsi="Calibri" w:cs="Calibri"/>
          <w:b/>
          <w:bCs/>
          <w:color w:val="212529"/>
          <w:sz w:val="32"/>
          <w:szCs w:val="32"/>
        </w:rPr>
        <w:t xml:space="preserve"> hasta mayo 2024</w:t>
      </w:r>
      <w:bookmarkStart w:id="0" w:name="_GoBack"/>
      <w:bookmarkEnd w:id="0"/>
    </w:p>
    <w:p w14:paraId="0375538D" w14:textId="20B5A162" w:rsidR="00AE6FBA" w:rsidRPr="00DA413B" w:rsidRDefault="00AE3877" w:rsidP="00DA413B">
      <w:pPr>
        <w:spacing w:line="276" w:lineRule="auto"/>
        <w:jc w:val="both"/>
        <w:rPr>
          <w:rFonts w:ascii="Calibri" w:hAnsi="Calibri" w:cs="Calibri"/>
          <w:i/>
          <w:iCs/>
          <w:color w:val="212529"/>
          <w:sz w:val="24"/>
          <w:szCs w:val="24"/>
        </w:rPr>
      </w:pPr>
      <w:r w:rsidRPr="00DA413B">
        <w:rPr>
          <w:rFonts w:ascii="Calibri" w:hAnsi="Calibri" w:cs="Calibri"/>
          <w:i/>
          <w:iCs/>
          <w:color w:val="212529"/>
          <w:sz w:val="24"/>
          <w:szCs w:val="24"/>
        </w:rPr>
        <w:t xml:space="preserve">Con sus equipos para cosecha, </w:t>
      </w:r>
      <w:r w:rsidR="00FC734B" w:rsidRPr="00DA413B">
        <w:rPr>
          <w:rFonts w:ascii="Calibri" w:hAnsi="Calibri" w:cs="Calibri"/>
          <w:i/>
          <w:iCs/>
          <w:color w:val="212529"/>
          <w:sz w:val="24"/>
          <w:szCs w:val="24"/>
        </w:rPr>
        <w:t>postcosecha</w:t>
      </w:r>
      <w:r w:rsidRPr="00DA413B">
        <w:rPr>
          <w:rFonts w:ascii="Calibri" w:hAnsi="Calibri" w:cs="Calibri"/>
          <w:i/>
          <w:iCs/>
          <w:color w:val="212529"/>
          <w:sz w:val="24"/>
          <w:szCs w:val="24"/>
        </w:rPr>
        <w:t xml:space="preserve">, fertilización orgánica y manejo de </w:t>
      </w:r>
      <w:r w:rsidR="00C21AB6" w:rsidRPr="00DA413B">
        <w:rPr>
          <w:rFonts w:ascii="Calibri" w:hAnsi="Calibri" w:cs="Calibri"/>
          <w:i/>
          <w:iCs/>
          <w:color w:val="212529"/>
          <w:sz w:val="24"/>
          <w:szCs w:val="24"/>
        </w:rPr>
        <w:t>forrajes</w:t>
      </w:r>
      <w:r w:rsidRPr="00DA413B">
        <w:rPr>
          <w:rFonts w:ascii="Calibri" w:hAnsi="Calibri" w:cs="Calibri"/>
          <w:i/>
          <w:iCs/>
          <w:color w:val="212529"/>
          <w:sz w:val="24"/>
          <w:szCs w:val="24"/>
        </w:rPr>
        <w:t xml:space="preserve"> conservados, Akron se prepara para </w:t>
      </w:r>
      <w:proofErr w:type="spellStart"/>
      <w:r w:rsidRPr="00DA413B">
        <w:rPr>
          <w:rFonts w:ascii="Calibri" w:hAnsi="Calibri" w:cs="Calibri"/>
          <w:i/>
          <w:iCs/>
          <w:color w:val="212529"/>
          <w:sz w:val="24"/>
          <w:szCs w:val="24"/>
        </w:rPr>
        <w:t>Expoagro</w:t>
      </w:r>
      <w:proofErr w:type="spellEnd"/>
      <w:r w:rsidRPr="00DA413B">
        <w:rPr>
          <w:rFonts w:ascii="Calibri" w:hAnsi="Calibri" w:cs="Calibri"/>
          <w:i/>
          <w:iCs/>
          <w:color w:val="212529"/>
          <w:sz w:val="24"/>
          <w:szCs w:val="24"/>
        </w:rPr>
        <w:t xml:space="preserve"> 2023 edición YPF Agro, con un stand más amplio </w:t>
      </w:r>
      <w:r w:rsidR="00C21AB6" w:rsidRPr="00DA413B">
        <w:rPr>
          <w:rFonts w:ascii="Calibri" w:hAnsi="Calibri" w:cs="Calibri"/>
          <w:i/>
          <w:iCs/>
          <w:color w:val="212529"/>
          <w:sz w:val="24"/>
          <w:szCs w:val="24"/>
        </w:rPr>
        <w:t>y nuevos equipos</w:t>
      </w:r>
      <w:r w:rsidRPr="00DA413B">
        <w:rPr>
          <w:rFonts w:ascii="Calibri" w:hAnsi="Calibri" w:cs="Calibri"/>
          <w:i/>
          <w:iCs/>
          <w:color w:val="212529"/>
          <w:sz w:val="24"/>
          <w:szCs w:val="24"/>
        </w:rPr>
        <w:t xml:space="preserve">. </w:t>
      </w:r>
    </w:p>
    <w:p w14:paraId="1EFCC36A" w14:textId="7DE82CA4" w:rsidR="007C475F" w:rsidRPr="00DA413B" w:rsidRDefault="00AE3877" w:rsidP="00DA413B">
      <w:pPr>
        <w:spacing w:line="276" w:lineRule="auto"/>
        <w:jc w:val="both"/>
        <w:rPr>
          <w:sz w:val="24"/>
          <w:szCs w:val="24"/>
          <w:lang w:val="es-ES"/>
        </w:rPr>
      </w:pPr>
      <w:r w:rsidRPr="00DA413B">
        <w:rPr>
          <w:sz w:val="24"/>
          <w:szCs w:val="24"/>
          <w:lang w:val="es-ES"/>
        </w:rPr>
        <w:t>Quieren esperar al</w:t>
      </w:r>
      <w:r w:rsidR="007C475F" w:rsidRPr="00DA413B">
        <w:rPr>
          <w:sz w:val="24"/>
          <w:szCs w:val="24"/>
          <w:lang w:val="es-ES"/>
        </w:rPr>
        <w:t xml:space="preserve"> </w:t>
      </w:r>
      <w:r w:rsidRPr="00DA413B">
        <w:rPr>
          <w:sz w:val="24"/>
          <w:szCs w:val="24"/>
          <w:lang w:val="es-ES"/>
        </w:rPr>
        <w:t xml:space="preserve">productor que </w:t>
      </w:r>
      <w:r w:rsidR="007C475F" w:rsidRPr="00DA413B">
        <w:rPr>
          <w:sz w:val="24"/>
          <w:szCs w:val="24"/>
          <w:lang w:val="es-ES"/>
        </w:rPr>
        <w:t>visite</w:t>
      </w:r>
      <w:r w:rsidRPr="00DA413B">
        <w:rPr>
          <w:sz w:val="24"/>
          <w:szCs w:val="24"/>
          <w:lang w:val="es-ES"/>
        </w:rPr>
        <w:t xml:space="preserve"> </w:t>
      </w:r>
      <w:proofErr w:type="spellStart"/>
      <w:r w:rsidRPr="00DA413B">
        <w:rPr>
          <w:sz w:val="24"/>
          <w:szCs w:val="24"/>
          <w:lang w:val="es-ES"/>
        </w:rPr>
        <w:t>Expoagro</w:t>
      </w:r>
      <w:proofErr w:type="spellEnd"/>
      <w:r w:rsidRPr="00DA413B">
        <w:rPr>
          <w:sz w:val="24"/>
          <w:szCs w:val="24"/>
          <w:lang w:val="es-ES"/>
        </w:rPr>
        <w:t xml:space="preserve"> 2023 edición YPF Agro, con una propuesta </w:t>
      </w:r>
      <w:r w:rsidR="00FC734B" w:rsidRPr="00DA413B">
        <w:rPr>
          <w:sz w:val="24"/>
          <w:szCs w:val="24"/>
          <w:lang w:val="es-ES"/>
        </w:rPr>
        <w:t>superadora</w:t>
      </w:r>
      <w:r w:rsidR="007C475F" w:rsidRPr="00DA413B">
        <w:rPr>
          <w:sz w:val="24"/>
          <w:szCs w:val="24"/>
          <w:lang w:val="es-ES"/>
        </w:rPr>
        <w:t>,</w:t>
      </w:r>
      <w:r w:rsidRPr="00DA413B">
        <w:rPr>
          <w:sz w:val="24"/>
          <w:szCs w:val="24"/>
          <w:lang w:val="es-ES"/>
        </w:rPr>
        <w:t xml:space="preserve"> </w:t>
      </w:r>
      <w:r w:rsidR="007C475F" w:rsidRPr="00DA413B">
        <w:rPr>
          <w:sz w:val="24"/>
          <w:szCs w:val="24"/>
          <w:lang w:val="es-ES"/>
        </w:rPr>
        <w:t>atenta</w:t>
      </w:r>
      <w:r w:rsidRPr="00DA413B">
        <w:rPr>
          <w:sz w:val="24"/>
          <w:szCs w:val="24"/>
          <w:lang w:val="es-ES"/>
        </w:rPr>
        <w:t xml:space="preserve"> </w:t>
      </w:r>
      <w:r w:rsidR="007C475F" w:rsidRPr="00DA413B">
        <w:rPr>
          <w:sz w:val="24"/>
          <w:szCs w:val="24"/>
          <w:lang w:val="es-ES"/>
        </w:rPr>
        <w:t>a la situación</w:t>
      </w:r>
      <w:r w:rsidRPr="00DA413B">
        <w:rPr>
          <w:sz w:val="24"/>
          <w:szCs w:val="24"/>
          <w:lang w:val="es-ES"/>
        </w:rPr>
        <w:t xml:space="preserve"> que atraviesa el sector, </w:t>
      </w:r>
      <w:r w:rsidR="007C475F" w:rsidRPr="00DA413B">
        <w:rPr>
          <w:sz w:val="24"/>
          <w:szCs w:val="24"/>
          <w:lang w:val="es-ES"/>
        </w:rPr>
        <w:t xml:space="preserve">tanto </w:t>
      </w:r>
      <w:r w:rsidRPr="00DA413B">
        <w:rPr>
          <w:sz w:val="24"/>
          <w:szCs w:val="24"/>
          <w:lang w:val="es-ES"/>
        </w:rPr>
        <w:t xml:space="preserve">en lo referido al clima </w:t>
      </w:r>
      <w:r w:rsidR="007C475F" w:rsidRPr="00DA413B">
        <w:rPr>
          <w:sz w:val="24"/>
          <w:szCs w:val="24"/>
          <w:lang w:val="es-ES"/>
        </w:rPr>
        <w:t xml:space="preserve">como </w:t>
      </w:r>
      <w:r w:rsidRPr="00DA413B">
        <w:rPr>
          <w:sz w:val="24"/>
          <w:szCs w:val="24"/>
          <w:lang w:val="es-ES"/>
        </w:rPr>
        <w:t xml:space="preserve">a las condiciones de financiamiento para </w:t>
      </w:r>
      <w:r w:rsidR="007C475F" w:rsidRPr="00DA413B">
        <w:rPr>
          <w:sz w:val="24"/>
          <w:szCs w:val="24"/>
          <w:lang w:val="es-ES"/>
        </w:rPr>
        <w:t>adquisición de</w:t>
      </w:r>
      <w:r w:rsidRPr="00DA413B">
        <w:rPr>
          <w:sz w:val="24"/>
          <w:szCs w:val="24"/>
          <w:lang w:val="es-ES"/>
        </w:rPr>
        <w:t xml:space="preserve"> equipos.</w:t>
      </w:r>
      <w:r w:rsidR="007C475F" w:rsidRPr="00DA413B">
        <w:rPr>
          <w:sz w:val="24"/>
          <w:szCs w:val="24"/>
          <w:lang w:val="es-ES"/>
        </w:rPr>
        <w:t xml:space="preserve"> La cordobesa Akron llega con </w:t>
      </w:r>
      <w:r w:rsidR="00BF4260" w:rsidRPr="00DA413B">
        <w:rPr>
          <w:sz w:val="24"/>
          <w:szCs w:val="24"/>
          <w:lang w:val="es-ES"/>
        </w:rPr>
        <w:t>la nueva línea de drones agrícolas DJI</w:t>
      </w:r>
      <w:r w:rsidR="00C21AB6" w:rsidRPr="00DA413B">
        <w:rPr>
          <w:sz w:val="24"/>
          <w:szCs w:val="24"/>
          <w:lang w:val="es-ES"/>
        </w:rPr>
        <w:t xml:space="preserve"> Agras</w:t>
      </w:r>
      <w:r w:rsidR="00BF4260" w:rsidRPr="00DA413B">
        <w:rPr>
          <w:sz w:val="24"/>
          <w:szCs w:val="24"/>
          <w:lang w:val="es-ES"/>
        </w:rPr>
        <w:t>, además de una propuesta de canje cereal</w:t>
      </w:r>
      <w:r w:rsidR="00C21AB6" w:rsidRPr="00DA413B">
        <w:rPr>
          <w:sz w:val="24"/>
          <w:szCs w:val="24"/>
          <w:lang w:val="es-ES"/>
        </w:rPr>
        <w:t xml:space="preserve"> disponible o futuro</w:t>
      </w:r>
      <w:r w:rsidR="008B1E37" w:rsidRPr="00DA413B">
        <w:rPr>
          <w:sz w:val="24"/>
          <w:szCs w:val="24"/>
          <w:lang w:val="es-ES"/>
        </w:rPr>
        <w:t xml:space="preserve"> hasta mayo de 2024</w:t>
      </w:r>
      <w:r w:rsidR="00BF4260" w:rsidRPr="00DA413B">
        <w:rPr>
          <w:sz w:val="24"/>
          <w:szCs w:val="24"/>
          <w:lang w:val="es-ES"/>
        </w:rPr>
        <w:t xml:space="preserve">, para acceder a la compra de </w:t>
      </w:r>
      <w:r w:rsidR="008B1E37" w:rsidRPr="00DA413B">
        <w:rPr>
          <w:sz w:val="24"/>
          <w:szCs w:val="24"/>
          <w:lang w:val="es-ES"/>
        </w:rPr>
        <w:t>los</w:t>
      </w:r>
      <w:r w:rsidR="00BF4260" w:rsidRPr="00DA413B">
        <w:rPr>
          <w:sz w:val="24"/>
          <w:szCs w:val="24"/>
          <w:lang w:val="es-ES"/>
        </w:rPr>
        <w:t xml:space="preserve"> </w:t>
      </w:r>
      <w:r w:rsidR="00FC734B" w:rsidRPr="00DA413B">
        <w:rPr>
          <w:sz w:val="24"/>
          <w:szCs w:val="24"/>
          <w:lang w:val="es-ES"/>
        </w:rPr>
        <w:t>equipos</w:t>
      </w:r>
      <w:r w:rsidR="008B1E37" w:rsidRPr="00DA413B">
        <w:rPr>
          <w:sz w:val="24"/>
          <w:szCs w:val="24"/>
          <w:lang w:val="es-ES"/>
        </w:rPr>
        <w:t xml:space="preserve"> Akron, como así también a los</w:t>
      </w:r>
      <w:r w:rsidR="00FC734B" w:rsidRPr="00DA413B">
        <w:rPr>
          <w:sz w:val="24"/>
          <w:szCs w:val="24"/>
          <w:lang w:val="es-ES"/>
        </w:rPr>
        <w:t xml:space="preserve"> productos</w:t>
      </w:r>
      <w:r w:rsidR="008B1E37" w:rsidRPr="00DA413B">
        <w:rPr>
          <w:sz w:val="24"/>
          <w:szCs w:val="24"/>
          <w:lang w:val="es-ES"/>
        </w:rPr>
        <w:t xml:space="preserve"> que distribuye de manera oficial, como los tractores Kubota, Drones DJI, Palas Cargadoras SDLG y neumáticos Pirelli para agro y transporte</w:t>
      </w:r>
      <w:r w:rsidR="00BF4260" w:rsidRPr="00DA413B">
        <w:rPr>
          <w:sz w:val="24"/>
          <w:szCs w:val="24"/>
          <w:lang w:val="es-ES"/>
        </w:rPr>
        <w:t>.</w:t>
      </w:r>
    </w:p>
    <w:p w14:paraId="0DE26347" w14:textId="3ED07118" w:rsidR="00B966F6" w:rsidRPr="00DA413B" w:rsidRDefault="00C95638" w:rsidP="00DA413B">
      <w:pPr>
        <w:spacing w:line="276" w:lineRule="auto"/>
        <w:jc w:val="both"/>
        <w:rPr>
          <w:sz w:val="24"/>
          <w:szCs w:val="24"/>
          <w:lang w:val="es-ES"/>
        </w:rPr>
      </w:pPr>
      <w:r w:rsidRPr="00DA413B">
        <w:rPr>
          <w:sz w:val="24"/>
          <w:szCs w:val="24"/>
          <w:lang w:val="es-ES"/>
        </w:rPr>
        <w:t xml:space="preserve">La compañía de San Francisco alista la amplia línea de </w:t>
      </w:r>
      <w:r w:rsidR="00FC734B" w:rsidRPr="00DA413B">
        <w:rPr>
          <w:sz w:val="24"/>
          <w:szCs w:val="24"/>
          <w:lang w:val="es-ES"/>
        </w:rPr>
        <w:t xml:space="preserve">Tolvas </w:t>
      </w:r>
      <w:proofErr w:type="spellStart"/>
      <w:r w:rsidR="00FC734B" w:rsidRPr="00DA413B">
        <w:rPr>
          <w:sz w:val="24"/>
          <w:szCs w:val="24"/>
          <w:lang w:val="es-ES"/>
        </w:rPr>
        <w:t>Autodescargables</w:t>
      </w:r>
      <w:proofErr w:type="spellEnd"/>
      <w:r w:rsidR="00FC734B" w:rsidRPr="00DA413B">
        <w:rPr>
          <w:sz w:val="24"/>
          <w:szCs w:val="24"/>
          <w:lang w:val="es-ES"/>
        </w:rPr>
        <w:t xml:space="preserve">, </w:t>
      </w:r>
      <w:proofErr w:type="spellStart"/>
      <w:r w:rsidR="00FC734B" w:rsidRPr="00DA413B">
        <w:rPr>
          <w:sz w:val="24"/>
          <w:szCs w:val="24"/>
          <w:lang w:val="es-ES"/>
        </w:rPr>
        <w:t>Embolsadoras</w:t>
      </w:r>
      <w:proofErr w:type="spellEnd"/>
      <w:r w:rsidR="00FC734B" w:rsidRPr="00DA413B">
        <w:rPr>
          <w:sz w:val="24"/>
          <w:szCs w:val="24"/>
          <w:lang w:val="es-ES"/>
        </w:rPr>
        <w:t xml:space="preserve"> y Extractoras de Granos, Acoplados Tolva para Semillas y Fertilizantes, Cajas Compactadoras de Forrajes, Esparcidores de Enmienda Orgánica, </w:t>
      </w:r>
      <w:proofErr w:type="spellStart"/>
      <w:r w:rsidR="00FC734B" w:rsidRPr="00DA413B">
        <w:rPr>
          <w:sz w:val="24"/>
          <w:szCs w:val="24"/>
          <w:lang w:val="es-ES"/>
        </w:rPr>
        <w:t>Mixers</w:t>
      </w:r>
      <w:proofErr w:type="spellEnd"/>
      <w:r w:rsidR="00FC734B" w:rsidRPr="00DA413B">
        <w:rPr>
          <w:sz w:val="24"/>
          <w:szCs w:val="24"/>
          <w:lang w:val="es-ES"/>
        </w:rPr>
        <w:t xml:space="preserve"> Verticales y Palas Niveladoras de Suelo</w:t>
      </w:r>
      <w:r w:rsidRPr="00DA413B">
        <w:rPr>
          <w:sz w:val="24"/>
          <w:szCs w:val="24"/>
          <w:lang w:val="es-ES"/>
        </w:rPr>
        <w:t xml:space="preserve"> –frente a una campaña en la cual el factor clima </w:t>
      </w:r>
      <w:r w:rsidR="00FC734B" w:rsidRPr="00DA413B">
        <w:rPr>
          <w:sz w:val="24"/>
          <w:szCs w:val="24"/>
          <w:lang w:val="es-ES"/>
        </w:rPr>
        <w:t>tiene un rol</w:t>
      </w:r>
      <w:r w:rsidRPr="00DA413B">
        <w:rPr>
          <w:sz w:val="24"/>
          <w:szCs w:val="24"/>
          <w:lang w:val="es-ES"/>
        </w:rPr>
        <w:t xml:space="preserve"> fundamental–, facilitando algunas condiciones p</w:t>
      </w:r>
      <w:r w:rsidR="00982DE2" w:rsidRPr="00DA413B">
        <w:rPr>
          <w:sz w:val="24"/>
          <w:szCs w:val="24"/>
          <w:lang w:val="es-ES"/>
        </w:rPr>
        <w:t xml:space="preserve">ara favorecer </w:t>
      </w:r>
      <w:r w:rsidR="00B966F6" w:rsidRPr="00DA413B">
        <w:rPr>
          <w:sz w:val="24"/>
          <w:szCs w:val="24"/>
          <w:lang w:val="es-ES"/>
        </w:rPr>
        <w:t xml:space="preserve">su </w:t>
      </w:r>
      <w:r w:rsidR="00982DE2" w:rsidRPr="00DA413B">
        <w:rPr>
          <w:sz w:val="24"/>
          <w:szCs w:val="24"/>
          <w:lang w:val="es-ES"/>
        </w:rPr>
        <w:t>adquisición</w:t>
      </w:r>
      <w:r w:rsidRPr="00DA413B">
        <w:rPr>
          <w:sz w:val="24"/>
          <w:szCs w:val="24"/>
          <w:lang w:val="es-ES"/>
        </w:rPr>
        <w:t>.</w:t>
      </w:r>
      <w:r w:rsidR="00B966F6" w:rsidRPr="00DA413B">
        <w:rPr>
          <w:sz w:val="24"/>
          <w:szCs w:val="24"/>
          <w:lang w:val="es-ES"/>
        </w:rPr>
        <w:t xml:space="preserve"> Al respecto,</w:t>
      </w:r>
      <w:r w:rsidR="00982DE2" w:rsidRPr="00DA413B">
        <w:rPr>
          <w:sz w:val="24"/>
          <w:szCs w:val="24"/>
          <w:lang w:val="es-ES"/>
        </w:rPr>
        <w:t xml:space="preserve"> Hugo Franco, responsable de marketing de Akron, </w:t>
      </w:r>
      <w:r w:rsidR="00B966F6" w:rsidRPr="00DA413B">
        <w:rPr>
          <w:sz w:val="24"/>
          <w:szCs w:val="24"/>
          <w:lang w:val="es-ES"/>
        </w:rPr>
        <w:t xml:space="preserve">aseguró: </w:t>
      </w:r>
      <w:r w:rsidR="00982DE2" w:rsidRPr="00DA413B">
        <w:rPr>
          <w:sz w:val="24"/>
          <w:szCs w:val="24"/>
          <w:lang w:val="es-ES"/>
        </w:rPr>
        <w:t>“</w:t>
      </w:r>
      <w:r w:rsidR="00B966F6" w:rsidRPr="00DA413B">
        <w:rPr>
          <w:sz w:val="24"/>
          <w:szCs w:val="24"/>
          <w:lang w:val="es-ES"/>
        </w:rPr>
        <w:t>L</w:t>
      </w:r>
      <w:r w:rsidR="00982DE2" w:rsidRPr="00DA413B">
        <w:rPr>
          <w:sz w:val="24"/>
          <w:szCs w:val="24"/>
          <w:lang w:val="es-ES"/>
        </w:rPr>
        <w:t>as tasas de interés de los créditos que hay son muy elevados o, en algunos casos, ni siquiera hay créditos</w:t>
      </w:r>
      <w:r w:rsidR="00B966F6" w:rsidRPr="00DA413B">
        <w:rPr>
          <w:sz w:val="24"/>
          <w:szCs w:val="24"/>
          <w:lang w:val="es-ES"/>
        </w:rPr>
        <w:t>, e</w:t>
      </w:r>
      <w:r w:rsidR="00982DE2" w:rsidRPr="00DA413B">
        <w:rPr>
          <w:sz w:val="24"/>
          <w:szCs w:val="24"/>
          <w:lang w:val="es-ES"/>
        </w:rPr>
        <w:t xml:space="preserve">s por eso que llegamos con una propuesta de canje </w:t>
      </w:r>
      <w:r w:rsidR="00B966F6" w:rsidRPr="00DA413B">
        <w:rPr>
          <w:sz w:val="24"/>
          <w:szCs w:val="24"/>
          <w:lang w:val="es-ES"/>
        </w:rPr>
        <w:t xml:space="preserve">de </w:t>
      </w:r>
      <w:r w:rsidR="00982DE2" w:rsidRPr="00DA413B">
        <w:rPr>
          <w:sz w:val="24"/>
          <w:szCs w:val="24"/>
          <w:lang w:val="es-ES"/>
        </w:rPr>
        <w:t>cereal</w:t>
      </w:r>
      <w:r w:rsidR="008B1E37" w:rsidRPr="00DA413B">
        <w:rPr>
          <w:sz w:val="24"/>
          <w:szCs w:val="24"/>
          <w:lang w:val="es-ES"/>
        </w:rPr>
        <w:t xml:space="preserve"> disponible o futuro, que viene teniendo muy buena</w:t>
      </w:r>
      <w:r w:rsidR="009E4612" w:rsidRPr="00DA413B">
        <w:rPr>
          <w:sz w:val="24"/>
          <w:szCs w:val="24"/>
          <w:lang w:val="es-ES"/>
        </w:rPr>
        <w:t xml:space="preserve"> </w:t>
      </w:r>
      <w:r w:rsidR="008B1E37" w:rsidRPr="00DA413B">
        <w:rPr>
          <w:sz w:val="24"/>
          <w:szCs w:val="24"/>
          <w:lang w:val="es-ES"/>
        </w:rPr>
        <w:t>aceptación por parte de los productores</w:t>
      </w:r>
      <w:r w:rsidR="00B966F6" w:rsidRPr="00DA413B">
        <w:rPr>
          <w:sz w:val="24"/>
          <w:szCs w:val="24"/>
          <w:lang w:val="es-ES"/>
        </w:rPr>
        <w:t>”.</w:t>
      </w:r>
    </w:p>
    <w:p w14:paraId="59A4C3AD" w14:textId="7B5677CA" w:rsidR="0096713B" w:rsidRPr="00DA413B" w:rsidRDefault="0096713B" w:rsidP="00DA413B">
      <w:pPr>
        <w:spacing w:line="276" w:lineRule="auto"/>
        <w:jc w:val="both"/>
        <w:rPr>
          <w:sz w:val="24"/>
          <w:szCs w:val="24"/>
          <w:lang w:val="es-ES"/>
        </w:rPr>
      </w:pPr>
      <w:r w:rsidRPr="00DA413B">
        <w:rPr>
          <w:sz w:val="24"/>
          <w:szCs w:val="24"/>
          <w:lang w:val="es-ES"/>
        </w:rPr>
        <w:t xml:space="preserve">Ese canje –tanto disponible como futuro hasta mayo de 2024– es una </w:t>
      </w:r>
      <w:r w:rsidR="00862FBD" w:rsidRPr="00DA413B">
        <w:rPr>
          <w:sz w:val="24"/>
          <w:szCs w:val="24"/>
          <w:lang w:val="es-ES"/>
        </w:rPr>
        <w:t xml:space="preserve">propuesta </w:t>
      </w:r>
      <w:r w:rsidRPr="00DA413B">
        <w:rPr>
          <w:sz w:val="24"/>
          <w:szCs w:val="24"/>
          <w:lang w:val="es-ES"/>
        </w:rPr>
        <w:t xml:space="preserve">a disposición del productor </w:t>
      </w:r>
      <w:r w:rsidR="00862FBD" w:rsidRPr="00DA413B">
        <w:rPr>
          <w:sz w:val="24"/>
          <w:szCs w:val="24"/>
          <w:lang w:val="es-ES"/>
        </w:rPr>
        <w:t>para poder</w:t>
      </w:r>
      <w:r w:rsidRPr="00DA413B">
        <w:rPr>
          <w:sz w:val="24"/>
          <w:szCs w:val="24"/>
          <w:lang w:val="es-ES"/>
        </w:rPr>
        <w:t xml:space="preserve"> </w:t>
      </w:r>
      <w:r w:rsidR="00862FBD" w:rsidRPr="00DA413B">
        <w:rPr>
          <w:sz w:val="24"/>
          <w:szCs w:val="24"/>
          <w:lang w:val="es-ES"/>
        </w:rPr>
        <w:t>comprar</w:t>
      </w:r>
      <w:r w:rsidRPr="00DA413B">
        <w:rPr>
          <w:sz w:val="24"/>
          <w:szCs w:val="24"/>
          <w:lang w:val="es-ES"/>
        </w:rPr>
        <w:t xml:space="preserve"> su equipo Akron, </w:t>
      </w:r>
      <w:r w:rsidR="008B1E37" w:rsidRPr="00DA413B">
        <w:rPr>
          <w:sz w:val="24"/>
          <w:szCs w:val="24"/>
          <w:lang w:val="es-ES"/>
        </w:rPr>
        <w:t>los tractores</w:t>
      </w:r>
      <w:r w:rsidRPr="00DA413B">
        <w:rPr>
          <w:sz w:val="24"/>
          <w:szCs w:val="24"/>
          <w:lang w:val="es-ES"/>
        </w:rPr>
        <w:t xml:space="preserve"> Kubota</w:t>
      </w:r>
      <w:r w:rsidR="00FC734B" w:rsidRPr="00DA413B">
        <w:rPr>
          <w:sz w:val="24"/>
          <w:szCs w:val="24"/>
          <w:lang w:val="es-ES"/>
        </w:rPr>
        <w:t>,</w:t>
      </w:r>
      <w:r w:rsidR="008B1E37" w:rsidRPr="00DA413B">
        <w:rPr>
          <w:sz w:val="24"/>
          <w:szCs w:val="24"/>
          <w:lang w:val="es-ES"/>
        </w:rPr>
        <w:t xml:space="preserve"> de origen japones y ensamblados en San Francisco</w:t>
      </w:r>
      <w:r w:rsidRPr="00DA413B">
        <w:rPr>
          <w:sz w:val="24"/>
          <w:szCs w:val="24"/>
          <w:lang w:val="es-ES"/>
        </w:rPr>
        <w:t>, la</w:t>
      </w:r>
      <w:r w:rsidR="008B1E37" w:rsidRPr="00DA413B">
        <w:rPr>
          <w:sz w:val="24"/>
          <w:szCs w:val="24"/>
          <w:lang w:val="es-ES"/>
        </w:rPr>
        <w:t>s</w:t>
      </w:r>
      <w:r w:rsidRPr="00DA413B">
        <w:rPr>
          <w:sz w:val="24"/>
          <w:szCs w:val="24"/>
          <w:lang w:val="es-ES"/>
        </w:rPr>
        <w:t xml:space="preserve"> cargadora</w:t>
      </w:r>
      <w:r w:rsidR="008B1E37" w:rsidRPr="00DA413B">
        <w:rPr>
          <w:sz w:val="24"/>
          <w:szCs w:val="24"/>
          <w:lang w:val="es-ES"/>
        </w:rPr>
        <w:t>s</w:t>
      </w:r>
      <w:r w:rsidRPr="00DA413B">
        <w:rPr>
          <w:sz w:val="24"/>
          <w:szCs w:val="24"/>
          <w:lang w:val="es-ES"/>
        </w:rPr>
        <w:t xml:space="preserve"> frontal</w:t>
      </w:r>
      <w:r w:rsidR="009E4612" w:rsidRPr="00DA413B">
        <w:rPr>
          <w:sz w:val="24"/>
          <w:szCs w:val="24"/>
          <w:lang w:val="es-ES"/>
        </w:rPr>
        <w:t>es</w:t>
      </w:r>
      <w:r w:rsidRPr="00DA413B">
        <w:rPr>
          <w:sz w:val="24"/>
          <w:szCs w:val="24"/>
          <w:lang w:val="es-ES"/>
        </w:rPr>
        <w:t xml:space="preserve"> SDLG</w:t>
      </w:r>
      <w:r w:rsidR="008B1E37" w:rsidRPr="00DA413B">
        <w:rPr>
          <w:sz w:val="24"/>
          <w:szCs w:val="24"/>
          <w:lang w:val="es-ES"/>
        </w:rPr>
        <w:t>,</w:t>
      </w:r>
      <w:r w:rsidRPr="00DA413B">
        <w:rPr>
          <w:sz w:val="24"/>
          <w:szCs w:val="24"/>
          <w:lang w:val="es-ES"/>
        </w:rPr>
        <w:t xml:space="preserve"> drones agrícolas DJI</w:t>
      </w:r>
      <w:r w:rsidR="008B1E37" w:rsidRPr="00DA413B">
        <w:rPr>
          <w:sz w:val="24"/>
          <w:szCs w:val="24"/>
          <w:lang w:val="es-ES"/>
        </w:rPr>
        <w:t xml:space="preserve"> Agras y neumáticos Pirelli,</w:t>
      </w:r>
      <w:r w:rsidRPr="00DA413B">
        <w:rPr>
          <w:sz w:val="24"/>
          <w:szCs w:val="24"/>
          <w:lang w:val="es-ES"/>
        </w:rPr>
        <w:t xml:space="preserve"> todos productos </w:t>
      </w:r>
      <w:r w:rsidR="00862FBD" w:rsidRPr="00DA413B">
        <w:rPr>
          <w:sz w:val="24"/>
          <w:szCs w:val="24"/>
          <w:lang w:val="es-ES"/>
        </w:rPr>
        <w:t xml:space="preserve">comercializados por </w:t>
      </w:r>
      <w:r w:rsidRPr="00DA413B">
        <w:rPr>
          <w:sz w:val="24"/>
          <w:szCs w:val="24"/>
          <w:lang w:val="es-ES"/>
        </w:rPr>
        <w:t>Akron.</w:t>
      </w:r>
      <w:r w:rsidR="00F23A40" w:rsidRPr="00DA413B">
        <w:rPr>
          <w:sz w:val="24"/>
          <w:szCs w:val="24"/>
          <w:lang w:val="es-ES"/>
        </w:rPr>
        <w:t xml:space="preserve"> Franco resaltó, en ese sentido: “</w:t>
      </w:r>
      <w:r w:rsidR="00FC734B" w:rsidRPr="00DA413B">
        <w:rPr>
          <w:sz w:val="24"/>
          <w:szCs w:val="24"/>
          <w:lang w:val="es-ES"/>
        </w:rPr>
        <w:t>Para nosotros, el poder</w:t>
      </w:r>
      <w:r w:rsidR="00F23A40" w:rsidRPr="00DA413B">
        <w:rPr>
          <w:sz w:val="24"/>
          <w:szCs w:val="24"/>
          <w:lang w:val="es-ES"/>
        </w:rPr>
        <w:t xml:space="preserve"> </w:t>
      </w:r>
      <w:r w:rsidR="00FC734B" w:rsidRPr="00DA413B">
        <w:rPr>
          <w:sz w:val="24"/>
          <w:szCs w:val="24"/>
          <w:lang w:val="es-ES"/>
        </w:rPr>
        <w:t>brindar diversas herramientas financieras</w:t>
      </w:r>
      <w:r w:rsidR="00F23A40" w:rsidRPr="00DA413B">
        <w:rPr>
          <w:sz w:val="24"/>
          <w:szCs w:val="24"/>
          <w:lang w:val="es-ES"/>
        </w:rPr>
        <w:t xml:space="preserve"> </w:t>
      </w:r>
      <w:r w:rsidR="00FC734B" w:rsidRPr="00DA413B">
        <w:rPr>
          <w:sz w:val="24"/>
          <w:szCs w:val="24"/>
          <w:lang w:val="es-ES"/>
        </w:rPr>
        <w:t>propias y</w:t>
      </w:r>
      <w:r w:rsidR="00553CC2" w:rsidRPr="00DA413B">
        <w:rPr>
          <w:sz w:val="24"/>
          <w:szCs w:val="24"/>
          <w:lang w:val="es-ES"/>
        </w:rPr>
        <w:t xml:space="preserve"> realizar la comercialización </w:t>
      </w:r>
      <w:r w:rsidR="00F23A40" w:rsidRPr="00DA413B">
        <w:rPr>
          <w:sz w:val="24"/>
          <w:szCs w:val="24"/>
          <w:lang w:val="es-ES"/>
        </w:rPr>
        <w:t>directa de fábrica, cumple un papel fundamental</w:t>
      </w:r>
      <w:r w:rsidR="00F73D36" w:rsidRPr="00DA413B">
        <w:rPr>
          <w:sz w:val="24"/>
          <w:szCs w:val="24"/>
          <w:lang w:val="es-ES"/>
        </w:rPr>
        <w:t xml:space="preserve"> y se convierte en un gran beneficio a la hora de hacer negocios</w:t>
      </w:r>
      <w:r w:rsidR="00F23A40" w:rsidRPr="00DA413B">
        <w:rPr>
          <w:sz w:val="24"/>
          <w:szCs w:val="24"/>
          <w:lang w:val="es-ES"/>
        </w:rPr>
        <w:t>”.</w:t>
      </w:r>
    </w:p>
    <w:p w14:paraId="34CE1A1E" w14:textId="1DBA8586" w:rsidR="00EB48F0" w:rsidRPr="00DA413B" w:rsidRDefault="00954BAF" w:rsidP="00DA413B">
      <w:pPr>
        <w:spacing w:line="276" w:lineRule="auto"/>
        <w:jc w:val="both"/>
        <w:rPr>
          <w:sz w:val="24"/>
          <w:szCs w:val="24"/>
          <w:lang w:val="es-ES"/>
        </w:rPr>
      </w:pPr>
      <w:r w:rsidRPr="00DA413B">
        <w:rPr>
          <w:sz w:val="24"/>
          <w:szCs w:val="24"/>
          <w:lang w:val="es-ES"/>
        </w:rPr>
        <w:t xml:space="preserve">Vanguardista a fin de acercar soluciones al agro, </w:t>
      </w:r>
      <w:r w:rsidR="00EB48F0" w:rsidRPr="00DA413B">
        <w:rPr>
          <w:sz w:val="24"/>
          <w:szCs w:val="24"/>
          <w:lang w:val="es-ES"/>
        </w:rPr>
        <w:t xml:space="preserve">del 7 al 10 de marzo a la Capital Nacional de los Agronegocios, la </w:t>
      </w:r>
      <w:r w:rsidRPr="00DA413B">
        <w:rPr>
          <w:sz w:val="24"/>
          <w:szCs w:val="24"/>
          <w:lang w:val="es-ES"/>
        </w:rPr>
        <w:t>empre</w:t>
      </w:r>
      <w:r w:rsidR="00EB48F0" w:rsidRPr="00DA413B">
        <w:rPr>
          <w:sz w:val="24"/>
          <w:szCs w:val="24"/>
          <w:lang w:val="es-ES"/>
        </w:rPr>
        <w:t>s</w:t>
      </w:r>
      <w:r w:rsidRPr="00DA413B">
        <w:rPr>
          <w:sz w:val="24"/>
          <w:szCs w:val="24"/>
          <w:lang w:val="es-ES"/>
        </w:rPr>
        <w:t xml:space="preserve">a </w:t>
      </w:r>
      <w:r w:rsidR="00EB48F0" w:rsidRPr="00DA413B">
        <w:rPr>
          <w:sz w:val="24"/>
          <w:szCs w:val="24"/>
          <w:lang w:val="es-ES"/>
        </w:rPr>
        <w:t xml:space="preserve">estará </w:t>
      </w:r>
      <w:r w:rsidRPr="00DA413B">
        <w:rPr>
          <w:sz w:val="24"/>
          <w:szCs w:val="24"/>
          <w:lang w:val="es-ES"/>
        </w:rPr>
        <w:t>presenta</w:t>
      </w:r>
      <w:r w:rsidR="00EB48F0" w:rsidRPr="00DA413B">
        <w:rPr>
          <w:sz w:val="24"/>
          <w:szCs w:val="24"/>
          <w:lang w:val="es-ES"/>
        </w:rPr>
        <w:t xml:space="preserve">ndo, además, </w:t>
      </w:r>
      <w:r w:rsidRPr="00DA413B">
        <w:rPr>
          <w:sz w:val="24"/>
          <w:szCs w:val="24"/>
          <w:lang w:val="es-ES"/>
        </w:rPr>
        <w:t xml:space="preserve">su nueva línea de drones agrícolas de DJI </w:t>
      </w:r>
      <w:proofErr w:type="spellStart"/>
      <w:r w:rsidRPr="00DA413B">
        <w:rPr>
          <w:sz w:val="24"/>
          <w:szCs w:val="24"/>
          <w:lang w:val="es-ES"/>
        </w:rPr>
        <w:t>Agriculture</w:t>
      </w:r>
      <w:proofErr w:type="spellEnd"/>
      <w:r w:rsidRPr="00DA413B">
        <w:rPr>
          <w:sz w:val="24"/>
          <w:szCs w:val="24"/>
          <w:lang w:val="es-ES"/>
        </w:rPr>
        <w:t xml:space="preserve">. </w:t>
      </w:r>
      <w:r w:rsidR="00EB48F0" w:rsidRPr="00DA413B">
        <w:rPr>
          <w:sz w:val="24"/>
          <w:szCs w:val="24"/>
          <w:lang w:val="es-ES"/>
        </w:rPr>
        <w:t xml:space="preserve">De acuerdo con </w:t>
      </w:r>
      <w:r w:rsidRPr="00DA413B">
        <w:rPr>
          <w:sz w:val="24"/>
          <w:szCs w:val="24"/>
          <w:lang w:val="es-ES"/>
        </w:rPr>
        <w:t>el responsable de marketing, “</w:t>
      </w:r>
      <w:r w:rsidR="00EB48F0" w:rsidRPr="00DA413B">
        <w:rPr>
          <w:sz w:val="24"/>
          <w:szCs w:val="24"/>
          <w:lang w:val="es-ES"/>
        </w:rPr>
        <w:t>s</w:t>
      </w:r>
      <w:r w:rsidRPr="00DA413B">
        <w:rPr>
          <w:sz w:val="24"/>
          <w:szCs w:val="24"/>
          <w:lang w:val="es-ES"/>
        </w:rPr>
        <w:t xml:space="preserve">on </w:t>
      </w:r>
      <w:r w:rsidR="00553CC2" w:rsidRPr="00DA413B">
        <w:rPr>
          <w:sz w:val="24"/>
          <w:szCs w:val="24"/>
          <w:lang w:val="es-ES"/>
        </w:rPr>
        <w:t>naves</w:t>
      </w:r>
      <w:r w:rsidRPr="00DA413B">
        <w:rPr>
          <w:sz w:val="24"/>
          <w:szCs w:val="24"/>
          <w:lang w:val="es-ES"/>
        </w:rPr>
        <w:t xml:space="preserve"> para pulverizar fertilizar y sembrar que Akron distribuye de manera oficial aquí en el país</w:t>
      </w:r>
      <w:r w:rsidR="00F73D36" w:rsidRPr="00DA413B">
        <w:rPr>
          <w:sz w:val="24"/>
          <w:szCs w:val="24"/>
          <w:lang w:val="es-ES"/>
        </w:rPr>
        <w:t xml:space="preserve"> y ya despertaron un gran número de consultas por sus múltiples beneficios</w:t>
      </w:r>
      <w:r w:rsidR="00EB48F0" w:rsidRPr="00DA413B">
        <w:rPr>
          <w:sz w:val="24"/>
          <w:szCs w:val="24"/>
          <w:lang w:val="es-ES"/>
        </w:rPr>
        <w:t>”</w:t>
      </w:r>
      <w:r w:rsidRPr="00DA413B">
        <w:rPr>
          <w:sz w:val="24"/>
          <w:szCs w:val="24"/>
          <w:lang w:val="es-ES"/>
        </w:rPr>
        <w:t>.</w:t>
      </w:r>
    </w:p>
    <w:p w14:paraId="03FB820C" w14:textId="713B2E15" w:rsidR="00EC7E79" w:rsidRPr="00DA413B" w:rsidRDefault="00EC7E79" w:rsidP="00DA413B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DA413B">
        <w:rPr>
          <w:b/>
          <w:sz w:val="24"/>
          <w:szCs w:val="24"/>
          <w:lang w:val="es-ES"/>
        </w:rPr>
        <w:lastRenderedPageBreak/>
        <w:t xml:space="preserve">Optimistas de cara al futuro </w:t>
      </w:r>
    </w:p>
    <w:p w14:paraId="1D700A26" w14:textId="79B70286" w:rsidR="00A42603" w:rsidRPr="00DA413B" w:rsidRDefault="00A42603" w:rsidP="00DA413B">
      <w:pPr>
        <w:spacing w:line="276" w:lineRule="auto"/>
        <w:jc w:val="both"/>
        <w:rPr>
          <w:sz w:val="24"/>
          <w:szCs w:val="24"/>
          <w:lang w:val="es-ES"/>
        </w:rPr>
      </w:pPr>
      <w:r w:rsidRPr="00DA413B">
        <w:rPr>
          <w:sz w:val="24"/>
          <w:szCs w:val="24"/>
          <w:lang w:val="es-ES"/>
        </w:rPr>
        <w:t>“Podemos decir que cerramos un buen año con una pequeñ</w:t>
      </w:r>
      <w:r w:rsidR="00F73D36" w:rsidRPr="00DA413B">
        <w:rPr>
          <w:sz w:val="24"/>
          <w:szCs w:val="24"/>
          <w:lang w:val="es-ES"/>
        </w:rPr>
        <w:t>a baja</w:t>
      </w:r>
      <w:r w:rsidRPr="00DA413B">
        <w:rPr>
          <w:sz w:val="24"/>
          <w:szCs w:val="24"/>
          <w:lang w:val="es-ES"/>
        </w:rPr>
        <w:t xml:space="preserve"> en </w:t>
      </w:r>
      <w:r w:rsidR="00EC7E79" w:rsidRPr="00DA413B">
        <w:rPr>
          <w:sz w:val="24"/>
          <w:szCs w:val="24"/>
          <w:lang w:val="es-ES"/>
        </w:rPr>
        <w:t>l</w:t>
      </w:r>
      <w:r w:rsidRPr="00DA413B">
        <w:rPr>
          <w:sz w:val="24"/>
          <w:szCs w:val="24"/>
          <w:lang w:val="es-ES"/>
        </w:rPr>
        <w:t>os últimos meses</w:t>
      </w:r>
      <w:r w:rsidR="00F73D36" w:rsidRPr="00DA413B">
        <w:rPr>
          <w:sz w:val="24"/>
          <w:szCs w:val="24"/>
          <w:lang w:val="es-ES"/>
        </w:rPr>
        <w:t>,</w:t>
      </w:r>
      <w:r w:rsidRPr="00DA413B">
        <w:rPr>
          <w:sz w:val="24"/>
          <w:szCs w:val="24"/>
          <w:lang w:val="es-ES"/>
        </w:rPr>
        <w:t xml:space="preserve"> pero somos conscientes de que viene de la mano de los problemas </w:t>
      </w:r>
      <w:r w:rsidR="00F73D36" w:rsidRPr="00DA413B">
        <w:rPr>
          <w:sz w:val="24"/>
          <w:szCs w:val="24"/>
          <w:lang w:val="es-ES"/>
        </w:rPr>
        <w:t xml:space="preserve">ocasionados por la falta de lluvias </w:t>
      </w:r>
      <w:r w:rsidRPr="00DA413B">
        <w:rPr>
          <w:sz w:val="24"/>
          <w:szCs w:val="24"/>
          <w:lang w:val="es-ES"/>
        </w:rPr>
        <w:t xml:space="preserve">y </w:t>
      </w:r>
      <w:r w:rsidR="00F73D36" w:rsidRPr="00DA413B">
        <w:rPr>
          <w:sz w:val="24"/>
          <w:szCs w:val="24"/>
          <w:lang w:val="es-ES"/>
        </w:rPr>
        <w:t>cuestiones económica</w:t>
      </w:r>
      <w:r w:rsidRPr="00DA413B">
        <w:rPr>
          <w:sz w:val="24"/>
          <w:szCs w:val="24"/>
          <w:lang w:val="es-ES"/>
        </w:rPr>
        <w:t xml:space="preserve">s, así que </w:t>
      </w:r>
      <w:r w:rsidR="00553CC2" w:rsidRPr="00DA413B">
        <w:rPr>
          <w:sz w:val="24"/>
          <w:szCs w:val="24"/>
          <w:lang w:val="es-ES"/>
        </w:rPr>
        <w:t xml:space="preserve">como siempre, </w:t>
      </w:r>
      <w:r w:rsidRPr="00DA413B">
        <w:rPr>
          <w:sz w:val="24"/>
          <w:szCs w:val="24"/>
          <w:lang w:val="es-ES"/>
        </w:rPr>
        <w:t>somos optimistas de cara al futuro”</w:t>
      </w:r>
      <w:r w:rsidR="00EC7E79" w:rsidRPr="00DA413B">
        <w:rPr>
          <w:sz w:val="24"/>
          <w:szCs w:val="24"/>
          <w:lang w:val="es-ES"/>
        </w:rPr>
        <w:t>, sostuvo Franco al realizar un rápido balance del último año</w:t>
      </w:r>
      <w:r w:rsidRPr="00DA413B">
        <w:rPr>
          <w:sz w:val="24"/>
          <w:szCs w:val="24"/>
          <w:lang w:val="es-ES"/>
        </w:rPr>
        <w:t xml:space="preserve">. </w:t>
      </w:r>
      <w:r w:rsidR="00EC7E79" w:rsidRPr="00DA413B">
        <w:rPr>
          <w:sz w:val="24"/>
          <w:szCs w:val="24"/>
          <w:lang w:val="es-ES"/>
        </w:rPr>
        <w:t>Asimismo, aseguró que p</w:t>
      </w:r>
      <w:r w:rsidRPr="00DA413B">
        <w:rPr>
          <w:sz w:val="24"/>
          <w:szCs w:val="24"/>
          <w:lang w:val="es-ES"/>
        </w:rPr>
        <w:t xml:space="preserve">ara la empresa “el 2022 también fue un año muy bueno en lo que fue exportación”. </w:t>
      </w:r>
    </w:p>
    <w:p w14:paraId="2900D5C3" w14:textId="77777777" w:rsidR="00A42603" w:rsidRPr="00DA413B" w:rsidRDefault="00A42603" w:rsidP="00DA413B">
      <w:pPr>
        <w:spacing w:line="276" w:lineRule="auto"/>
        <w:jc w:val="both"/>
        <w:rPr>
          <w:sz w:val="24"/>
          <w:szCs w:val="24"/>
          <w:lang w:val="es-ES"/>
        </w:rPr>
      </w:pPr>
      <w:r w:rsidRPr="00DA413B">
        <w:rPr>
          <w:sz w:val="24"/>
          <w:szCs w:val="24"/>
          <w:lang w:val="es-ES"/>
        </w:rPr>
        <w:t xml:space="preserve">En esa línea, expresó que “Akron llega a más de 30 países y los principales destinos son Canadá Estados Unidos, Australia”. En cuanto a este último destino, señaló: “Tuvo una gran demanda el último año y esperamos que sea sostenida para este 2023”. </w:t>
      </w:r>
    </w:p>
    <w:p w14:paraId="5AB3CACA" w14:textId="4F41A8BE" w:rsidR="00463771" w:rsidRPr="00DA413B" w:rsidRDefault="00A42603" w:rsidP="00DA413B">
      <w:pPr>
        <w:spacing w:line="276" w:lineRule="auto"/>
        <w:jc w:val="both"/>
        <w:rPr>
          <w:sz w:val="24"/>
          <w:szCs w:val="24"/>
          <w:lang w:val="es-ES"/>
        </w:rPr>
      </w:pPr>
      <w:r w:rsidRPr="00DA413B">
        <w:rPr>
          <w:sz w:val="24"/>
          <w:szCs w:val="24"/>
          <w:lang w:val="es-ES"/>
        </w:rPr>
        <w:t>En el escenario de una campaña que es muy dura con la corriente de la niña en muchos sectores del país, se</w:t>
      </w:r>
      <w:r w:rsidR="00463771" w:rsidRPr="00DA413B">
        <w:rPr>
          <w:sz w:val="24"/>
          <w:szCs w:val="24"/>
          <w:lang w:val="es-ES"/>
        </w:rPr>
        <w:t>ñaló:</w:t>
      </w:r>
      <w:r w:rsidRPr="00DA413B">
        <w:rPr>
          <w:sz w:val="24"/>
          <w:szCs w:val="24"/>
          <w:lang w:val="es-ES"/>
        </w:rPr>
        <w:t xml:space="preserve"> “Esperamos que a futuro mejore esta situación, que lleguen las lluvias para también saber cuáles son las expectativas d</w:t>
      </w:r>
      <w:r w:rsidR="00463771" w:rsidRPr="00DA413B">
        <w:rPr>
          <w:sz w:val="24"/>
          <w:szCs w:val="24"/>
          <w:lang w:val="es-ES"/>
        </w:rPr>
        <w:t>e</w:t>
      </w:r>
      <w:r w:rsidRPr="00DA413B">
        <w:rPr>
          <w:sz w:val="24"/>
          <w:szCs w:val="24"/>
          <w:lang w:val="es-ES"/>
        </w:rPr>
        <w:t xml:space="preserve"> nuestros clientes y poder ayudarlos a </w:t>
      </w:r>
      <w:r w:rsidR="00553CC2" w:rsidRPr="00DA413B">
        <w:rPr>
          <w:sz w:val="24"/>
          <w:szCs w:val="24"/>
          <w:lang w:val="es-ES"/>
        </w:rPr>
        <w:t>cumplir todos sus objetivos</w:t>
      </w:r>
      <w:r w:rsidR="00463771" w:rsidRPr="00DA413B">
        <w:rPr>
          <w:sz w:val="24"/>
          <w:szCs w:val="24"/>
          <w:lang w:val="es-ES"/>
        </w:rPr>
        <w:t>”</w:t>
      </w:r>
      <w:r w:rsidRPr="00DA413B">
        <w:rPr>
          <w:sz w:val="24"/>
          <w:szCs w:val="24"/>
          <w:lang w:val="es-ES"/>
        </w:rPr>
        <w:t>.</w:t>
      </w:r>
      <w:r w:rsidR="00463771" w:rsidRPr="00DA413B">
        <w:rPr>
          <w:sz w:val="24"/>
          <w:szCs w:val="24"/>
          <w:lang w:val="es-ES"/>
        </w:rPr>
        <w:t xml:space="preserve"> Sostuvo, asimismo, que esperan el desarrollo del </w:t>
      </w:r>
      <w:r w:rsidRPr="00DA413B">
        <w:rPr>
          <w:sz w:val="24"/>
          <w:szCs w:val="24"/>
          <w:lang w:val="es-ES"/>
        </w:rPr>
        <w:t xml:space="preserve">año 2023 </w:t>
      </w:r>
      <w:r w:rsidR="00463771" w:rsidRPr="00DA413B">
        <w:rPr>
          <w:sz w:val="24"/>
          <w:szCs w:val="24"/>
          <w:lang w:val="es-ES"/>
        </w:rPr>
        <w:t>“</w:t>
      </w:r>
      <w:r w:rsidRPr="00DA413B">
        <w:rPr>
          <w:sz w:val="24"/>
          <w:szCs w:val="24"/>
          <w:lang w:val="es-ES"/>
        </w:rPr>
        <w:t>con optimismo</w:t>
      </w:r>
      <w:r w:rsidR="00553CC2" w:rsidRPr="00DA413B">
        <w:rPr>
          <w:sz w:val="24"/>
          <w:szCs w:val="24"/>
          <w:lang w:val="es-ES"/>
        </w:rPr>
        <w:t>,</w:t>
      </w:r>
      <w:r w:rsidRPr="00DA413B">
        <w:rPr>
          <w:sz w:val="24"/>
          <w:szCs w:val="24"/>
          <w:lang w:val="es-ES"/>
        </w:rPr>
        <w:t xml:space="preserve"> trabajando para darle lo mejor al productor</w:t>
      </w:r>
      <w:r w:rsidR="00553CC2" w:rsidRPr="00DA413B">
        <w:rPr>
          <w:sz w:val="24"/>
          <w:szCs w:val="24"/>
          <w:lang w:val="es-ES"/>
        </w:rPr>
        <w:t>,</w:t>
      </w:r>
      <w:r w:rsidRPr="00DA413B">
        <w:rPr>
          <w:sz w:val="24"/>
          <w:szCs w:val="24"/>
          <w:lang w:val="es-ES"/>
        </w:rPr>
        <w:t xml:space="preserve"> brindándole soluciones</w:t>
      </w:r>
      <w:r w:rsidR="00553CC2" w:rsidRPr="00DA413B">
        <w:rPr>
          <w:sz w:val="24"/>
          <w:szCs w:val="24"/>
          <w:lang w:val="es-ES"/>
        </w:rPr>
        <w:t xml:space="preserve"> integrales</w:t>
      </w:r>
      <w:r w:rsidRPr="00DA413B">
        <w:rPr>
          <w:sz w:val="24"/>
          <w:szCs w:val="24"/>
          <w:lang w:val="es-ES"/>
        </w:rPr>
        <w:t xml:space="preserve"> a sus necesidades tanto con los equipos Akron como con todos los demás productos que </w:t>
      </w:r>
      <w:r w:rsidR="00553CC2" w:rsidRPr="00DA413B">
        <w:rPr>
          <w:sz w:val="24"/>
          <w:szCs w:val="24"/>
          <w:lang w:val="es-ES"/>
        </w:rPr>
        <w:t>distribuimos</w:t>
      </w:r>
      <w:r w:rsidRPr="00DA413B">
        <w:rPr>
          <w:sz w:val="24"/>
          <w:szCs w:val="24"/>
          <w:lang w:val="es-ES"/>
        </w:rPr>
        <w:t xml:space="preserve"> de manera oficial</w:t>
      </w:r>
      <w:r w:rsidR="00463771" w:rsidRPr="00DA413B">
        <w:rPr>
          <w:sz w:val="24"/>
          <w:szCs w:val="24"/>
          <w:lang w:val="es-ES"/>
        </w:rPr>
        <w:t>”.</w:t>
      </w:r>
    </w:p>
    <w:p w14:paraId="3F69A03F" w14:textId="7D33F8F9" w:rsidR="00EC7E79" w:rsidRPr="00DA413B" w:rsidRDefault="00463771" w:rsidP="00DA413B">
      <w:pPr>
        <w:spacing w:line="276" w:lineRule="auto"/>
        <w:jc w:val="both"/>
        <w:rPr>
          <w:sz w:val="24"/>
          <w:szCs w:val="24"/>
          <w:lang w:val="es-ES"/>
        </w:rPr>
      </w:pPr>
      <w:r w:rsidRPr="00DA413B">
        <w:rPr>
          <w:sz w:val="24"/>
          <w:szCs w:val="24"/>
          <w:lang w:val="es-ES"/>
        </w:rPr>
        <w:t>De</w:t>
      </w:r>
      <w:r w:rsidR="00EC7E79" w:rsidRPr="00DA413B">
        <w:rPr>
          <w:sz w:val="24"/>
          <w:szCs w:val="24"/>
          <w:lang w:val="es-ES"/>
        </w:rPr>
        <w:t>sde la empresa, de</w:t>
      </w:r>
      <w:r w:rsidRPr="00DA413B">
        <w:rPr>
          <w:sz w:val="24"/>
          <w:szCs w:val="24"/>
          <w:lang w:val="es-ES"/>
        </w:rPr>
        <w:t xml:space="preserve"> acuerdo con Franco, </w:t>
      </w:r>
      <w:r w:rsidR="00EC7E79" w:rsidRPr="00DA413B">
        <w:rPr>
          <w:sz w:val="24"/>
          <w:szCs w:val="24"/>
          <w:lang w:val="es-ES"/>
        </w:rPr>
        <w:t xml:space="preserve">están ansiosos y muy contentos por volver a participar </w:t>
      </w:r>
      <w:r w:rsidRPr="00DA413B">
        <w:rPr>
          <w:sz w:val="24"/>
          <w:szCs w:val="24"/>
          <w:lang w:val="es-ES"/>
        </w:rPr>
        <w:t xml:space="preserve">de la </w:t>
      </w:r>
      <w:r w:rsidRPr="00DA413B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  <w:lang w:val="es-ES"/>
        </w:rPr>
        <w:t>megamuestra agroindustrial a cielo abierto más importante de la región</w:t>
      </w:r>
      <w:r w:rsidR="00EC7E79" w:rsidRPr="00DA413B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  <w:lang w:val="es-ES"/>
        </w:rPr>
        <w:t xml:space="preserve">, a desarrollarse en el Predio ferial y autódromo de San Nicolás, así que se </w:t>
      </w:r>
      <w:r w:rsidR="00EC7E79" w:rsidRPr="00DA413B">
        <w:rPr>
          <w:sz w:val="24"/>
          <w:szCs w:val="24"/>
          <w:lang w:val="es-ES"/>
        </w:rPr>
        <w:t>están preparando de la mejor manera, con más metros cuadrados y una propuesta aún mayor para esta nueva edición</w:t>
      </w:r>
      <w:r w:rsidRPr="00DA413B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  <w:lang w:val="es-ES"/>
        </w:rPr>
        <w:t>. “E</w:t>
      </w:r>
      <w:r w:rsidR="00A42603" w:rsidRPr="00DA413B">
        <w:rPr>
          <w:sz w:val="24"/>
          <w:szCs w:val="24"/>
          <w:lang w:val="es-ES"/>
        </w:rPr>
        <w:t xml:space="preserve">speramos que en </w:t>
      </w:r>
      <w:proofErr w:type="spellStart"/>
      <w:r w:rsidR="00A42603" w:rsidRPr="00DA413B">
        <w:rPr>
          <w:sz w:val="24"/>
          <w:szCs w:val="24"/>
          <w:lang w:val="es-ES"/>
        </w:rPr>
        <w:t>Expoagro</w:t>
      </w:r>
      <w:proofErr w:type="spellEnd"/>
      <w:r w:rsidR="00A42603" w:rsidRPr="00DA413B">
        <w:rPr>
          <w:sz w:val="24"/>
          <w:szCs w:val="24"/>
          <w:lang w:val="es-ES"/>
        </w:rPr>
        <w:t xml:space="preserve"> nos podamos volver a encontrar con nuestros amigos</w:t>
      </w:r>
      <w:r w:rsidRPr="00DA413B">
        <w:rPr>
          <w:sz w:val="24"/>
          <w:szCs w:val="24"/>
          <w:lang w:val="es-ES"/>
        </w:rPr>
        <w:t>,</w:t>
      </w:r>
      <w:r w:rsidR="00A42603" w:rsidRPr="00DA413B">
        <w:rPr>
          <w:sz w:val="24"/>
          <w:szCs w:val="24"/>
          <w:lang w:val="es-ES"/>
        </w:rPr>
        <w:t xml:space="preserve"> con nuestros clientes para vivir una vez más en este evento que es sumamente importante para las empresas</w:t>
      </w:r>
      <w:r w:rsidR="00EC7E79" w:rsidRPr="00DA413B">
        <w:rPr>
          <w:sz w:val="24"/>
          <w:szCs w:val="24"/>
          <w:lang w:val="es-ES"/>
        </w:rPr>
        <w:t>,</w:t>
      </w:r>
      <w:r w:rsidR="00A42603" w:rsidRPr="00DA413B">
        <w:rPr>
          <w:sz w:val="24"/>
          <w:szCs w:val="24"/>
          <w:lang w:val="es-ES"/>
        </w:rPr>
        <w:t xml:space="preserve"> para los productores </w:t>
      </w:r>
      <w:r w:rsidR="00EC7E79" w:rsidRPr="00DA413B">
        <w:rPr>
          <w:sz w:val="24"/>
          <w:szCs w:val="24"/>
          <w:lang w:val="es-ES"/>
        </w:rPr>
        <w:t xml:space="preserve">y </w:t>
      </w:r>
      <w:r w:rsidR="00A42603" w:rsidRPr="00DA413B">
        <w:rPr>
          <w:sz w:val="24"/>
          <w:szCs w:val="24"/>
          <w:lang w:val="es-ES"/>
        </w:rPr>
        <w:t xml:space="preserve">para todas las </w:t>
      </w:r>
      <w:r w:rsidR="00F73D36" w:rsidRPr="00DA413B">
        <w:rPr>
          <w:sz w:val="24"/>
          <w:szCs w:val="24"/>
          <w:lang w:val="es-ES"/>
        </w:rPr>
        <w:t>entidades ligadas al rubro agropecuario</w:t>
      </w:r>
      <w:r w:rsidR="00EC7E79" w:rsidRPr="00DA413B">
        <w:rPr>
          <w:sz w:val="24"/>
          <w:szCs w:val="24"/>
          <w:lang w:val="es-ES"/>
        </w:rPr>
        <w:t>”, precisó.</w:t>
      </w:r>
    </w:p>
    <w:sectPr w:rsidR="00EC7E79" w:rsidRPr="00DA413B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3CC96" w14:textId="77777777" w:rsidR="002654F4" w:rsidRDefault="002654F4" w:rsidP="00E728E0">
      <w:pPr>
        <w:spacing w:after="0" w:line="240" w:lineRule="auto"/>
      </w:pPr>
      <w:r>
        <w:separator/>
      </w:r>
    </w:p>
  </w:endnote>
  <w:endnote w:type="continuationSeparator" w:id="0">
    <w:p w14:paraId="6FBAF3F4" w14:textId="77777777" w:rsidR="002654F4" w:rsidRDefault="002654F4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AF771" w14:textId="77777777" w:rsidR="002654F4" w:rsidRDefault="002654F4" w:rsidP="00E728E0">
      <w:pPr>
        <w:spacing w:after="0" w:line="240" w:lineRule="auto"/>
      </w:pPr>
      <w:r>
        <w:separator/>
      </w:r>
    </w:p>
  </w:footnote>
  <w:footnote w:type="continuationSeparator" w:id="0">
    <w:p w14:paraId="333481F8" w14:textId="77777777" w:rsidR="002654F4" w:rsidRDefault="002654F4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480B"/>
    <w:rsid w:val="00117812"/>
    <w:rsid w:val="002654F4"/>
    <w:rsid w:val="002961A1"/>
    <w:rsid w:val="002C66C2"/>
    <w:rsid w:val="002D3746"/>
    <w:rsid w:val="00304E8C"/>
    <w:rsid w:val="003066A3"/>
    <w:rsid w:val="003469FF"/>
    <w:rsid w:val="00437F88"/>
    <w:rsid w:val="00463771"/>
    <w:rsid w:val="004763B5"/>
    <w:rsid w:val="004C738E"/>
    <w:rsid w:val="00553CC2"/>
    <w:rsid w:val="00641EC9"/>
    <w:rsid w:val="00686CE0"/>
    <w:rsid w:val="00697E80"/>
    <w:rsid w:val="006B2CCA"/>
    <w:rsid w:val="00794D9F"/>
    <w:rsid w:val="007C475F"/>
    <w:rsid w:val="007E271D"/>
    <w:rsid w:val="007F5EAC"/>
    <w:rsid w:val="0085148C"/>
    <w:rsid w:val="00853D28"/>
    <w:rsid w:val="00862FBD"/>
    <w:rsid w:val="008A2A2F"/>
    <w:rsid w:val="008B1E37"/>
    <w:rsid w:val="008D7D65"/>
    <w:rsid w:val="00954BAF"/>
    <w:rsid w:val="00963E1E"/>
    <w:rsid w:val="0096713B"/>
    <w:rsid w:val="00982DE2"/>
    <w:rsid w:val="009E4612"/>
    <w:rsid w:val="00A42603"/>
    <w:rsid w:val="00A65E2E"/>
    <w:rsid w:val="00A841A1"/>
    <w:rsid w:val="00AC667C"/>
    <w:rsid w:val="00AE3877"/>
    <w:rsid w:val="00AE6FBA"/>
    <w:rsid w:val="00B966F6"/>
    <w:rsid w:val="00BF4260"/>
    <w:rsid w:val="00C05956"/>
    <w:rsid w:val="00C21AB6"/>
    <w:rsid w:val="00C95638"/>
    <w:rsid w:val="00D3783C"/>
    <w:rsid w:val="00D87334"/>
    <w:rsid w:val="00DA413B"/>
    <w:rsid w:val="00E42127"/>
    <w:rsid w:val="00E4375F"/>
    <w:rsid w:val="00E728E0"/>
    <w:rsid w:val="00E7315D"/>
    <w:rsid w:val="00EB48F0"/>
    <w:rsid w:val="00EC7E79"/>
    <w:rsid w:val="00ED36B6"/>
    <w:rsid w:val="00EE74EB"/>
    <w:rsid w:val="00F23A40"/>
    <w:rsid w:val="00F73D36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7C475F"/>
    <w:rPr>
      <w:b/>
      <w:bCs/>
    </w:rPr>
  </w:style>
  <w:style w:type="character" w:customStyle="1" w:styleId="normaltextrun">
    <w:name w:val="normaltextrun"/>
    <w:basedOn w:val="Fuentedeprrafopredeter"/>
    <w:rsid w:val="0046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2023-01-09T19:16:00Z</dcterms:created>
  <dcterms:modified xsi:type="dcterms:W3CDTF">2023-01-09T21:20:00Z</dcterms:modified>
</cp:coreProperties>
</file>