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75CE" w14:textId="6362D4BE" w:rsidR="00563C23" w:rsidRPr="00563C23" w:rsidRDefault="00563C23" w:rsidP="00563C23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563C23">
        <w:rPr>
          <w:rFonts w:ascii="Calibri" w:eastAsia="Calibri" w:hAnsi="Calibri" w:cs="Calibri"/>
          <w:b/>
          <w:bCs/>
          <w:sz w:val="28"/>
          <w:szCs w:val="28"/>
        </w:rPr>
        <w:t>VALTRA, tractor oficial de E</w:t>
      </w:r>
      <w:r>
        <w:rPr>
          <w:rFonts w:ascii="Calibri" w:eastAsia="Calibri" w:hAnsi="Calibri" w:cs="Calibri"/>
          <w:b/>
          <w:bCs/>
          <w:sz w:val="28"/>
          <w:szCs w:val="28"/>
        </w:rPr>
        <w:t>x</w:t>
      </w:r>
      <w:r w:rsidRPr="00563C23">
        <w:rPr>
          <w:rFonts w:ascii="Calibri" w:eastAsia="Calibri" w:hAnsi="Calibri" w:cs="Calibri"/>
          <w:b/>
          <w:bCs/>
          <w:sz w:val="28"/>
          <w:szCs w:val="28"/>
        </w:rPr>
        <w:t>poagro, refuerza su compromiso con la innovación y el desarrollo del agro</w:t>
      </w:r>
    </w:p>
    <w:p w14:paraId="29BC145D" w14:textId="77777777" w:rsidR="00563C23" w:rsidRPr="00563C23" w:rsidRDefault="00563C23" w:rsidP="00563C23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i/>
          <w:iCs/>
        </w:rPr>
      </w:pPr>
      <w:r w:rsidRPr="00563C23">
        <w:rPr>
          <w:rFonts w:ascii="Calibri" w:eastAsia="Calibri" w:hAnsi="Calibri" w:cs="Calibri"/>
          <w:i/>
          <w:iCs/>
        </w:rPr>
        <w:t xml:space="preserve">En un momento clave del calendario productivo, </w:t>
      </w:r>
      <w:r w:rsidRPr="00563C23">
        <w:rPr>
          <w:rFonts w:ascii="Calibri" w:eastAsia="Calibri" w:hAnsi="Calibri" w:cs="Calibri"/>
          <w:b/>
          <w:bCs/>
          <w:i/>
          <w:iCs/>
        </w:rPr>
        <w:t xml:space="preserve">VALTRA </w:t>
      </w:r>
      <w:r w:rsidRPr="00563C23">
        <w:rPr>
          <w:rFonts w:ascii="Calibri" w:eastAsia="Calibri" w:hAnsi="Calibri" w:cs="Calibri"/>
          <w:i/>
          <w:iCs/>
        </w:rPr>
        <w:t>participará nuevamente de Expoagro 2026 edición YPF Agro como Tractor Oficial, reafirmando su compromiso con el productor y con el desarrollo del agro argentino en el comienzo de una nueva campaña de cosecha.</w:t>
      </w:r>
    </w:p>
    <w:p w14:paraId="2F65F3ED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bookmarkStart w:id="0" w:name="_heading=h.3wohdbo3jdk9" w:colFirst="0" w:colLast="0"/>
      <w:bookmarkEnd w:id="0"/>
      <w:r w:rsidRPr="00563C23">
        <w:rPr>
          <w:rFonts w:ascii="Calibri" w:eastAsia="Calibri" w:hAnsi="Calibri" w:cs="Calibri"/>
        </w:rPr>
        <w:t>La presencia de Valtra en la principal muestra agroindustrial del país que se desarrollará del 10 al 13 de marzo en el predio ferial y autódromo de San Nicolas, se apoya en una propuesta integral que pone el foco en la eficiencia, la robustez y la confiabilidad de su portfolio de productos, diseñado para responder a las exigencias del trabajo intensivo en el campo. El stand de la marca se presenta como un espacio de encuentro, asesoramiento y cercanía, donde la tecnología se conecta con las necesidades reales del productor.</w:t>
      </w:r>
    </w:p>
    <w:p w14:paraId="754B9127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el stand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910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de la muestra, Valtra exhibirá una oferta de soluciones orientadas a maximizar el rendimiento operativo durante la cosecha y las labores posteriores, con equipos preparados para operar en distintos escenarios productivos y acompañar cada etapa del ciclo agrícola. La feria se convierte así en el escenario ideal para mostrar cómo la tecnología aplicada se traduce en resultados concretos.</w:t>
      </w:r>
    </w:p>
    <w:p w14:paraId="6F0C7F00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bookmarkStart w:id="1" w:name="_heading=h.9gkvpdr493mo" w:colFirst="0" w:colLast="0"/>
      <w:bookmarkEnd w:id="1"/>
      <w:r>
        <w:rPr>
          <w:rFonts w:ascii="Calibri" w:eastAsia="Calibri" w:hAnsi="Calibri" w:cs="Calibri"/>
        </w:rPr>
        <w:t>Como parte de esta propuesta, la marca contará con test drives diarios en el Tecnódromo, donde los productores podrán probar los equipos en condiciones reales de trabajo y experimentar de primera mano el desempeño, la potencia y la tecnología de sus tractores.</w:t>
      </w:r>
    </w:p>
    <w:p w14:paraId="4D710A53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Además, los visitantes podrán acceder al asesoramiento especializado de la Red de Concesionarios oficiales, que cumple un rol central en el respaldo posventa, la disponibilidad de repuestos y la atención personalizada en todo el país, pilares fundamentales de la propuesta de valor de la marca.</w:t>
      </w:r>
    </w:p>
    <w:p w14:paraId="04A5FE94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opciones de financiación en pesos y dólares,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Valtra continúa facilitando el acceso a su portafolio, reafirmando su misión de acompañar al productor con soluciones pensadas para hoy y para el futuro.</w:t>
      </w:r>
    </w:p>
    <w:p w14:paraId="6F2420DF" w14:textId="77777777" w:rsidR="00563C23" w:rsidRDefault="00563C23" w:rsidP="00563C23">
      <w:pPr>
        <w:shd w:val="clear" w:color="auto" w:fill="FFFFFF"/>
        <w:spacing w:before="24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Como Tractor Oficial de Expoagro 2026, Valtra vuelve a ser parte activa de la Capital de los Agronegocios, consolidando su presencia en un evento que reúne a miles de visitantes de Argentina y Latinoamérica y que marca el pulso de la actividad agroindustrial. La marca invita a los productores a acercarse a su stand y conocer de primera mano una propuesta construida desde el campo y para el campo.</w:t>
      </w:r>
    </w:p>
    <w:p w14:paraId="5C710BEF" w14:textId="048C30A8" w:rsidR="00FA56F7" w:rsidRPr="00E44569" w:rsidRDefault="00C56DC1" w:rsidP="00A61C15">
      <w:pPr>
        <w:rPr>
          <w:rFonts w:cstheme="minorHAnsi"/>
          <w:color w:val="242424"/>
          <w:lang w:val="es-ES"/>
        </w:rPr>
      </w:pPr>
      <w:r>
        <w:rPr>
          <w:rFonts w:cstheme="minorHAnsi"/>
          <w:color w:val="242424"/>
          <w:lang w:val="es-ES"/>
        </w:rPr>
        <w:t xml:space="preserve"> </w:t>
      </w:r>
    </w:p>
    <w:sectPr w:rsidR="00FA56F7" w:rsidRPr="00E44569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B8EE" w14:textId="77777777" w:rsidR="00883D42" w:rsidRDefault="00883D42" w:rsidP="00E728E0">
      <w:pPr>
        <w:spacing w:after="0" w:line="240" w:lineRule="auto"/>
      </w:pPr>
      <w:r>
        <w:separator/>
      </w:r>
    </w:p>
  </w:endnote>
  <w:endnote w:type="continuationSeparator" w:id="0">
    <w:p w14:paraId="3EB5E9FA" w14:textId="77777777" w:rsidR="00883D42" w:rsidRDefault="00883D4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309A" w14:textId="77777777" w:rsidR="00883D42" w:rsidRDefault="00883D42" w:rsidP="00E728E0">
      <w:pPr>
        <w:spacing w:after="0" w:line="240" w:lineRule="auto"/>
      </w:pPr>
      <w:r>
        <w:separator/>
      </w:r>
    </w:p>
  </w:footnote>
  <w:footnote w:type="continuationSeparator" w:id="0">
    <w:p w14:paraId="2889796F" w14:textId="77777777" w:rsidR="00883D42" w:rsidRDefault="00883D4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62DDF"/>
    <w:rsid w:val="00074999"/>
    <w:rsid w:val="00084B38"/>
    <w:rsid w:val="0009530F"/>
    <w:rsid w:val="000A40F1"/>
    <w:rsid w:val="000C21F9"/>
    <w:rsid w:val="000E7F8A"/>
    <w:rsid w:val="00107DEF"/>
    <w:rsid w:val="00115F2D"/>
    <w:rsid w:val="00117812"/>
    <w:rsid w:val="00125EE8"/>
    <w:rsid w:val="00133DCE"/>
    <w:rsid w:val="0015138E"/>
    <w:rsid w:val="00195C23"/>
    <w:rsid w:val="001C0B6C"/>
    <w:rsid w:val="001E1BB4"/>
    <w:rsid w:val="00205080"/>
    <w:rsid w:val="00205CBF"/>
    <w:rsid w:val="002331E2"/>
    <w:rsid w:val="00262067"/>
    <w:rsid w:val="00267D5C"/>
    <w:rsid w:val="002B287B"/>
    <w:rsid w:val="002C66C2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C2267"/>
    <w:rsid w:val="004E0EB9"/>
    <w:rsid w:val="004F30A5"/>
    <w:rsid w:val="00500B7C"/>
    <w:rsid w:val="00511408"/>
    <w:rsid w:val="0055777F"/>
    <w:rsid w:val="00563C23"/>
    <w:rsid w:val="0056566E"/>
    <w:rsid w:val="0059438F"/>
    <w:rsid w:val="005B3867"/>
    <w:rsid w:val="005F4D39"/>
    <w:rsid w:val="00602EFE"/>
    <w:rsid w:val="00640DAB"/>
    <w:rsid w:val="00641EC9"/>
    <w:rsid w:val="0065522B"/>
    <w:rsid w:val="00662F30"/>
    <w:rsid w:val="00683943"/>
    <w:rsid w:val="00697E80"/>
    <w:rsid w:val="006A6552"/>
    <w:rsid w:val="006B2CCA"/>
    <w:rsid w:val="006E4AEC"/>
    <w:rsid w:val="006F38FA"/>
    <w:rsid w:val="00700246"/>
    <w:rsid w:val="0072137A"/>
    <w:rsid w:val="00731A0B"/>
    <w:rsid w:val="00740E2F"/>
    <w:rsid w:val="007441C7"/>
    <w:rsid w:val="00766C38"/>
    <w:rsid w:val="00794D9F"/>
    <w:rsid w:val="007D71FA"/>
    <w:rsid w:val="007E16F0"/>
    <w:rsid w:val="007F5EAC"/>
    <w:rsid w:val="00841297"/>
    <w:rsid w:val="0085148C"/>
    <w:rsid w:val="0085477C"/>
    <w:rsid w:val="00883D42"/>
    <w:rsid w:val="008904CD"/>
    <w:rsid w:val="00897D94"/>
    <w:rsid w:val="008C76EC"/>
    <w:rsid w:val="008D7D65"/>
    <w:rsid w:val="009046E9"/>
    <w:rsid w:val="0091484D"/>
    <w:rsid w:val="009405AF"/>
    <w:rsid w:val="00963E1E"/>
    <w:rsid w:val="00997DED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C11A10"/>
    <w:rsid w:val="00C56DC1"/>
    <w:rsid w:val="00C63A84"/>
    <w:rsid w:val="00C664CC"/>
    <w:rsid w:val="00C864F6"/>
    <w:rsid w:val="00D83C03"/>
    <w:rsid w:val="00DA06AD"/>
    <w:rsid w:val="00DB029F"/>
    <w:rsid w:val="00DD6694"/>
    <w:rsid w:val="00DD7162"/>
    <w:rsid w:val="00DF3093"/>
    <w:rsid w:val="00DF3D67"/>
    <w:rsid w:val="00E10E33"/>
    <w:rsid w:val="00E118B9"/>
    <w:rsid w:val="00E2627A"/>
    <w:rsid w:val="00E44569"/>
    <w:rsid w:val="00E670A8"/>
    <w:rsid w:val="00E728E0"/>
    <w:rsid w:val="00E7315D"/>
    <w:rsid w:val="00E951CE"/>
    <w:rsid w:val="00ED36B6"/>
    <w:rsid w:val="00EE74EB"/>
    <w:rsid w:val="00F2525D"/>
    <w:rsid w:val="00F33BD8"/>
    <w:rsid w:val="00F43F8A"/>
    <w:rsid w:val="00FA474A"/>
    <w:rsid w:val="00FA557C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2026-01-09T14:16:00Z</dcterms:created>
  <dcterms:modified xsi:type="dcterms:W3CDTF">2026-01-09T14:16:00Z</dcterms:modified>
</cp:coreProperties>
</file>