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5C7AF" w14:textId="53C0FA0D" w:rsidR="008443AF" w:rsidRDefault="009A7753" w:rsidP="009A7753">
      <w:pPr>
        <w:pStyle w:val="Prrafodelista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Vanguardia g</w:t>
      </w:r>
      <w:r w:rsidR="008443AF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ética en el sector </w:t>
      </w:r>
      <w:proofErr w:type="spellStart"/>
      <w:r w:rsidR="00C20A95">
        <w:rPr>
          <w:b/>
          <w:sz w:val="28"/>
          <w:szCs w:val="28"/>
        </w:rPr>
        <w:t>agro</w:t>
      </w:r>
      <w:r>
        <w:rPr>
          <w:b/>
          <w:sz w:val="28"/>
          <w:szCs w:val="28"/>
        </w:rPr>
        <w:t>ganadero</w:t>
      </w:r>
      <w:proofErr w:type="spellEnd"/>
    </w:p>
    <w:bookmarkEnd w:id="0"/>
    <w:p w14:paraId="4703D38D" w14:textId="1D9B9D5C" w:rsidR="009A7753" w:rsidRPr="00C20A95" w:rsidRDefault="009A7753" w:rsidP="009A7753">
      <w:pPr>
        <w:pStyle w:val="Prrafodelista"/>
        <w:spacing w:line="276" w:lineRule="auto"/>
        <w:jc w:val="center"/>
        <w:rPr>
          <w:rFonts w:cstheme="minorHAnsi"/>
          <w:i/>
          <w:sz w:val="24"/>
          <w:szCs w:val="24"/>
        </w:rPr>
      </w:pPr>
      <w:r>
        <w:br/>
      </w:r>
      <w:proofErr w:type="spellStart"/>
      <w:r w:rsidR="00C20A95" w:rsidRPr="00C20A95">
        <w:rPr>
          <w:rFonts w:cstheme="minorHAnsi"/>
          <w:i/>
          <w:sz w:val="24"/>
          <w:szCs w:val="24"/>
        </w:rPr>
        <w:t>Corteva</w:t>
      </w:r>
      <w:proofErr w:type="spellEnd"/>
      <w:r w:rsidR="00C20A95" w:rsidRPr="00C20A95">
        <w:rPr>
          <w:rFonts w:cstheme="minorHAnsi"/>
          <w:i/>
          <w:sz w:val="24"/>
          <w:szCs w:val="24"/>
        </w:rPr>
        <w:t xml:space="preserve"> se destaca por su compromiso con la innovación y la responsabilidad</w:t>
      </w:r>
      <w:r w:rsidR="00C20A95">
        <w:rPr>
          <w:rFonts w:cstheme="minorHAnsi"/>
          <w:i/>
          <w:sz w:val="24"/>
          <w:szCs w:val="24"/>
        </w:rPr>
        <w:t xml:space="preserve"> en la industria agrícola.</w:t>
      </w:r>
      <w:r w:rsidR="00C20A95" w:rsidRPr="00C20A95">
        <w:rPr>
          <w:rFonts w:cstheme="minorHAnsi"/>
          <w:i/>
          <w:sz w:val="24"/>
          <w:szCs w:val="24"/>
        </w:rPr>
        <w:t xml:space="preserve"> Por este motivo, la empresa estará presente del 27 al 31 de mayo en las Nacionales de Corrientes, compartiendo sus soluciones y contribuyendo al avance sostenible del campo argentino</w:t>
      </w:r>
      <w:r w:rsidR="00C20A95">
        <w:rPr>
          <w:rFonts w:cstheme="minorHAnsi"/>
          <w:i/>
          <w:sz w:val="24"/>
          <w:szCs w:val="24"/>
        </w:rPr>
        <w:t>.</w:t>
      </w:r>
    </w:p>
    <w:p w14:paraId="6B16020E" w14:textId="7A83A0BC" w:rsidR="008443AF" w:rsidRPr="008443AF" w:rsidRDefault="00C20A95" w:rsidP="008443A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fines del mes de </w:t>
      </w:r>
      <w:r w:rsidR="008443AF" w:rsidRPr="008443AF">
        <w:rPr>
          <w:sz w:val="24"/>
          <w:szCs w:val="24"/>
        </w:rPr>
        <w:t>mayo, los ojos del mundo agrícola estará</w:t>
      </w:r>
      <w:r>
        <w:rPr>
          <w:sz w:val="24"/>
          <w:szCs w:val="24"/>
        </w:rPr>
        <w:t xml:space="preserve">n puestos en las </w:t>
      </w:r>
      <w:r w:rsidRPr="00C20A95">
        <w:rPr>
          <w:b/>
          <w:sz w:val="24"/>
          <w:szCs w:val="24"/>
        </w:rPr>
        <w:t>Nacionales</w:t>
      </w:r>
      <w:r w:rsidR="008443AF" w:rsidRPr="008443AF">
        <w:rPr>
          <w:sz w:val="24"/>
          <w:szCs w:val="24"/>
        </w:rPr>
        <w:t>, donde s</w:t>
      </w:r>
      <w:r>
        <w:rPr>
          <w:sz w:val="24"/>
          <w:szCs w:val="24"/>
        </w:rPr>
        <w:t>e llevarán a cabo juras y actividades de la mano</w:t>
      </w:r>
      <w:r w:rsidR="008443AF" w:rsidRPr="008443AF">
        <w:rPr>
          <w:sz w:val="24"/>
          <w:szCs w:val="24"/>
        </w:rPr>
        <w:t xml:space="preserve"> de las razas Braford, </w:t>
      </w:r>
      <w:proofErr w:type="spellStart"/>
      <w:r w:rsidR="008443AF" w:rsidRPr="008443AF">
        <w:rPr>
          <w:sz w:val="24"/>
          <w:szCs w:val="24"/>
        </w:rPr>
        <w:t>Brangus</w:t>
      </w:r>
      <w:proofErr w:type="spellEnd"/>
      <w:r w:rsidR="008443AF" w:rsidRPr="008443AF">
        <w:rPr>
          <w:sz w:val="24"/>
          <w:szCs w:val="24"/>
        </w:rPr>
        <w:t xml:space="preserve">, </w:t>
      </w:r>
      <w:proofErr w:type="spellStart"/>
      <w:r w:rsidR="008443AF" w:rsidRPr="008443AF">
        <w:rPr>
          <w:sz w:val="24"/>
          <w:szCs w:val="24"/>
        </w:rPr>
        <w:t>Brahman</w:t>
      </w:r>
      <w:proofErr w:type="spellEnd"/>
      <w:r w:rsidR="008443AF" w:rsidRPr="008443AF">
        <w:rPr>
          <w:sz w:val="24"/>
          <w:szCs w:val="24"/>
        </w:rPr>
        <w:t xml:space="preserve"> y Hampshire Down. Este </w:t>
      </w:r>
      <w:r>
        <w:rPr>
          <w:sz w:val="24"/>
          <w:szCs w:val="24"/>
        </w:rPr>
        <w:t>evento,</w:t>
      </w:r>
      <w:r w:rsidR="008443AF" w:rsidRPr="008443AF">
        <w:rPr>
          <w:sz w:val="24"/>
          <w:szCs w:val="24"/>
        </w:rPr>
        <w:t xml:space="preserve"> no solo celebra la excelencia genética de estas razas emblemáticas, sino que también destaca la importancia crucial de la innovación en el sector ganadero.</w:t>
      </w:r>
    </w:p>
    <w:p w14:paraId="7E6A96DE" w14:textId="1ACE3228" w:rsidR="008443AF" w:rsidRPr="008443AF" w:rsidRDefault="008443AF" w:rsidP="008443AF">
      <w:pPr>
        <w:spacing w:line="276" w:lineRule="auto"/>
        <w:jc w:val="both"/>
        <w:rPr>
          <w:sz w:val="24"/>
          <w:szCs w:val="24"/>
        </w:rPr>
      </w:pPr>
      <w:r w:rsidRPr="008443AF">
        <w:rPr>
          <w:sz w:val="24"/>
          <w:szCs w:val="24"/>
        </w:rPr>
        <w:t>En es</w:t>
      </w:r>
      <w:r w:rsidR="00C20A95">
        <w:rPr>
          <w:sz w:val="24"/>
          <w:szCs w:val="24"/>
        </w:rPr>
        <w:t xml:space="preserve">te contexto, </w:t>
      </w:r>
      <w:proofErr w:type="spellStart"/>
      <w:r w:rsidR="00C20A95" w:rsidRPr="00C20A95">
        <w:rPr>
          <w:b/>
          <w:sz w:val="24"/>
          <w:szCs w:val="24"/>
        </w:rPr>
        <w:t>Corteva</w:t>
      </w:r>
      <w:proofErr w:type="spellEnd"/>
      <w:r w:rsidRPr="00C20A95">
        <w:rPr>
          <w:b/>
          <w:sz w:val="24"/>
          <w:szCs w:val="24"/>
        </w:rPr>
        <w:t xml:space="preserve"> </w:t>
      </w:r>
      <w:r w:rsidRPr="008443AF">
        <w:rPr>
          <w:sz w:val="24"/>
          <w:szCs w:val="24"/>
        </w:rPr>
        <w:t>se une a la celebración com</w:t>
      </w:r>
      <w:r w:rsidR="00C20A95">
        <w:rPr>
          <w:sz w:val="24"/>
          <w:szCs w:val="24"/>
        </w:rPr>
        <w:t>o un actor destacado</w:t>
      </w:r>
      <w:r w:rsidRPr="008443AF">
        <w:rPr>
          <w:sz w:val="24"/>
          <w:szCs w:val="24"/>
        </w:rPr>
        <w:t>. Como líder m</w:t>
      </w:r>
      <w:r w:rsidR="00C20A95">
        <w:rPr>
          <w:sz w:val="24"/>
          <w:szCs w:val="24"/>
        </w:rPr>
        <w:t>undial en soluciones agrícolas,</w:t>
      </w:r>
      <w:r w:rsidRPr="008443AF">
        <w:rPr>
          <w:sz w:val="24"/>
          <w:szCs w:val="24"/>
        </w:rPr>
        <w:t xml:space="preserve"> aporta su experiencia y compromiso para abordar los desafíos más acuciantes que enfrentan los productores ganaderos.</w:t>
      </w:r>
    </w:p>
    <w:p w14:paraId="36930ABB" w14:textId="4B13812C" w:rsidR="008443AF" w:rsidRPr="00C20A95" w:rsidRDefault="00C20A95" w:rsidP="008443A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Más que una exposición</w:t>
      </w:r>
    </w:p>
    <w:p w14:paraId="420F8764" w14:textId="41D652D1" w:rsidR="008443AF" w:rsidRPr="008443AF" w:rsidRDefault="008443AF" w:rsidP="008443AF">
      <w:pPr>
        <w:spacing w:line="276" w:lineRule="auto"/>
        <w:jc w:val="both"/>
        <w:rPr>
          <w:sz w:val="24"/>
          <w:szCs w:val="24"/>
        </w:rPr>
      </w:pPr>
      <w:r w:rsidRPr="008443AF">
        <w:rPr>
          <w:sz w:val="24"/>
          <w:szCs w:val="24"/>
        </w:rPr>
        <w:t xml:space="preserve">Las </w:t>
      </w:r>
      <w:r w:rsidRPr="00C20A95">
        <w:rPr>
          <w:b/>
          <w:sz w:val="24"/>
          <w:szCs w:val="24"/>
        </w:rPr>
        <w:t>Nacionales</w:t>
      </w:r>
      <w:r w:rsidRPr="008443AF">
        <w:rPr>
          <w:sz w:val="24"/>
          <w:szCs w:val="24"/>
        </w:rPr>
        <w:t xml:space="preserve"> son más que una competencia de exhibición; son una ventana a la excelencia genética y un foro para la discusión de prácticas innovadoras en el sector ganadero. </w:t>
      </w:r>
      <w:r w:rsidR="00C20A95">
        <w:rPr>
          <w:sz w:val="24"/>
          <w:szCs w:val="24"/>
        </w:rPr>
        <w:t xml:space="preserve">De esta forma, </w:t>
      </w:r>
      <w:r w:rsidRPr="008443AF">
        <w:rPr>
          <w:sz w:val="24"/>
          <w:szCs w:val="24"/>
        </w:rPr>
        <w:t>ofrece la plataforma perfecta para la convergencia de genética de clase mundial y tecnologías agrícolas de vanguardia, impulsando así el progreso de la ganadería argentina.</w:t>
      </w:r>
    </w:p>
    <w:p w14:paraId="45A60E16" w14:textId="4828C457" w:rsidR="00B17375" w:rsidRPr="00B17375" w:rsidRDefault="00C20A95" w:rsidP="00B1737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sentido, </w:t>
      </w:r>
      <w:proofErr w:type="spellStart"/>
      <w:r w:rsidR="008443AF" w:rsidRPr="00C20A95">
        <w:rPr>
          <w:b/>
          <w:sz w:val="24"/>
          <w:szCs w:val="24"/>
        </w:rPr>
        <w:t>Corteva</w:t>
      </w:r>
      <w:proofErr w:type="spellEnd"/>
      <w:r>
        <w:rPr>
          <w:sz w:val="24"/>
          <w:szCs w:val="24"/>
        </w:rPr>
        <w:t xml:space="preserve">, </w:t>
      </w:r>
      <w:r w:rsidR="008443AF" w:rsidRPr="008443AF">
        <w:rPr>
          <w:sz w:val="24"/>
          <w:szCs w:val="24"/>
        </w:rPr>
        <w:t>destacar</w:t>
      </w:r>
      <w:r>
        <w:rPr>
          <w:sz w:val="24"/>
          <w:szCs w:val="24"/>
        </w:rPr>
        <w:t>á</w:t>
      </w:r>
      <w:r w:rsidR="008443AF" w:rsidRPr="008443AF">
        <w:rPr>
          <w:sz w:val="24"/>
          <w:szCs w:val="24"/>
        </w:rPr>
        <w:t xml:space="preserve"> su compromiso con la innovación y el desarrollo sostenible en la agricultura. Con una cartera diversa de semillas, protección de cultivos y soluciones digitales, </w:t>
      </w:r>
      <w:r w:rsidR="00B17375">
        <w:rPr>
          <w:sz w:val="24"/>
          <w:szCs w:val="24"/>
        </w:rPr>
        <w:t>presentará en Corrientes</w:t>
      </w:r>
      <w:r w:rsidR="00B17375" w:rsidRPr="00B17375">
        <w:rPr>
          <w:sz w:val="24"/>
          <w:szCs w:val="24"/>
        </w:rPr>
        <w:t xml:space="preserve"> la </w:t>
      </w:r>
      <w:r w:rsidR="00B17375" w:rsidRPr="00B17375">
        <w:rPr>
          <w:rFonts w:eastAsia="Times New Roman"/>
          <w:b/>
          <w:bCs/>
          <w:iCs/>
          <w:sz w:val="24"/>
          <w:szCs w:val="24"/>
          <w:lang w:eastAsia="es-ES"/>
        </w:rPr>
        <w:t>Línea de Pasturas con foco en Pastar Gold</w:t>
      </w:r>
      <w:r w:rsidR="00B17375" w:rsidRPr="00B17375">
        <w:rPr>
          <w:rFonts w:eastAsia="Times New Roman"/>
          <w:bCs/>
          <w:iCs/>
          <w:sz w:val="24"/>
          <w:szCs w:val="24"/>
          <w:lang w:eastAsia="es-ES"/>
        </w:rPr>
        <w:t xml:space="preserve"> y sus otros productos. Además, </w:t>
      </w:r>
      <w:r w:rsidR="00B17375">
        <w:rPr>
          <w:rFonts w:eastAsia="Times New Roman"/>
          <w:bCs/>
          <w:iCs/>
          <w:sz w:val="24"/>
          <w:szCs w:val="24"/>
          <w:lang w:eastAsia="es-ES"/>
        </w:rPr>
        <w:t xml:space="preserve">ofrecerán para productores y público visitante. </w:t>
      </w:r>
      <w:r w:rsidR="00B17375" w:rsidRPr="00B17375">
        <w:rPr>
          <w:rFonts w:eastAsia="Times New Roman"/>
          <w:bCs/>
          <w:iCs/>
          <w:sz w:val="24"/>
          <w:szCs w:val="24"/>
          <w:lang w:eastAsia="es-ES"/>
        </w:rPr>
        <w:t xml:space="preserve"> </w:t>
      </w:r>
    </w:p>
    <w:p w14:paraId="198E1B72" w14:textId="68DC4006" w:rsidR="008443AF" w:rsidRPr="00C20A95" w:rsidRDefault="00C20A95" w:rsidP="008443A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 c</w:t>
      </w:r>
      <w:r w:rsidRPr="00C20A95">
        <w:rPr>
          <w:b/>
          <w:sz w:val="24"/>
          <w:szCs w:val="24"/>
        </w:rPr>
        <w:t>ompromiso con el futuro</w:t>
      </w:r>
    </w:p>
    <w:p w14:paraId="7BBF9FE7" w14:textId="1D2B4F49" w:rsidR="008443AF" w:rsidRDefault="008443AF" w:rsidP="008443AF">
      <w:pPr>
        <w:spacing w:line="276" w:lineRule="auto"/>
        <w:jc w:val="both"/>
        <w:rPr>
          <w:b/>
          <w:sz w:val="24"/>
          <w:szCs w:val="24"/>
        </w:rPr>
      </w:pPr>
      <w:r w:rsidRPr="008443AF">
        <w:rPr>
          <w:sz w:val="24"/>
          <w:szCs w:val="24"/>
        </w:rPr>
        <w:t>Al p</w:t>
      </w:r>
      <w:r w:rsidR="00C20A95">
        <w:rPr>
          <w:sz w:val="24"/>
          <w:szCs w:val="24"/>
        </w:rPr>
        <w:t>articipar en las Nacionales</w:t>
      </w:r>
      <w:r w:rsidRPr="008443AF">
        <w:rPr>
          <w:sz w:val="24"/>
          <w:szCs w:val="24"/>
        </w:rPr>
        <w:t xml:space="preserve">, </w:t>
      </w:r>
      <w:proofErr w:type="spellStart"/>
      <w:r w:rsidRPr="00C20A95">
        <w:rPr>
          <w:b/>
          <w:sz w:val="24"/>
          <w:szCs w:val="24"/>
        </w:rPr>
        <w:t>Corteva</w:t>
      </w:r>
      <w:proofErr w:type="spellEnd"/>
      <w:r w:rsidRPr="008443AF">
        <w:rPr>
          <w:sz w:val="24"/>
          <w:szCs w:val="24"/>
        </w:rPr>
        <w:t xml:space="preserve"> reafirma su compromiso de enriquecer la vida de aquellos que producen y consumen alimentos, y de asegurar el progreso para las generaciones futuras. Como socio estratégico de los productores ganaderos, </w:t>
      </w:r>
      <w:r w:rsidR="00C20A95">
        <w:rPr>
          <w:sz w:val="24"/>
          <w:szCs w:val="24"/>
        </w:rPr>
        <w:t xml:space="preserve">la Compañía </w:t>
      </w:r>
      <w:r w:rsidRPr="008443AF">
        <w:rPr>
          <w:sz w:val="24"/>
          <w:szCs w:val="24"/>
        </w:rPr>
        <w:t xml:space="preserve">está dedicada a </w:t>
      </w:r>
      <w:r w:rsidRPr="00057595">
        <w:rPr>
          <w:b/>
          <w:sz w:val="24"/>
          <w:szCs w:val="24"/>
        </w:rPr>
        <w:t>impulsar la innovación y la sostenibilidad en la agricultura, contribuyendo así al crecimiento y la prosperidad del sector.</w:t>
      </w:r>
    </w:p>
    <w:p w14:paraId="218D5E1E" w14:textId="77777777" w:rsidR="00057595" w:rsidRDefault="00057595" w:rsidP="008443AF">
      <w:pPr>
        <w:spacing w:line="276" w:lineRule="auto"/>
        <w:jc w:val="both"/>
        <w:rPr>
          <w:b/>
          <w:sz w:val="24"/>
          <w:szCs w:val="24"/>
        </w:rPr>
      </w:pPr>
    </w:p>
    <w:p w14:paraId="151DFFC3" w14:textId="3345F095" w:rsidR="00057595" w:rsidRPr="00057595" w:rsidRDefault="00057595" w:rsidP="008443AF">
      <w:pPr>
        <w:spacing w:line="276" w:lineRule="auto"/>
        <w:jc w:val="both"/>
        <w:rPr>
          <w:rFonts w:cstheme="minorHAnsi"/>
          <w:sz w:val="24"/>
          <w:szCs w:val="24"/>
        </w:rPr>
      </w:pPr>
      <w:r w:rsidRPr="00057595">
        <w:rPr>
          <w:rFonts w:cstheme="minorHAnsi"/>
          <w:sz w:val="24"/>
          <w:szCs w:val="24"/>
          <w:shd w:val="clear" w:color="auto" w:fill="FFFFFF"/>
        </w:rPr>
        <w:t>De esta manera, </w:t>
      </w:r>
      <w:r w:rsidRPr="00057595">
        <w:rPr>
          <w:rStyle w:val="Textoennegrita"/>
          <w:rFonts w:cstheme="minorHAnsi"/>
          <w:sz w:val="24"/>
          <w:szCs w:val="24"/>
          <w:shd w:val="clear" w:color="auto" w:fill="FFFFFF"/>
        </w:rPr>
        <w:t xml:space="preserve">Braford, </w:t>
      </w:r>
      <w:proofErr w:type="spellStart"/>
      <w:r w:rsidRPr="00057595">
        <w:rPr>
          <w:rStyle w:val="Textoennegrita"/>
          <w:rFonts w:cstheme="minorHAnsi"/>
          <w:sz w:val="24"/>
          <w:szCs w:val="24"/>
          <w:shd w:val="clear" w:color="auto" w:fill="FFFFFF"/>
        </w:rPr>
        <w:t>Brangus</w:t>
      </w:r>
      <w:proofErr w:type="spellEnd"/>
      <w:r w:rsidRPr="00057595">
        <w:rPr>
          <w:rStyle w:val="Textoennegrita"/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057595">
        <w:rPr>
          <w:rStyle w:val="Textoennegrita"/>
          <w:rFonts w:cstheme="minorHAnsi"/>
          <w:sz w:val="24"/>
          <w:szCs w:val="24"/>
          <w:shd w:val="clear" w:color="auto" w:fill="FFFFFF"/>
        </w:rPr>
        <w:t>Brahman</w:t>
      </w:r>
      <w:proofErr w:type="spellEnd"/>
      <w:r w:rsidRPr="00057595">
        <w:rPr>
          <w:rStyle w:val="Textoennegrita"/>
          <w:rFonts w:cstheme="minorHAnsi"/>
          <w:sz w:val="24"/>
          <w:szCs w:val="24"/>
          <w:shd w:val="clear" w:color="auto" w:fill="FFFFFF"/>
        </w:rPr>
        <w:t xml:space="preserve"> y Hampshire Down</w:t>
      </w:r>
      <w:r w:rsidRPr="00057595">
        <w:rPr>
          <w:rFonts w:cstheme="minorHAnsi"/>
          <w:sz w:val="24"/>
          <w:szCs w:val="24"/>
          <w:shd w:val="clear" w:color="auto" w:fill="FFFFFF"/>
        </w:rPr>
        <w:t>, exp</w:t>
      </w:r>
      <w:r>
        <w:rPr>
          <w:rFonts w:cstheme="minorHAnsi"/>
          <w:sz w:val="24"/>
          <w:szCs w:val="24"/>
          <w:shd w:val="clear" w:color="auto" w:fill="FFFFFF"/>
        </w:rPr>
        <w:t>ondrán lo mejor de su</w:t>
      </w:r>
      <w:r w:rsidRPr="00057595">
        <w:rPr>
          <w:rFonts w:cstheme="minorHAnsi"/>
          <w:sz w:val="24"/>
          <w:szCs w:val="24"/>
          <w:shd w:val="clear" w:color="auto" w:fill="FFFFFF"/>
        </w:rPr>
        <w:t xml:space="preserve"> calidad, en las pistas más imponentes del país. Las actividades contarán con </w:t>
      </w:r>
      <w:r w:rsidRPr="00057595">
        <w:rPr>
          <w:rFonts w:cstheme="minorHAnsi"/>
          <w:sz w:val="24"/>
          <w:szCs w:val="24"/>
          <w:shd w:val="clear" w:color="auto" w:fill="FFFFFF"/>
        </w:rPr>
        <w:lastRenderedPageBreak/>
        <w:t xml:space="preserve">público visitante de nivel nacional e internacional y las empresas podrán </w:t>
      </w:r>
      <w:r>
        <w:rPr>
          <w:rFonts w:cstheme="minorHAnsi"/>
          <w:sz w:val="24"/>
          <w:szCs w:val="24"/>
          <w:shd w:val="clear" w:color="auto" w:fill="FFFFFF"/>
        </w:rPr>
        <w:t xml:space="preserve">generar </w:t>
      </w:r>
      <w:r w:rsidRPr="00057595">
        <w:rPr>
          <w:rFonts w:cstheme="minorHAnsi"/>
          <w:sz w:val="24"/>
          <w:szCs w:val="24"/>
          <w:shd w:val="clear" w:color="auto" w:fill="FFFFFF"/>
        </w:rPr>
        <w:t>alianzas estratégicas.</w:t>
      </w:r>
    </w:p>
    <w:sectPr w:rsidR="00057595" w:rsidRPr="00057595" w:rsidSect="001E3088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2571" w14:textId="77777777" w:rsidR="00D42D17" w:rsidRDefault="00D42D17" w:rsidP="00061E7D">
      <w:pPr>
        <w:spacing w:after="0" w:line="240" w:lineRule="auto"/>
      </w:pPr>
      <w:r>
        <w:separator/>
      </w:r>
    </w:p>
  </w:endnote>
  <w:endnote w:type="continuationSeparator" w:id="0">
    <w:p w14:paraId="5F06584C" w14:textId="77777777" w:rsidR="00D42D17" w:rsidRDefault="00D42D17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BE80" w14:textId="6A6E262D" w:rsidR="00061E7D" w:rsidRDefault="00061E7D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F9A2" w14:textId="77777777" w:rsidR="00D42D17" w:rsidRDefault="00D42D17" w:rsidP="00061E7D">
      <w:pPr>
        <w:spacing w:after="0" w:line="240" w:lineRule="auto"/>
      </w:pPr>
      <w:r>
        <w:separator/>
      </w:r>
    </w:p>
  </w:footnote>
  <w:footnote w:type="continuationSeparator" w:id="0">
    <w:p w14:paraId="12FDA891" w14:textId="77777777" w:rsidR="00D42D17" w:rsidRDefault="00D42D17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FD419E6" wp14:editId="49BFCB13">
          <wp:simplePos x="0" y="0"/>
          <wp:positionH relativeFrom="page">
            <wp:posOffset>-7711</wp:posOffset>
          </wp:positionH>
          <wp:positionV relativeFrom="paragraph">
            <wp:posOffset>-449580</wp:posOffset>
          </wp:positionV>
          <wp:extent cx="7616825" cy="1481455"/>
          <wp:effectExtent l="0" t="0" r="3175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25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12F"/>
    <w:multiLevelType w:val="hybridMultilevel"/>
    <w:tmpl w:val="C6C4CA9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C7C29"/>
    <w:multiLevelType w:val="hybridMultilevel"/>
    <w:tmpl w:val="2A1A840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129E"/>
    <w:multiLevelType w:val="hybridMultilevel"/>
    <w:tmpl w:val="56F8E11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338FD"/>
    <w:multiLevelType w:val="hybridMultilevel"/>
    <w:tmpl w:val="B82E6F5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43121"/>
    <w:multiLevelType w:val="hybridMultilevel"/>
    <w:tmpl w:val="D5C819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7D"/>
    <w:rsid w:val="00014690"/>
    <w:rsid w:val="00057595"/>
    <w:rsid w:val="00061E7D"/>
    <w:rsid w:val="00093D03"/>
    <w:rsid w:val="000D34B8"/>
    <w:rsid w:val="000E0810"/>
    <w:rsid w:val="001E3088"/>
    <w:rsid w:val="002021C1"/>
    <w:rsid w:val="00205D5F"/>
    <w:rsid w:val="00372F04"/>
    <w:rsid w:val="00407F8F"/>
    <w:rsid w:val="00426C74"/>
    <w:rsid w:val="00595661"/>
    <w:rsid w:val="005B0833"/>
    <w:rsid w:val="005B2DDD"/>
    <w:rsid w:val="006424D1"/>
    <w:rsid w:val="006709CE"/>
    <w:rsid w:val="006F71B6"/>
    <w:rsid w:val="0076313E"/>
    <w:rsid w:val="007738F1"/>
    <w:rsid w:val="007F3413"/>
    <w:rsid w:val="008443AF"/>
    <w:rsid w:val="0086485A"/>
    <w:rsid w:val="00882080"/>
    <w:rsid w:val="008E6492"/>
    <w:rsid w:val="009967C6"/>
    <w:rsid w:val="009A7753"/>
    <w:rsid w:val="00A1286B"/>
    <w:rsid w:val="00A12B6B"/>
    <w:rsid w:val="00AC38F3"/>
    <w:rsid w:val="00AC5F47"/>
    <w:rsid w:val="00AC6B18"/>
    <w:rsid w:val="00AF08B5"/>
    <w:rsid w:val="00B11F3D"/>
    <w:rsid w:val="00B17375"/>
    <w:rsid w:val="00BB2C8F"/>
    <w:rsid w:val="00C20A95"/>
    <w:rsid w:val="00C729E3"/>
    <w:rsid w:val="00C91FC8"/>
    <w:rsid w:val="00D0478D"/>
    <w:rsid w:val="00D42D17"/>
    <w:rsid w:val="00D63733"/>
    <w:rsid w:val="00D86870"/>
    <w:rsid w:val="00DA7862"/>
    <w:rsid w:val="00DC0E28"/>
    <w:rsid w:val="00DE221F"/>
    <w:rsid w:val="00E2074E"/>
    <w:rsid w:val="00E72B5E"/>
    <w:rsid w:val="00E72B85"/>
    <w:rsid w:val="00E77CB1"/>
    <w:rsid w:val="00F44E10"/>
    <w:rsid w:val="00F524F3"/>
    <w:rsid w:val="00F616BA"/>
    <w:rsid w:val="00F62BA1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7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Prrafodelista">
    <w:name w:val="List Paragraph"/>
    <w:basedOn w:val="Normal"/>
    <w:uiPriority w:val="34"/>
    <w:qFormat/>
    <w:rsid w:val="00FA3F7F"/>
    <w:pPr>
      <w:ind w:left="720"/>
      <w:contextualSpacing/>
    </w:pPr>
  </w:style>
  <w:style w:type="paragraph" w:customStyle="1" w:styleId="Cuerpo">
    <w:name w:val="Cuerpo"/>
    <w:rsid w:val="00AF08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eastAsia="es-AR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AF08B5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057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2328ee234c1593c525fbf93eca10e7cd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faad22e7e6c1a2b61c27534862d0a2bf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Props1.xml><?xml version="1.0" encoding="utf-8"?>
<ds:datastoreItem xmlns:ds="http://schemas.openxmlformats.org/officeDocument/2006/customXml" ds:itemID="{97DE1C00-DD15-4871-AB9F-D2383F7EA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1097E-D44C-49B8-A8C4-9F237F9F3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65786-E12F-4051-B837-779FB09311F2}">
  <ds:schemaRefs>
    <ds:schemaRef ds:uri="http://purl.org/dc/elements/1.1/"/>
    <ds:schemaRef ds:uri="d24e3aec-322b-40d6-846f-3ce85be438ee"/>
    <ds:schemaRef ds:uri="8ea0c7a9-7812-4ab2-837e-97a9ce7f45b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Quatrini</cp:lastModifiedBy>
  <cp:revision>2</cp:revision>
  <dcterms:created xsi:type="dcterms:W3CDTF">2024-05-16T16:18:00Z</dcterms:created>
  <dcterms:modified xsi:type="dcterms:W3CDTF">2024-05-16T16:18:00Z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